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o A"/>
        <w:widowControl w:val="1"/>
        <w:suppressAutoHyphens w:val="0"/>
        <w:jc w:val="both"/>
        <w:rPr>
          <w:b w:val="1"/>
          <w:bCs w:val="1"/>
          <w:kern w:val="0"/>
          <w:sz w:val="30"/>
          <w:szCs w:val="30"/>
        </w:rPr>
      </w:pPr>
      <w:r>
        <w:rPr>
          <w:b w:val="1"/>
          <w:bCs w:val="1"/>
          <w:kern w:val="0"/>
          <w:sz w:val="30"/>
          <w:szCs w:val="30"/>
          <w:rtl w:val="0"/>
          <w:lang w:val="pt-PT"/>
        </w:rPr>
        <w:t>A CONSTITUCIONALIZA</w:t>
      </w:r>
      <w:r>
        <w:rPr>
          <w:b w:val="1"/>
          <w:bCs w:val="1"/>
          <w:kern w:val="0"/>
          <w:sz w:val="30"/>
          <w:szCs w:val="30"/>
          <w:rtl w:val="0"/>
          <w:lang w:val="pt-PT"/>
        </w:rPr>
        <w:t>ÇÃ</w:t>
      </w:r>
      <w:r>
        <w:rPr>
          <w:b w:val="1"/>
          <w:bCs w:val="1"/>
          <w:kern w:val="0"/>
          <w:sz w:val="30"/>
          <w:szCs w:val="30"/>
          <w:rtl w:val="0"/>
          <w:lang w:val="pt-PT"/>
        </w:rPr>
        <w:t>O DO DIREITO CIVIL E A INFLU</w:t>
      </w:r>
      <w:r>
        <w:rPr>
          <w:b w:val="1"/>
          <w:bCs w:val="1"/>
          <w:kern w:val="0"/>
          <w:sz w:val="30"/>
          <w:szCs w:val="30"/>
          <w:rtl w:val="0"/>
          <w:lang w:val="pt-PT"/>
        </w:rPr>
        <w:t>Ê</w:t>
      </w:r>
      <w:r>
        <w:rPr>
          <w:b w:val="1"/>
          <w:bCs w:val="1"/>
          <w:kern w:val="0"/>
          <w:sz w:val="30"/>
          <w:szCs w:val="30"/>
          <w:rtl w:val="0"/>
          <w:lang w:val="pt-PT"/>
        </w:rPr>
        <w:t>NCIA DO PRINC</w:t>
      </w:r>
      <w:r>
        <w:rPr>
          <w:b w:val="1"/>
          <w:bCs w:val="1"/>
          <w:kern w:val="0"/>
          <w:sz w:val="30"/>
          <w:szCs w:val="30"/>
          <w:rtl w:val="0"/>
          <w:lang w:val="pt-PT"/>
        </w:rPr>
        <w:t>Í</w:t>
      </w:r>
      <w:r>
        <w:rPr>
          <w:b w:val="1"/>
          <w:bCs w:val="1"/>
          <w:kern w:val="0"/>
          <w:sz w:val="30"/>
          <w:szCs w:val="30"/>
          <w:rtl w:val="0"/>
          <w:lang w:val="pt-PT"/>
        </w:rPr>
        <w:t>PIO DA DIGNIDADE DA PESSOA HUMANA NOS CASOS DE ADO</w:t>
      </w:r>
      <w:r>
        <w:rPr>
          <w:b w:val="1"/>
          <w:bCs w:val="1"/>
          <w:kern w:val="0"/>
          <w:sz w:val="30"/>
          <w:szCs w:val="30"/>
          <w:rtl w:val="0"/>
          <w:lang w:val="pt-PT"/>
        </w:rPr>
        <w:t>ÇÃ</w:t>
      </w:r>
      <w:r>
        <w:rPr>
          <w:b w:val="1"/>
          <w:bCs w:val="1"/>
          <w:kern w:val="0"/>
          <w:sz w:val="30"/>
          <w:szCs w:val="30"/>
          <w:rtl w:val="0"/>
          <w:lang w:val="pt-PT"/>
        </w:rPr>
        <w:t xml:space="preserve">O </w:t>
      </w:r>
      <w:r>
        <w:rPr>
          <w:b w:val="1"/>
          <w:bCs w:val="1"/>
          <w:kern w:val="0"/>
          <w:sz w:val="30"/>
          <w:szCs w:val="30"/>
          <w:rtl w:val="0"/>
          <w:lang w:val="fr-FR"/>
        </w:rPr>
        <w:t xml:space="preserve">À </w:t>
      </w:r>
      <w:r>
        <w:rPr>
          <w:b w:val="1"/>
          <w:bCs w:val="1"/>
          <w:kern w:val="0"/>
          <w:sz w:val="30"/>
          <w:szCs w:val="30"/>
          <w:rtl w:val="0"/>
          <w:lang w:val="pt-PT"/>
        </w:rPr>
        <w:t>BRASILEIRA</w:t>
      </w:r>
    </w:p>
    <w:p>
      <w:pPr>
        <w:pStyle w:val="Corpo A"/>
        <w:widowControl w:val="1"/>
        <w:suppressAutoHyphens w:val="0"/>
        <w:jc w:val="both"/>
        <w:rPr>
          <w:b w:val="1"/>
          <w:bCs w:val="1"/>
          <w:kern w:val="0"/>
          <w:sz w:val="30"/>
          <w:szCs w:val="30"/>
        </w:rPr>
      </w:pPr>
    </w:p>
    <w:p>
      <w:pPr>
        <w:pStyle w:val="HTML Preformatted"/>
        <w:tabs>
          <w:tab w:val="left" w:pos="8565"/>
          <w:tab w:val="left" w:pos="8565"/>
          <w:tab w:val="left" w:pos="8565"/>
          <w:tab w:val="left" w:pos="8565"/>
          <w:tab w:val="left" w:pos="8565"/>
          <w:tab w:val="left" w:pos="8565"/>
          <w:tab w:val="left" w:pos="8565"/>
          <w:tab w:val="clear" w:pos="9160"/>
          <w:tab w:val="clear" w:pos="10076"/>
          <w:tab w:val="clear" w:pos="10992"/>
          <w:tab w:val="clear" w:pos="11908"/>
          <w:tab w:val="clear" w:pos="12824"/>
          <w:tab w:val="clear" w:pos="13740"/>
          <w:tab w:val="clear" w:pos="14656"/>
        </w:tabs>
        <w:jc w:val="both"/>
        <w:rPr>
          <w:lang w:val="en-US"/>
        </w:rPr>
      </w:pPr>
      <w:r>
        <w:rPr>
          <w:rFonts w:ascii="Times New Roman" w:hAnsi="Times New Roman"/>
          <w:b w:val="1"/>
          <w:bCs w:val="1"/>
          <w:color w:val="000000"/>
          <w:sz w:val="30"/>
          <w:szCs w:val="30"/>
          <w:u w:color="000000"/>
          <w:rtl w:val="0"/>
          <w:lang w:val="en-US"/>
        </w:rPr>
        <w:t>THE CONSTITUTIONALISATION OF CIVIL LAW AND THE INFLUENCE OF THE HUMAN BEING DIGNITY PRINCIPLE IN THE BRAZILIAN CASES OF ADOPTION</w:t>
      </w:r>
      <w:r>
        <w:rPr>
          <w:b w:val="1"/>
          <w:bCs w:val="1"/>
          <w:sz w:val="30"/>
          <w:szCs w:val="30"/>
          <w:rtl w:val="0"/>
          <w:lang w:val="en-US"/>
        </w:rPr>
        <w:t xml:space="preserve"> </w:t>
      </w:r>
    </w:p>
    <w:p>
      <w:pPr>
        <w:pStyle w:val="Corpo A"/>
        <w:widowControl w:val="1"/>
        <w:suppressAutoHyphens w:val="0"/>
        <w:jc w:val="both"/>
        <w:rPr>
          <w:kern w:val="0"/>
          <w:lang w:val="en-US"/>
        </w:rPr>
      </w:pPr>
    </w:p>
    <w:p>
      <w:pPr>
        <w:pStyle w:val="Corpo A"/>
        <w:widowControl w:val="1"/>
        <w:suppressAutoHyphens w:val="0"/>
        <w:jc w:val="right"/>
        <w:rPr>
          <w:kern w:val="0"/>
        </w:rPr>
      </w:pPr>
      <w:r>
        <w:rPr>
          <w:kern w:val="0"/>
          <w:rtl w:val="0"/>
          <w:lang w:val="pt-PT"/>
        </w:rPr>
        <w:t>Ticyanne Pereira da Silva</w:t>
      </w:r>
      <w:r>
        <w:rPr>
          <w:kern w:val="0"/>
          <w:vertAlign w:val="superscript"/>
          <w:lang w:val="pt-PT"/>
        </w:rPr>
        <w:footnoteReference w:id="1"/>
      </w:r>
    </w:p>
    <w:p>
      <w:pPr>
        <w:pStyle w:val="Corpo A"/>
        <w:widowControl w:val="1"/>
        <w:suppressAutoHyphens w:val="0"/>
        <w:jc w:val="right"/>
        <w:rPr>
          <w:kern w:val="0"/>
        </w:rPr>
      </w:pPr>
      <w:r>
        <w:rPr>
          <w:kern w:val="0"/>
          <w:rtl w:val="0"/>
          <w:lang w:val="pt-PT"/>
        </w:rPr>
        <w:t>Andre Studart Leit</w:t>
      </w:r>
      <w:r>
        <w:rPr>
          <w:kern w:val="0"/>
          <w:rtl w:val="0"/>
          <w:lang w:val="pt-PT"/>
        </w:rPr>
        <w:t>ã</w:t>
      </w:r>
      <w:r>
        <w:rPr>
          <w:kern w:val="0"/>
          <w:rtl w:val="0"/>
          <w:lang w:val="pt-PT"/>
        </w:rPr>
        <w:t>o</w:t>
      </w:r>
      <w:r>
        <w:rPr>
          <w:kern w:val="0"/>
          <w:vertAlign w:val="superscript"/>
        </w:rPr>
        <w:footnoteReference w:id="2"/>
      </w:r>
      <w:r>
        <w:rPr>
          <w:kern w:val="0"/>
          <w:rtl w:val="0"/>
          <w:lang w:val="pt-PT"/>
        </w:rPr>
        <w:t xml:space="preserve"> </w:t>
      </w:r>
    </w:p>
    <w:p>
      <w:pPr>
        <w:pStyle w:val="Corpo A"/>
        <w:widowControl w:val="1"/>
        <w:suppressAutoHyphens w:val="0"/>
        <w:jc w:val="both"/>
        <w:rPr>
          <w:kern w:val="0"/>
          <w:sz w:val="30"/>
          <w:szCs w:val="30"/>
        </w:rPr>
      </w:pPr>
    </w:p>
    <w:p>
      <w:pPr>
        <w:pStyle w:val="Corpo A"/>
        <w:widowControl w:val="1"/>
        <w:suppressAutoHyphens w:val="0"/>
        <w:jc w:val="both"/>
        <w:rPr>
          <w:kern w:val="0"/>
          <w:sz w:val="23"/>
          <w:szCs w:val="23"/>
        </w:rPr>
      </w:pPr>
    </w:p>
    <w:p>
      <w:pPr>
        <w:pStyle w:val="Corpo A"/>
        <w:widowControl w:val="1"/>
        <w:suppressAutoHyphens w:val="0"/>
        <w:jc w:val="both"/>
        <w:rPr>
          <w:b w:val="1"/>
          <w:bCs w:val="1"/>
          <w:kern w:val="0"/>
        </w:rPr>
      </w:pPr>
      <w:r>
        <w:rPr>
          <w:b w:val="1"/>
          <w:bCs w:val="1"/>
          <w:kern w:val="0"/>
          <w:rtl w:val="0"/>
          <w:lang w:val="pt-PT"/>
        </w:rPr>
        <w:t>Resumo</w:t>
      </w:r>
    </w:p>
    <w:p>
      <w:pPr>
        <w:pStyle w:val="Standard"/>
        <w:spacing w:after="240"/>
        <w:jc w:val="both"/>
        <w:rPr>
          <w:b w:val="1"/>
          <w:bCs w:val="1"/>
          <w:kern w:val="0"/>
        </w:rPr>
      </w:pPr>
      <w:r>
        <w:rPr>
          <w:kern w:val="0"/>
          <w:rtl w:val="0"/>
          <w:lang w:val="pt-PT"/>
        </w:rPr>
        <w:t xml:space="preserve">O presente trabalho aborda a </w:t>
      </w:r>
      <w:r>
        <w:rPr>
          <w:rtl w:val="0"/>
          <w:lang w:val="pt-PT"/>
        </w:rPr>
        <w:t>ado</w:t>
      </w:r>
      <w:r>
        <w:rPr>
          <w:rtl w:val="0"/>
          <w:lang w:val="pt-PT"/>
        </w:rPr>
        <w:t>çã</w:t>
      </w:r>
      <w:r>
        <w:rPr>
          <w:rtl w:val="0"/>
          <w:lang w:val="pt-PT"/>
        </w:rPr>
        <w:t xml:space="preserve">o </w:t>
      </w:r>
      <w:r>
        <w:rPr>
          <w:rtl w:val="0"/>
          <w:lang w:val="pt-PT"/>
        </w:rPr>
        <w:t xml:space="preserve">à </w:t>
      </w:r>
      <w:r>
        <w:rPr>
          <w:rtl w:val="0"/>
          <w:lang w:val="pt-PT"/>
        </w:rPr>
        <w:t>brasileira ou simulada, que ocorre quando os adotantes n</w:t>
      </w:r>
      <w:r>
        <w:rPr>
          <w:rtl w:val="0"/>
          <w:lang w:val="pt-PT"/>
        </w:rPr>
        <w:t>ã</w:t>
      </w:r>
      <w:r>
        <w:rPr>
          <w:rtl w:val="0"/>
          <w:lang w:val="pt-PT"/>
        </w:rPr>
        <w:t>o seguem os procedimentos exigidos por Lei, registrando filho de outrem em nome pr</w:t>
      </w:r>
      <w:r>
        <w:rPr>
          <w:rtl w:val="0"/>
          <w:lang w:val="pt-PT"/>
        </w:rPr>
        <w:t>ó</w:t>
      </w:r>
      <w:r>
        <w:rPr>
          <w:rtl w:val="0"/>
          <w:lang w:val="pt-PT"/>
        </w:rPr>
        <w:t>prio, sendo tal situa</w:t>
      </w:r>
      <w:r>
        <w:rPr>
          <w:rtl w:val="0"/>
          <w:lang w:val="pt-PT"/>
        </w:rPr>
        <w:t>çã</w:t>
      </w:r>
      <w:r>
        <w:rPr>
          <w:rtl w:val="0"/>
          <w:lang w:val="pt-PT"/>
        </w:rPr>
        <w:t>o considerada ilegal, tendo em vista que n</w:t>
      </w:r>
      <w:r>
        <w:rPr>
          <w:rtl w:val="0"/>
          <w:lang w:val="pt-PT"/>
        </w:rPr>
        <w:t>ã</w:t>
      </w:r>
      <w:r>
        <w:rPr>
          <w:rtl w:val="0"/>
          <w:lang w:val="pt-PT"/>
        </w:rPr>
        <w:t>o cumpre os requisitos exigidos para o regular processo da ado</w:t>
      </w:r>
      <w:r>
        <w:rPr>
          <w:rtl w:val="0"/>
          <w:lang w:val="pt-PT"/>
        </w:rPr>
        <w:t>çã</w:t>
      </w:r>
      <w:r>
        <w:rPr>
          <w:rtl w:val="0"/>
          <w:lang w:val="pt-PT"/>
        </w:rPr>
        <w:t xml:space="preserve">o. </w:t>
      </w:r>
      <w:r>
        <w:rPr>
          <w:kern w:val="0"/>
          <w:rtl w:val="0"/>
          <w:lang w:val="pt-PT"/>
        </w:rPr>
        <w:t xml:space="preserve">O presente artigo objetiva analisar </w:t>
      </w:r>
      <w:r>
        <w:rPr>
          <w:rtl w:val="0"/>
          <w:lang w:val="pt-PT"/>
        </w:rPr>
        <w:t>a constitucionaliza</w:t>
      </w:r>
      <w:r>
        <w:rPr>
          <w:rtl w:val="0"/>
          <w:lang w:val="pt-PT"/>
        </w:rPr>
        <w:t>çã</w:t>
      </w:r>
      <w:r>
        <w:rPr>
          <w:rtl w:val="0"/>
          <w:lang w:val="pt-PT"/>
        </w:rPr>
        <w:t>o do direito civil e a relev</w:t>
      </w:r>
      <w:r>
        <w:rPr>
          <w:rtl w:val="0"/>
          <w:lang w:val="pt-PT"/>
        </w:rPr>
        <w:t>â</w:t>
      </w:r>
      <w:r>
        <w:rPr>
          <w:rtl w:val="0"/>
          <w:lang w:val="pt-PT"/>
        </w:rPr>
        <w:t>ncia do princ</w:t>
      </w:r>
      <w:r>
        <w:rPr>
          <w:rtl w:val="0"/>
          <w:lang w:val="pt-PT"/>
        </w:rPr>
        <w:t>í</w:t>
      </w:r>
      <w:r>
        <w:rPr>
          <w:rtl w:val="0"/>
          <w:lang w:val="pt-PT"/>
        </w:rPr>
        <w:t>pio constitucional da dignidade da pessoa humana, teorias aplicadas em alguns casos de pr</w:t>
      </w:r>
      <w:r>
        <w:rPr>
          <w:rtl w:val="0"/>
          <w:lang w:val="pt-PT"/>
        </w:rPr>
        <w:t>á</w:t>
      </w:r>
      <w:r>
        <w:rPr>
          <w:rtl w:val="0"/>
          <w:lang w:val="pt-PT"/>
        </w:rPr>
        <w:t>tica da ado</w:t>
      </w:r>
      <w:r>
        <w:rPr>
          <w:rtl w:val="0"/>
          <w:lang w:val="pt-PT"/>
        </w:rPr>
        <w:t>çã</w:t>
      </w:r>
      <w:r>
        <w:rPr>
          <w:rtl w:val="0"/>
          <w:lang w:val="pt-PT"/>
        </w:rPr>
        <w:t>o simulada. Possui como m</w:t>
      </w:r>
      <w:r>
        <w:rPr>
          <w:rtl w:val="0"/>
          <w:lang w:val="pt-PT"/>
        </w:rPr>
        <w:t>é</w:t>
      </w:r>
      <w:r>
        <w:rPr>
          <w:rtl w:val="0"/>
          <w:lang w:val="pt-PT"/>
        </w:rPr>
        <w:t>todo de investiga</w:t>
      </w:r>
      <w:r>
        <w:rPr>
          <w:rtl w:val="0"/>
          <w:lang w:val="pt-PT"/>
        </w:rPr>
        <w:t>çã</w:t>
      </w:r>
      <w:r>
        <w:rPr>
          <w:rtl w:val="0"/>
          <w:lang w:val="pt-PT"/>
        </w:rPr>
        <w:t>o a pesquisa bibliogr</w:t>
      </w:r>
      <w:r>
        <w:rPr>
          <w:rtl w:val="0"/>
          <w:lang w:val="pt-PT"/>
        </w:rPr>
        <w:t>á</w:t>
      </w:r>
      <w:r>
        <w:rPr>
          <w:rtl w:val="0"/>
          <w:lang w:val="pt-PT"/>
        </w:rPr>
        <w:t>fica e a an</w:t>
      </w:r>
      <w:r>
        <w:rPr>
          <w:rtl w:val="0"/>
          <w:lang w:val="pt-PT"/>
        </w:rPr>
        <w:t>á</w:t>
      </w:r>
      <w:r>
        <w:rPr>
          <w:rtl w:val="0"/>
          <w:lang w:val="pt-PT"/>
        </w:rPr>
        <w:t>lise de julgados, com uma abordagem qualitativa.</w:t>
      </w:r>
    </w:p>
    <w:p>
      <w:pPr>
        <w:pStyle w:val="Corpo A"/>
        <w:widowControl w:val="1"/>
        <w:suppressAutoHyphens w:val="0"/>
        <w:jc w:val="both"/>
        <w:rPr>
          <w:kern w:val="0"/>
        </w:rPr>
      </w:pPr>
      <w:r>
        <w:rPr>
          <w:b w:val="1"/>
          <w:bCs w:val="1"/>
          <w:kern w:val="0"/>
          <w:rtl w:val="0"/>
          <w:lang w:val="pt-PT"/>
        </w:rPr>
        <w:t>Palavras-chave</w:t>
      </w:r>
      <w:r>
        <w:rPr>
          <w:kern w:val="0"/>
          <w:rtl w:val="0"/>
          <w:lang w:val="pt-PT"/>
        </w:rPr>
        <w:t>: Ado</w:t>
      </w:r>
      <w:r>
        <w:rPr>
          <w:kern w:val="0"/>
          <w:rtl w:val="0"/>
          <w:lang w:val="pt-PT"/>
        </w:rPr>
        <w:t>çã</w:t>
      </w:r>
      <w:r>
        <w:rPr>
          <w:kern w:val="0"/>
          <w:rtl w:val="0"/>
          <w:lang w:val="pt-PT"/>
        </w:rPr>
        <w:t>o, ado</w:t>
      </w:r>
      <w:r>
        <w:rPr>
          <w:kern w:val="0"/>
          <w:rtl w:val="0"/>
          <w:lang w:val="pt-PT"/>
        </w:rPr>
        <w:t>çã</w:t>
      </w:r>
      <w:r>
        <w:rPr>
          <w:kern w:val="0"/>
          <w:rtl w:val="0"/>
          <w:lang w:val="pt-PT"/>
        </w:rPr>
        <w:t xml:space="preserve">o </w:t>
      </w:r>
      <w:r>
        <w:rPr>
          <w:kern w:val="0"/>
          <w:rtl w:val="0"/>
          <w:lang w:val="pt-PT"/>
        </w:rPr>
        <w:t xml:space="preserve">à </w:t>
      </w:r>
      <w:r>
        <w:rPr>
          <w:kern w:val="0"/>
          <w:rtl w:val="0"/>
          <w:lang w:val="pt-PT"/>
        </w:rPr>
        <w:t>brasileira, constitucionaliza</w:t>
      </w:r>
      <w:r>
        <w:rPr>
          <w:kern w:val="0"/>
          <w:rtl w:val="0"/>
          <w:lang w:val="pt-PT"/>
        </w:rPr>
        <w:t>çã</w:t>
      </w:r>
      <w:r>
        <w:rPr>
          <w:kern w:val="0"/>
          <w:rtl w:val="0"/>
          <w:lang w:val="pt-PT"/>
        </w:rPr>
        <w:t>o do direito civil, dignidade da pessoa humana, princ</w:t>
      </w:r>
      <w:r>
        <w:rPr>
          <w:kern w:val="0"/>
          <w:rtl w:val="0"/>
          <w:lang w:val="pt-PT"/>
        </w:rPr>
        <w:t>í</w:t>
      </w:r>
      <w:r>
        <w:rPr>
          <w:kern w:val="0"/>
          <w:rtl w:val="0"/>
          <w:lang w:val="pt-PT"/>
        </w:rPr>
        <w:t>pio do melhor interesse da crian</w:t>
      </w:r>
      <w:r>
        <w:rPr>
          <w:kern w:val="0"/>
          <w:rtl w:val="0"/>
          <w:lang w:val="pt-PT"/>
        </w:rPr>
        <w:t>ç</w:t>
      </w:r>
      <w:r>
        <w:rPr>
          <w:kern w:val="0"/>
          <w:rtl w:val="0"/>
          <w:lang w:val="pt-PT"/>
        </w:rPr>
        <w:t>a e do adolescente</w:t>
      </w:r>
      <w:r>
        <w:rPr>
          <w:kern w:val="0"/>
          <w:rtl w:val="0"/>
          <w:lang w:val="pt-PT"/>
        </w:rPr>
        <w:t>.</w:t>
      </w:r>
    </w:p>
    <w:p>
      <w:pPr>
        <w:pStyle w:val="Corpo A"/>
        <w:widowControl w:val="1"/>
        <w:suppressAutoHyphens w:val="0"/>
        <w:jc w:val="both"/>
        <w:rPr>
          <w:kern w:val="0"/>
        </w:rPr>
      </w:pPr>
    </w:p>
    <w:p>
      <w:pPr>
        <w:pStyle w:val="HTML Preformatted"/>
        <w:tabs>
          <w:tab w:val="left" w:pos="8565"/>
          <w:tab w:val="left" w:pos="8565"/>
          <w:tab w:val="left" w:pos="8565"/>
          <w:tab w:val="left" w:pos="8565"/>
          <w:tab w:val="left" w:pos="8565"/>
          <w:tab w:val="left" w:pos="8565"/>
          <w:tab w:val="left" w:pos="8565"/>
          <w:tab w:val="clear" w:pos="9160"/>
          <w:tab w:val="clear" w:pos="10076"/>
          <w:tab w:val="clear" w:pos="10992"/>
          <w:tab w:val="clear" w:pos="11908"/>
          <w:tab w:val="clear" w:pos="12824"/>
          <w:tab w:val="clear" w:pos="13740"/>
          <w:tab w:val="clear" w:pos="14656"/>
        </w:tabs>
        <w:jc w:val="both"/>
        <w:rPr>
          <w:rFonts w:ascii="Times New Roman" w:cs="Times New Roman" w:hAnsi="Times New Roman" w:eastAsia="Times New Roman"/>
          <w:b w:val="1"/>
          <w:bCs w:val="1"/>
          <w:color w:val="000000"/>
          <w:sz w:val="24"/>
          <w:szCs w:val="24"/>
          <w:u w:color="000000"/>
          <w:lang w:val="en-US"/>
        </w:rPr>
      </w:pPr>
      <w:r>
        <w:rPr>
          <w:rFonts w:ascii="Times New Roman" w:hAnsi="Times New Roman"/>
          <w:b w:val="1"/>
          <w:bCs w:val="1"/>
          <w:color w:val="000000"/>
          <w:sz w:val="24"/>
          <w:szCs w:val="24"/>
          <w:u w:color="000000"/>
          <w:rtl w:val="0"/>
          <w:lang w:val="en-US"/>
        </w:rPr>
        <w:t>Abstract/Resumen/R</w:t>
      </w:r>
      <w:r>
        <w:rPr>
          <w:rFonts w:ascii="Times New Roman" w:hAnsi="Times New Roman" w:hint="default"/>
          <w:b w:val="1"/>
          <w:bCs w:val="1"/>
          <w:color w:val="000000"/>
          <w:sz w:val="24"/>
          <w:szCs w:val="24"/>
          <w:u w:color="000000"/>
          <w:rtl w:val="0"/>
          <w:lang w:val="en-US"/>
        </w:rPr>
        <w:t>é</w:t>
      </w:r>
      <w:r>
        <w:rPr>
          <w:rFonts w:ascii="Times New Roman" w:hAnsi="Times New Roman"/>
          <w:b w:val="1"/>
          <w:bCs w:val="1"/>
          <w:color w:val="000000"/>
          <w:sz w:val="24"/>
          <w:szCs w:val="24"/>
          <w:u w:color="000000"/>
          <w:rtl w:val="0"/>
          <w:lang w:val="en-US"/>
        </w:rPr>
        <w:t>sum</w:t>
      </w:r>
      <w:r>
        <w:rPr>
          <w:rFonts w:ascii="Times New Roman" w:hAnsi="Times New Roman" w:hint="default"/>
          <w:b w:val="1"/>
          <w:bCs w:val="1"/>
          <w:color w:val="000000"/>
          <w:sz w:val="24"/>
          <w:szCs w:val="24"/>
          <w:u w:color="000000"/>
          <w:rtl w:val="0"/>
          <w:lang w:val="en-US"/>
        </w:rPr>
        <w:t>é</w:t>
      </w:r>
    </w:p>
    <w:p>
      <w:pPr>
        <w:pStyle w:val="HTML Preformatted"/>
        <w:tabs>
          <w:tab w:val="left" w:pos="8565"/>
          <w:tab w:val="left" w:pos="8565"/>
          <w:tab w:val="left" w:pos="8565"/>
          <w:tab w:val="left" w:pos="8565"/>
          <w:tab w:val="left" w:pos="8565"/>
          <w:tab w:val="left" w:pos="8565"/>
          <w:tab w:val="left" w:pos="8565"/>
          <w:tab w:val="clear" w:pos="9160"/>
          <w:tab w:val="clear" w:pos="10076"/>
          <w:tab w:val="clear" w:pos="10992"/>
          <w:tab w:val="clear" w:pos="11908"/>
          <w:tab w:val="clear" w:pos="12824"/>
          <w:tab w:val="clear" w:pos="13740"/>
          <w:tab w:val="clear" w:pos="14656"/>
        </w:tabs>
        <w:jc w:val="both"/>
        <w:rPr>
          <w:rFonts w:ascii="Times New Roman" w:cs="Times New Roman" w:hAnsi="Times New Roman" w:eastAsia="Times New Roman"/>
          <w:b w:val="1"/>
          <w:bCs w:val="1"/>
          <w:color w:val="000000"/>
          <w:sz w:val="24"/>
          <w:szCs w:val="24"/>
          <w:u w:color="000000"/>
          <w:lang w:val="en-US"/>
        </w:rPr>
      </w:pPr>
    </w:p>
    <w:p>
      <w:pPr>
        <w:pStyle w:val="HTML Preformatted"/>
        <w:tabs>
          <w:tab w:val="left" w:pos="8565"/>
          <w:tab w:val="left" w:pos="8565"/>
          <w:tab w:val="left" w:pos="8565"/>
          <w:tab w:val="left" w:pos="8565"/>
          <w:tab w:val="left" w:pos="8565"/>
          <w:tab w:val="left" w:pos="8565"/>
          <w:tab w:val="left" w:pos="8565"/>
          <w:tab w:val="clear" w:pos="9160"/>
          <w:tab w:val="clear" w:pos="10076"/>
          <w:tab w:val="clear" w:pos="10992"/>
          <w:tab w:val="clear" w:pos="11908"/>
          <w:tab w:val="clear" w:pos="12824"/>
          <w:tab w:val="clear" w:pos="13740"/>
          <w:tab w:val="clear" w:pos="14656"/>
        </w:tabs>
        <w:jc w:val="both"/>
        <w:rPr>
          <w:rFonts w:ascii="Times New Roman" w:cs="Times New Roman" w:hAnsi="Times New Roman" w:eastAsia="Times New Roman"/>
          <w:color w:val="000000"/>
          <w:sz w:val="24"/>
          <w:szCs w:val="24"/>
          <w:u w:color="000000"/>
          <w:lang w:val="en-US"/>
        </w:rPr>
      </w:pPr>
      <w:r>
        <w:rPr>
          <w:rFonts w:ascii="Times New Roman" w:hAnsi="Times New Roman"/>
          <w:color w:val="000000"/>
          <w:sz w:val="24"/>
          <w:szCs w:val="24"/>
          <w:u w:color="000000"/>
          <w:rtl w:val="0"/>
          <w:lang w:val="en-US"/>
        </w:rPr>
        <w:t xml:space="preserve">The present study deals with the Brazilian case of adoption or simulated adoption, which occurs when adopters do not follow the procedures required by law, registering the child of another in their own name. Such situation is considered to be illegal, since it does not meet the requirements for regular process of adoption. </w:t>
      </w:r>
      <w:r>
        <w:rPr>
          <w:rFonts w:ascii="Times New Roman" w:hAnsi="Times New Roman"/>
          <w:color w:val="000000"/>
          <w:kern w:val="1"/>
          <w:sz w:val="24"/>
          <w:szCs w:val="24"/>
          <w:u w:color="000000"/>
          <w:rtl w:val="0"/>
          <w:lang w:val="en-US"/>
        </w:rPr>
        <w:t>This article aims to analyze the constitutionalisation of civil law and the relevance of the constitutional principle of the human being dignity, theories applied in some cases of simulated adoption practice. It uses a bibliographic research method and the judgment analysis as a qualitative approach.</w:t>
      </w:r>
    </w:p>
    <w:p>
      <w:pPr>
        <w:pStyle w:val="Corpo A"/>
        <w:widowControl w:val="1"/>
        <w:suppressAutoHyphens w:val="0"/>
        <w:jc w:val="both"/>
        <w:rPr>
          <w:kern w:val="0"/>
          <w:lang w:val="en-US"/>
        </w:rPr>
      </w:pPr>
    </w:p>
    <w:p>
      <w:pPr>
        <w:pStyle w:val="Corpo A"/>
        <w:widowControl w:val="1"/>
        <w:suppressAutoHyphens w:val="0"/>
        <w:jc w:val="both"/>
        <w:rPr>
          <w:kern w:val="0"/>
        </w:rPr>
      </w:pPr>
      <w:r>
        <w:rPr>
          <w:b w:val="1"/>
          <w:bCs w:val="1"/>
          <w:kern w:val="0"/>
          <w:rtl w:val="0"/>
          <w:lang w:val="es-ES_tradnl"/>
        </w:rPr>
        <w:t>Keywords/Palabras-claves/Mots-cl</w:t>
      </w:r>
      <w:r>
        <w:rPr>
          <w:b w:val="1"/>
          <w:bCs w:val="1"/>
          <w:kern w:val="0"/>
          <w:rtl w:val="0"/>
          <w:lang w:val="en-US"/>
        </w:rPr>
        <w:t>é</w:t>
      </w:r>
      <w:r>
        <w:rPr>
          <w:b w:val="1"/>
          <w:bCs w:val="1"/>
          <w:kern w:val="0"/>
          <w:rtl w:val="0"/>
          <w:lang w:val="en-US"/>
        </w:rPr>
        <w:t>s</w:t>
      </w:r>
      <w:r>
        <w:rPr>
          <w:kern w:val="0"/>
          <w:rtl w:val="0"/>
          <w:lang w:val="en-US"/>
        </w:rPr>
        <w:t>: Adoption, brazilian cases of adoption, constitutionalisation of the civil law, human being dignity, best interest of the child and adolescent principle.</w:t>
      </w:r>
    </w:p>
    <w:p>
      <w:pPr>
        <w:pStyle w:val="Standard"/>
        <w:spacing w:after="240" w:line="360" w:lineRule="auto"/>
        <w:jc w:val="both"/>
        <w:rPr>
          <w:b w:val="1"/>
          <w:bCs w:val="1"/>
          <w:lang w:val="en-US"/>
        </w:rPr>
      </w:pPr>
    </w:p>
    <w:p>
      <w:pPr>
        <w:pStyle w:val="Standard"/>
        <w:spacing w:after="240" w:line="360" w:lineRule="auto"/>
        <w:jc w:val="both"/>
        <w:rPr>
          <w:b w:val="1"/>
          <w:bCs w:val="1"/>
          <w:lang w:val="en-US"/>
        </w:rPr>
      </w:pPr>
    </w:p>
    <w:p>
      <w:pPr>
        <w:pStyle w:val="Standard"/>
        <w:spacing w:after="240" w:line="360" w:lineRule="auto"/>
        <w:jc w:val="both"/>
        <w:rPr>
          <w:b w:val="1"/>
          <w:bCs w:val="1"/>
        </w:rPr>
      </w:pPr>
      <w:r>
        <w:rPr>
          <w:b w:val="1"/>
          <w:bCs w:val="1"/>
          <w:rtl w:val="0"/>
          <w:lang w:val="pt-PT"/>
        </w:rPr>
        <w:t>INTRODU</w:t>
      </w:r>
      <w:r>
        <w:rPr>
          <w:b w:val="1"/>
          <w:bCs w:val="1"/>
          <w:rtl w:val="0"/>
          <w:lang w:val="pt-PT"/>
        </w:rPr>
        <w:t>ÇÃ</w:t>
      </w:r>
      <w:r>
        <w:rPr>
          <w:b w:val="1"/>
          <w:bCs w:val="1"/>
          <w:rtl w:val="0"/>
          <w:lang w:val="pt-PT"/>
        </w:rPr>
        <w:t>O</w:t>
      </w:r>
    </w:p>
    <w:p>
      <w:pPr>
        <w:pStyle w:val="Standard"/>
        <w:spacing w:after="240" w:line="360" w:lineRule="auto"/>
        <w:jc w:val="both"/>
      </w:pPr>
      <w:r>
        <w:rPr>
          <w:rtl w:val="0"/>
        </w:rPr>
        <w:tab/>
        <w:t>O instituto jur</w:t>
      </w:r>
      <w:r>
        <w:rPr>
          <w:rtl w:val="0"/>
          <w:lang w:val="pt-PT"/>
        </w:rPr>
        <w:t>í</w:t>
      </w:r>
      <w:r>
        <w:rPr>
          <w:rtl w:val="0"/>
          <w:lang w:val="pt-PT"/>
        </w:rPr>
        <w:t>dico da ado</w:t>
      </w:r>
      <w:r>
        <w:rPr>
          <w:rtl w:val="0"/>
          <w:lang w:val="pt-PT"/>
        </w:rPr>
        <w:t>çã</w:t>
      </w:r>
      <w:r>
        <w:rPr>
          <w:rtl w:val="0"/>
          <w:lang w:val="pt-PT"/>
        </w:rPr>
        <w:t>o se caracteriza por ser uma modalidade de fam</w:t>
      </w:r>
      <w:r>
        <w:rPr>
          <w:rtl w:val="0"/>
          <w:lang w:val="pt-PT"/>
        </w:rPr>
        <w:t>í</w:t>
      </w:r>
      <w:r>
        <w:rPr>
          <w:rtl w:val="0"/>
          <w:lang w:val="pt-PT"/>
        </w:rPr>
        <w:t>lia substituta, juntamente com a tutela e a guarda, voltada para dar uma fam</w:t>
      </w:r>
      <w:r>
        <w:rPr>
          <w:rtl w:val="0"/>
          <w:lang w:val="pt-PT"/>
        </w:rPr>
        <w:t>í</w:t>
      </w:r>
      <w:r>
        <w:rPr>
          <w:rtl w:val="0"/>
          <w:lang w:val="pt-PT"/>
        </w:rPr>
        <w:t>lia a uma crian</w:t>
      </w:r>
      <w:r>
        <w:rPr>
          <w:rtl w:val="0"/>
          <w:lang w:val="pt-PT"/>
        </w:rPr>
        <w:t>ç</w:t>
      </w:r>
      <w:r>
        <w:rPr>
          <w:rtl w:val="0"/>
          <w:lang w:val="pt-PT"/>
        </w:rPr>
        <w:t>a ou adolescente, de forma definitiva, que se encontra desamparado emocional, financeira e moralmente. A Lei da Ado</w:t>
      </w:r>
      <w:r>
        <w:rPr>
          <w:rtl w:val="0"/>
          <w:lang w:val="pt-PT"/>
        </w:rPr>
        <w:t>çã</w:t>
      </w:r>
      <w:r>
        <w:rPr>
          <w:rtl w:val="0"/>
          <w:lang w:val="pt-PT"/>
        </w:rPr>
        <w:t>o, o Estatuto da Crian</w:t>
      </w:r>
      <w:r>
        <w:rPr>
          <w:rtl w:val="0"/>
          <w:lang w:val="pt-PT"/>
        </w:rPr>
        <w:t>ç</w:t>
      </w:r>
      <w:r>
        <w:rPr>
          <w:rtl w:val="0"/>
          <w:lang w:val="pt-PT"/>
        </w:rPr>
        <w:t>a e do Adolescente e o C</w:t>
      </w:r>
      <w:r>
        <w:rPr>
          <w:rtl w:val="0"/>
          <w:lang w:val="pt-PT"/>
        </w:rPr>
        <w:t>ó</w:t>
      </w:r>
      <w:r>
        <w:rPr>
          <w:rtl w:val="0"/>
          <w:lang w:val="pt-PT"/>
        </w:rPr>
        <w:t>digo Civil preveem normas procedimentais para o deferimento do pleito de ado</w:t>
      </w:r>
      <w:r>
        <w:rPr>
          <w:rtl w:val="0"/>
          <w:lang w:val="pt-PT"/>
        </w:rPr>
        <w:t>çã</w:t>
      </w:r>
      <w:r>
        <w:rPr>
          <w:rtl w:val="0"/>
          <w:lang w:val="pt-PT"/>
        </w:rPr>
        <w:t xml:space="preserve">o. </w:t>
      </w:r>
    </w:p>
    <w:p>
      <w:pPr>
        <w:pStyle w:val="Standard"/>
        <w:spacing w:after="240" w:line="360" w:lineRule="auto"/>
        <w:jc w:val="both"/>
      </w:pPr>
      <w:r>
        <w:rPr>
          <w:rtl w:val="0"/>
        </w:rPr>
        <w:tab/>
        <w:t>Apesar da previs</w:t>
      </w:r>
      <w:r>
        <w:rPr>
          <w:rtl w:val="0"/>
          <w:lang w:val="pt-PT"/>
        </w:rPr>
        <w:t>ã</w:t>
      </w:r>
      <w:r>
        <w:rPr>
          <w:rtl w:val="0"/>
          <w:lang w:val="pt-PT"/>
        </w:rPr>
        <w:t>o, muitas vezes, os adotantes optam pela ado</w:t>
      </w:r>
      <w:r>
        <w:rPr>
          <w:rtl w:val="0"/>
          <w:lang w:val="pt-PT"/>
        </w:rPr>
        <w:t>çã</w:t>
      </w:r>
      <w:r>
        <w:rPr>
          <w:rtl w:val="0"/>
          <w:lang w:val="pt-PT"/>
        </w:rPr>
        <w:t xml:space="preserve">o </w:t>
      </w:r>
      <w:r>
        <w:rPr>
          <w:rtl w:val="0"/>
          <w:lang w:val="pt-PT"/>
        </w:rPr>
        <w:t xml:space="preserve">à </w:t>
      </w:r>
      <w:r>
        <w:rPr>
          <w:rtl w:val="0"/>
          <w:lang w:val="pt-PT"/>
        </w:rPr>
        <w:t>brasileira ou ado</w:t>
      </w:r>
      <w:r>
        <w:rPr>
          <w:rtl w:val="0"/>
          <w:lang w:val="pt-PT"/>
        </w:rPr>
        <w:t>çã</w:t>
      </w:r>
      <w:r>
        <w:rPr>
          <w:rtl w:val="0"/>
          <w:lang w:val="pt-PT"/>
        </w:rPr>
        <w:t>o simulada, situa</w:t>
      </w:r>
      <w:r>
        <w:rPr>
          <w:rtl w:val="0"/>
          <w:lang w:val="pt-PT"/>
        </w:rPr>
        <w:t>çã</w:t>
      </w:r>
      <w:r>
        <w:rPr>
          <w:rtl w:val="0"/>
          <w:lang w:val="pt-PT"/>
        </w:rPr>
        <w:t>o que ocorre quando os adotantes decidem registrar o filho de outrem em nome pr</w:t>
      </w:r>
      <w:r>
        <w:rPr>
          <w:rtl w:val="0"/>
          <w:lang w:val="pt-PT"/>
        </w:rPr>
        <w:t>ó</w:t>
      </w:r>
      <w:r>
        <w:rPr>
          <w:rtl w:val="0"/>
          <w:lang w:val="pt-PT"/>
        </w:rPr>
        <w:t>prio, ou seja, na ilegalidade, pois n</w:t>
      </w:r>
      <w:r>
        <w:rPr>
          <w:rtl w:val="0"/>
          <w:lang w:val="pt-PT"/>
        </w:rPr>
        <w:t>ã</w:t>
      </w:r>
      <w:r>
        <w:rPr>
          <w:rtl w:val="0"/>
          <w:lang w:val="pt-PT"/>
        </w:rPr>
        <w:t>o cumprem os procedimentos exigidos por Lei para o regular processo de ado</w:t>
      </w:r>
      <w:r>
        <w:rPr>
          <w:rtl w:val="0"/>
          <w:lang w:val="pt-PT"/>
        </w:rPr>
        <w:t>çã</w:t>
      </w:r>
      <w:r>
        <w:rPr>
          <w:rtl w:val="0"/>
          <w:lang w:val="pt-PT"/>
        </w:rPr>
        <w:t>o.</w:t>
      </w:r>
    </w:p>
    <w:p>
      <w:pPr>
        <w:pStyle w:val="Standard"/>
        <w:spacing w:after="240" w:line="360" w:lineRule="auto"/>
        <w:jc w:val="both"/>
      </w:pPr>
      <w:r>
        <w:rPr>
          <w:rtl w:val="0"/>
        </w:rPr>
        <w:tab/>
        <w:t>Diante dos in</w:t>
      </w:r>
      <w:r>
        <w:rPr>
          <w:rtl w:val="0"/>
          <w:lang w:val="pt-PT"/>
        </w:rPr>
        <w:t>ú</w:t>
      </w:r>
      <w:r>
        <w:rPr>
          <w:rtl w:val="0"/>
          <w:lang w:val="pt-PT"/>
        </w:rPr>
        <w:t>meros casos de ado</w:t>
      </w:r>
      <w:r>
        <w:rPr>
          <w:rtl w:val="0"/>
          <w:lang w:val="pt-PT"/>
        </w:rPr>
        <w:t>çã</w:t>
      </w:r>
      <w:r>
        <w:rPr>
          <w:rtl w:val="0"/>
          <w:lang w:val="pt-PT"/>
        </w:rPr>
        <w:t>o simulada no Brasil, as decis</w:t>
      </w:r>
      <w:r>
        <w:rPr>
          <w:rtl w:val="0"/>
          <w:lang w:val="pt-PT"/>
        </w:rPr>
        <w:t>õ</w:t>
      </w:r>
      <w:r>
        <w:rPr>
          <w:rtl w:val="0"/>
          <w:lang w:val="pt-PT"/>
        </w:rPr>
        <w:t>es judiciais t</w:t>
      </w:r>
      <w:r>
        <w:rPr>
          <w:rtl w:val="0"/>
          <w:lang w:val="pt-PT"/>
        </w:rPr>
        <w:t>ê</w:t>
      </w:r>
      <w:r>
        <w:rPr>
          <w:rtl w:val="0"/>
          <w:lang w:val="pt-PT"/>
        </w:rPr>
        <w:t>m se posicionado de maneira diversa, ora regularizando a ado</w:t>
      </w:r>
      <w:r>
        <w:rPr>
          <w:rtl w:val="0"/>
          <w:lang w:val="pt-PT"/>
        </w:rPr>
        <w:t>çã</w:t>
      </w:r>
      <w:r>
        <w:rPr>
          <w:rtl w:val="0"/>
          <w:lang w:val="pt-PT"/>
        </w:rPr>
        <w:t>o, ora indeferindo o pedido, a depender do caso.</w:t>
      </w:r>
    </w:p>
    <w:p>
      <w:pPr>
        <w:pStyle w:val="Standard"/>
        <w:spacing w:after="240" w:line="360" w:lineRule="auto"/>
        <w:jc w:val="both"/>
      </w:pPr>
      <w:r>
        <w:rPr>
          <w:rtl w:val="0"/>
        </w:rPr>
        <w:tab/>
        <w:t xml:space="preserve">Tendo em vista tal aspecto, o objetivo do presente trabalho </w:t>
      </w:r>
      <w:r>
        <w:rPr>
          <w:rtl w:val="0"/>
          <w:lang w:val="pt-PT"/>
        </w:rPr>
        <w:t xml:space="preserve">é </w:t>
      </w:r>
      <w:r>
        <w:rPr>
          <w:rtl w:val="0"/>
          <w:lang w:val="pt-PT"/>
        </w:rPr>
        <w:t>analisar a constitucionaliza</w:t>
      </w:r>
      <w:r>
        <w:rPr>
          <w:rtl w:val="0"/>
          <w:lang w:val="pt-PT"/>
        </w:rPr>
        <w:t>çã</w:t>
      </w:r>
      <w:r>
        <w:rPr>
          <w:rtl w:val="0"/>
          <w:lang w:val="pt-PT"/>
        </w:rPr>
        <w:t>o do direito civil e a relev</w:t>
      </w:r>
      <w:r>
        <w:rPr>
          <w:rtl w:val="0"/>
          <w:lang w:val="pt-PT"/>
        </w:rPr>
        <w:t>â</w:t>
      </w:r>
      <w:r>
        <w:rPr>
          <w:rtl w:val="0"/>
          <w:lang w:val="pt-PT"/>
        </w:rPr>
        <w:t>ncia do princ</w:t>
      </w:r>
      <w:r>
        <w:rPr>
          <w:rtl w:val="0"/>
          <w:lang w:val="pt-PT"/>
        </w:rPr>
        <w:t>í</w:t>
      </w:r>
      <w:r>
        <w:rPr>
          <w:rtl w:val="0"/>
          <w:lang w:val="pt-PT"/>
        </w:rPr>
        <w:t>pio constitucional da dignidade da pessoa humana decorrente da pr</w:t>
      </w:r>
      <w:r>
        <w:rPr>
          <w:rtl w:val="0"/>
          <w:lang w:val="pt-PT"/>
        </w:rPr>
        <w:t>á</w:t>
      </w:r>
      <w:r>
        <w:rPr>
          <w:rtl w:val="0"/>
          <w:lang w:val="pt-PT"/>
        </w:rPr>
        <w:t>tica da ado</w:t>
      </w:r>
      <w:r>
        <w:rPr>
          <w:rtl w:val="0"/>
          <w:lang w:val="pt-PT"/>
        </w:rPr>
        <w:t>çã</w:t>
      </w:r>
      <w:r>
        <w:rPr>
          <w:rtl w:val="0"/>
          <w:lang w:val="pt-PT"/>
        </w:rPr>
        <w:t xml:space="preserve">o simulada. </w:t>
      </w:r>
    </w:p>
    <w:p>
      <w:pPr>
        <w:pStyle w:val="Standard"/>
        <w:spacing w:after="240" w:line="360" w:lineRule="auto"/>
        <w:jc w:val="both"/>
      </w:pPr>
      <w:r>
        <w:rPr>
          <w:rtl w:val="0"/>
        </w:rPr>
        <w:tab/>
        <w:t>A metodologia deste trabalho tem uma abordagem qualitativa acerca do material bibliogr</w:t>
      </w:r>
      <w:r>
        <w:rPr>
          <w:rtl w:val="0"/>
          <w:lang w:val="pt-PT"/>
        </w:rPr>
        <w:t>á</w:t>
      </w:r>
      <w:r>
        <w:rPr>
          <w:rtl w:val="0"/>
          <w:lang w:val="pt-PT"/>
        </w:rPr>
        <w:t>fico utilizado. Al</w:t>
      </w:r>
      <w:r>
        <w:rPr>
          <w:rtl w:val="0"/>
          <w:lang w:val="pt-PT"/>
        </w:rPr>
        <w:t>é</w:t>
      </w:r>
      <w:r>
        <w:rPr>
          <w:rtl w:val="0"/>
          <w:lang w:val="pt-PT"/>
        </w:rPr>
        <w:t>m disso, cumpre salientar que o trabalho analisa dois julgados, um que deferiu o pedido de ado</w:t>
      </w:r>
      <w:r>
        <w:rPr>
          <w:rtl w:val="0"/>
          <w:lang w:val="pt-PT"/>
        </w:rPr>
        <w:t>çã</w:t>
      </w:r>
      <w:r>
        <w:rPr>
          <w:rtl w:val="0"/>
          <w:lang w:val="pt-PT"/>
        </w:rPr>
        <w:t>o que ocorreu de modo irregular e outro que indeferiu, com a finalidade de aplicar as teorias que ajudaram a fundamentar a discuss</w:t>
      </w:r>
      <w:r>
        <w:rPr>
          <w:rtl w:val="0"/>
          <w:lang w:val="pt-PT"/>
        </w:rPr>
        <w:t>ã</w:t>
      </w:r>
      <w:r>
        <w:rPr>
          <w:rtl w:val="0"/>
          <w:lang w:val="pt-PT"/>
        </w:rPr>
        <w:t xml:space="preserve">o. </w:t>
      </w:r>
    </w:p>
    <w:p>
      <w:pPr>
        <w:pStyle w:val="Standard"/>
        <w:spacing w:after="240" w:line="360" w:lineRule="auto"/>
        <w:jc w:val="both"/>
      </w:pPr>
      <w:r>
        <w:rPr>
          <w:rtl w:val="0"/>
        </w:rPr>
        <w:tab/>
        <w:t>Em um primeiro momento, ser</w:t>
      </w:r>
      <w:r>
        <w:rPr>
          <w:rtl w:val="0"/>
          <w:lang w:val="pt-PT"/>
        </w:rPr>
        <w:t>ã</w:t>
      </w:r>
      <w:r>
        <w:rPr>
          <w:rtl w:val="0"/>
          <w:lang w:val="pt-PT"/>
        </w:rPr>
        <w:t>o apresentados o conceito e o procedimento do instituto jur</w:t>
      </w:r>
      <w:r>
        <w:rPr>
          <w:rtl w:val="0"/>
          <w:lang w:val="pt-PT"/>
        </w:rPr>
        <w:t>í</w:t>
      </w:r>
      <w:r>
        <w:rPr>
          <w:rtl w:val="0"/>
          <w:lang w:val="pt-PT"/>
        </w:rPr>
        <w:t>dico da ado</w:t>
      </w:r>
      <w:r>
        <w:rPr>
          <w:rtl w:val="0"/>
          <w:lang w:val="pt-PT"/>
        </w:rPr>
        <w:t>çã</w:t>
      </w:r>
      <w:r>
        <w:rPr>
          <w:rtl w:val="0"/>
          <w:lang w:val="pt-PT"/>
        </w:rPr>
        <w:t>o. Em seguida, analisa-se a constitucionaliza</w:t>
      </w:r>
      <w:r>
        <w:rPr>
          <w:rtl w:val="0"/>
          <w:lang w:val="pt-PT"/>
        </w:rPr>
        <w:t>çã</w:t>
      </w:r>
      <w:r>
        <w:rPr>
          <w:rtl w:val="0"/>
          <w:lang w:val="pt-PT"/>
        </w:rPr>
        <w:t>o do direito civil, bem como a import</w:t>
      </w:r>
      <w:r>
        <w:rPr>
          <w:rtl w:val="0"/>
          <w:lang w:val="pt-PT"/>
        </w:rPr>
        <w:t>â</w:t>
      </w:r>
      <w:r>
        <w:rPr>
          <w:rtl w:val="0"/>
          <w:lang w:val="pt-PT"/>
        </w:rPr>
        <w:t>ncia do princ</w:t>
      </w:r>
      <w:r>
        <w:rPr>
          <w:rtl w:val="0"/>
          <w:lang w:val="pt-PT"/>
        </w:rPr>
        <w:t>í</w:t>
      </w:r>
      <w:r>
        <w:rPr>
          <w:rtl w:val="0"/>
          <w:lang w:val="pt-PT"/>
        </w:rPr>
        <w:t>pio constitucional da dignidade da pessoa humana, fundamento da Carta Magna, previsto no inciso III, art. 1</w:t>
      </w:r>
      <w:r>
        <w:rPr>
          <w:rtl w:val="0"/>
          <w:lang w:val="pt-PT"/>
        </w:rPr>
        <w:t>º</w:t>
      </w:r>
      <w:r>
        <w:rPr>
          <w:rStyle w:val="footnote reference"/>
        </w:rPr>
        <w:footnoteReference w:id="3"/>
      </w:r>
      <w:r>
        <w:rPr>
          <w:rtl w:val="0"/>
          <w:lang w:val="pt-PT"/>
        </w:rPr>
        <w:t>. Ap</w:t>
      </w:r>
      <w:r>
        <w:rPr>
          <w:rtl w:val="0"/>
          <w:lang w:val="pt-PT"/>
        </w:rPr>
        <w:t>ó</w:t>
      </w:r>
      <w:r>
        <w:rPr>
          <w:rtl w:val="0"/>
          <w:lang w:val="pt-PT"/>
        </w:rPr>
        <w:t>s o aporte te</w:t>
      </w:r>
      <w:r>
        <w:rPr>
          <w:rtl w:val="0"/>
          <w:lang w:val="pt-PT"/>
        </w:rPr>
        <w:t>ó</w:t>
      </w:r>
      <w:r>
        <w:rPr>
          <w:rtl w:val="0"/>
          <w:lang w:val="pt-PT"/>
        </w:rPr>
        <w:t xml:space="preserve">rico, passa-se </w:t>
      </w:r>
      <w:r>
        <w:rPr>
          <w:rtl w:val="0"/>
          <w:lang w:val="pt-PT"/>
        </w:rPr>
        <w:t xml:space="preserve">à </w:t>
      </w:r>
      <w:r>
        <w:rPr>
          <w:rtl w:val="0"/>
          <w:lang w:val="pt-PT"/>
        </w:rPr>
        <w:t>an</w:t>
      </w:r>
      <w:r>
        <w:rPr>
          <w:rtl w:val="0"/>
          <w:lang w:val="pt-PT"/>
        </w:rPr>
        <w:t>á</w:t>
      </w:r>
      <w:r>
        <w:rPr>
          <w:rtl w:val="0"/>
          <w:lang w:val="pt-PT"/>
        </w:rPr>
        <w:t>lise das decis</w:t>
      </w:r>
      <w:r>
        <w:rPr>
          <w:rtl w:val="0"/>
          <w:lang w:val="pt-PT"/>
        </w:rPr>
        <w:t>õ</w:t>
      </w:r>
      <w:r>
        <w:rPr>
          <w:rtl w:val="0"/>
          <w:lang w:val="pt-PT"/>
        </w:rPr>
        <w:t>es judiciais selecionadas que envolvem o pleito irregular da ado</w:t>
      </w:r>
      <w:r>
        <w:rPr>
          <w:rtl w:val="0"/>
          <w:lang w:val="pt-PT"/>
        </w:rPr>
        <w:t>çã</w:t>
      </w:r>
      <w:r>
        <w:rPr>
          <w:rtl w:val="0"/>
          <w:lang w:val="pt-PT"/>
        </w:rPr>
        <w:t xml:space="preserve">o. </w:t>
      </w:r>
    </w:p>
    <w:p>
      <w:pPr>
        <w:pStyle w:val="Standard"/>
        <w:spacing w:after="240" w:line="360" w:lineRule="auto"/>
        <w:jc w:val="both"/>
        <w:rPr>
          <w:b w:val="1"/>
          <w:bCs w:val="1"/>
        </w:rPr>
      </w:pPr>
      <w:r>
        <w:rPr>
          <w:b w:val="1"/>
          <w:bCs w:val="1"/>
          <w:rtl w:val="0"/>
          <w:lang w:val="pt-PT"/>
        </w:rPr>
        <w:t>1. ADO</w:t>
      </w:r>
      <w:r>
        <w:rPr>
          <w:b w:val="1"/>
          <w:bCs w:val="1"/>
          <w:rtl w:val="0"/>
          <w:lang w:val="pt-PT"/>
        </w:rPr>
        <w:t>ÇÃ</w:t>
      </w:r>
      <w:r>
        <w:rPr>
          <w:b w:val="1"/>
          <w:bCs w:val="1"/>
          <w:rtl w:val="0"/>
          <w:lang w:val="pt-PT"/>
        </w:rPr>
        <w:t>O</w:t>
      </w:r>
    </w:p>
    <w:p>
      <w:pPr>
        <w:pStyle w:val="Standard"/>
        <w:spacing w:after="240" w:line="360" w:lineRule="auto"/>
        <w:jc w:val="both"/>
      </w:pPr>
      <w:r>
        <w:rPr>
          <w:b w:val="1"/>
          <w:bCs w:val="1"/>
        </w:rPr>
        <w:tab/>
      </w:r>
      <w:r>
        <w:rPr>
          <w:rtl w:val="0"/>
          <w:lang w:val="pt-PT"/>
        </w:rPr>
        <w:t>A ado</w:t>
      </w:r>
      <w:r>
        <w:rPr>
          <w:rtl w:val="0"/>
          <w:lang w:val="pt-PT"/>
        </w:rPr>
        <w:t>çã</w:t>
      </w:r>
      <w:r>
        <w:rPr>
          <w:rtl w:val="0"/>
          <w:lang w:val="pt-PT"/>
        </w:rPr>
        <w:t xml:space="preserve">o, ato solene e bilateral, </w:t>
      </w:r>
      <w:r>
        <w:rPr>
          <w:rtl w:val="0"/>
          <w:lang w:val="pt-PT"/>
        </w:rPr>
        <w:t xml:space="preserve">é </w:t>
      </w:r>
      <w:r>
        <w:rPr>
          <w:rtl w:val="0"/>
          <w:lang w:val="pt-PT"/>
        </w:rPr>
        <w:t>um instituto jur</w:t>
      </w:r>
      <w:r>
        <w:rPr>
          <w:rtl w:val="0"/>
          <w:lang w:val="pt-PT"/>
        </w:rPr>
        <w:t>í</w:t>
      </w:r>
      <w:r>
        <w:rPr>
          <w:rtl w:val="0"/>
          <w:lang w:val="pt-PT"/>
        </w:rPr>
        <w:t>dico que trata sobre a possibilidade de uma pessoa, crian</w:t>
      </w:r>
      <w:r>
        <w:rPr>
          <w:rtl w:val="0"/>
          <w:lang w:val="pt-PT"/>
        </w:rPr>
        <w:t>ç</w:t>
      </w:r>
      <w:r>
        <w:rPr>
          <w:rtl w:val="0"/>
          <w:lang w:val="pt-PT"/>
        </w:rPr>
        <w:t>a ou adolescente, ser colocado num seio familiar sem qualquer v</w:t>
      </w:r>
      <w:r>
        <w:rPr>
          <w:rtl w:val="0"/>
          <w:lang w:val="pt-PT"/>
        </w:rPr>
        <w:t>í</w:t>
      </w:r>
      <w:r>
        <w:rPr>
          <w:rtl w:val="0"/>
          <w:lang w:val="pt-PT"/>
        </w:rPr>
        <w:t>nculo sangu</w:t>
      </w:r>
      <w:r>
        <w:rPr>
          <w:rtl w:val="0"/>
          <w:lang w:val="pt-PT"/>
        </w:rPr>
        <w:t>í</w:t>
      </w:r>
      <w:r>
        <w:rPr>
          <w:rtl w:val="0"/>
          <w:lang w:val="pt-PT"/>
        </w:rPr>
        <w:t>neo, na qualidade de filho. Tal instituto jur</w:t>
      </w:r>
      <w:r>
        <w:rPr>
          <w:rtl w:val="0"/>
          <w:lang w:val="pt-PT"/>
        </w:rPr>
        <w:t>í</w:t>
      </w:r>
      <w:r>
        <w:rPr>
          <w:rtl w:val="0"/>
          <w:lang w:val="pt-PT"/>
        </w:rPr>
        <w:t>dico est</w:t>
      </w:r>
      <w:r>
        <w:rPr>
          <w:rtl w:val="0"/>
          <w:lang w:val="pt-PT"/>
        </w:rPr>
        <w:t xml:space="preserve">á </w:t>
      </w:r>
      <w:r>
        <w:rPr>
          <w:rtl w:val="0"/>
          <w:lang w:val="pt-PT"/>
        </w:rPr>
        <w:t>previsto no ordenamento jur</w:t>
      </w:r>
      <w:r>
        <w:rPr>
          <w:rtl w:val="0"/>
          <w:lang w:val="pt-PT"/>
        </w:rPr>
        <w:t>í</w:t>
      </w:r>
      <w:r>
        <w:rPr>
          <w:rtl w:val="0"/>
          <w:lang w:val="pt-PT"/>
        </w:rPr>
        <w:t>dico brasileiro como uma das modalidades de fam</w:t>
      </w:r>
      <w:r>
        <w:rPr>
          <w:rtl w:val="0"/>
          <w:lang w:val="pt-PT"/>
        </w:rPr>
        <w:t>í</w:t>
      </w:r>
      <w:r>
        <w:rPr>
          <w:rtl w:val="0"/>
          <w:lang w:val="pt-PT"/>
        </w:rPr>
        <w:t>lia substituta, bem como a tutela e a guarda. No entanto, cumpre ressaltar que a ado</w:t>
      </w:r>
      <w:r>
        <w:rPr>
          <w:rtl w:val="0"/>
          <w:lang w:val="pt-PT"/>
        </w:rPr>
        <w:t>çã</w:t>
      </w:r>
      <w:r>
        <w:rPr>
          <w:rtl w:val="0"/>
          <w:lang w:val="pt-PT"/>
        </w:rPr>
        <w:t xml:space="preserve">o, diferente da tutela e da guarda, </w:t>
      </w:r>
      <w:r>
        <w:rPr>
          <w:rtl w:val="0"/>
          <w:lang w:val="pt-PT"/>
        </w:rPr>
        <w:t xml:space="preserve">é </w:t>
      </w:r>
      <w:r>
        <w:rPr>
          <w:rtl w:val="0"/>
          <w:lang w:val="pt-PT"/>
        </w:rPr>
        <w:t xml:space="preserve">a </w:t>
      </w:r>
      <w:r>
        <w:rPr>
          <w:rtl w:val="0"/>
          <w:lang w:val="pt-PT"/>
        </w:rPr>
        <w:t>ú</w:t>
      </w:r>
      <w:r>
        <w:rPr>
          <w:rtl w:val="0"/>
          <w:lang w:val="pt-PT"/>
        </w:rPr>
        <w:t>nica modalidade que possui como caracter</w:t>
      </w:r>
      <w:r>
        <w:rPr>
          <w:rtl w:val="0"/>
          <w:lang w:val="pt-PT"/>
        </w:rPr>
        <w:t>í</w:t>
      </w:r>
      <w:r>
        <w:rPr>
          <w:rtl w:val="0"/>
          <w:lang w:val="pt-PT"/>
        </w:rPr>
        <w:t xml:space="preserve">stica singular a definitividade. </w:t>
      </w:r>
    </w:p>
    <w:p>
      <w:pPr>
        <w:pStyle w:val="Standard"/>
        <w:spacing w:after="240" w:line="360" w:lineRule="auto"/>
        <w:jc w:val="both"/>
      </w:pPr>
      <w:r>
        <w:rPr>
          <w:rtl w:val="0"/>
        </w:rPr>
        <w:tab/>
        <w:t>Para S</w:t>
      </w:r>
      <w:r>
        <w:rPr>
          <w:rtl w:val="0"/>
          <w:lang w:val="pt-PT"/>
        </w:rPr>
        <w:t>í</w:t>
      </w:r>
      <w:r>
        <w:rPr>
          <w:rtl w:val="0"/>
          <w:lang w:val="pt-PT"/>
        </w:rPr>
        <w:t xml:space="preserve">lvio Venosa, </w:t>
      </w:r>
      <w:r>
        <w:rPr>
          <w:rtl w:val="0"/>
          <w:lang w:val="pt-PT"/>
        </w:rPr>
        <w:t>“</w:t>
      </w:r>
      <w:r>
        <w:rPr>
          <w:rtl w:val="0"/>
          <w:lang w:val="pt-PT"/>
        </w:rPr>
        <w:t>a ado</w:t>
      </w:r>
      <w:r>
        <w:rPr>
          <w:rtl w:val="0"/>
          <w:lang w:val="pt-PT"/>
        </w:rPr>
        <w:t>çã</w:t>
      </w:r>
      <w:r>
        <w:rPr>
          <w:rtl w:val="0"/>
          <w:lang w:val="pt-PT"/>
        </w:rPr>
        <w:t xml:space="preserve">o </w:t>
      </w:r>
      <w:r>
        <w:rPr>
          <w:rtl w:val="0"/>
          <w:lang w:val="pt-PT"/>
        </w:rPr>
        <w:t xml:space="preserve">é </w:t>
      </w:r>
      <w:r>
        <w:rPr>
          <w:rtl w:val="0"/>
          <w:lang w:val="pt-PT"/>
        </w:rPr>
        <w:t>uma modalidade artificial de filia</w:t>
      </w:r>
      <w:r>
        <w:rPr>
          <w:rtl w:val="0"/>
          <w:lang w:val="pt-PT"/>
        </w:rPr>
        <w:t>çã</w:t>
      </w:r>
      <w:r>
        <w:rPr>
          <w:rtl w:val="0"/>
          <w:lang w:val="pt-PT"/>
        </w:rPr>
        <w:t>o que busca imitar a filia</w:t>
      </w:r>
      <w:r>
        <w:rPr>
          <w:rtl w:val="0"/>
          <w:lang w:val="pt-PT"/>
        </w:rPr>
        <w:t>çã</w:t>
      </w:r>
      <w:r>
        <w:rPr>
          <w:rtl w:val="0"/>
          <w:lang w:val="pt-PT"/>
        </w:rPr>
        <w:t>o natural. Da</w:t>
      </w:r>
      <w:r>
        <w:rPr>
          <w:rtl w:val="0"/>
          <w:lang w:val="pt-PT"/>
        </w:rPr>
        <w:t xml:space="preserve">í </w:t>
      </w:r>
      <w:r>
        <w:rPr>
          <w:rtl w:val="0"/>
          <w:lang w:val="pt-PT"/>
        </w:rPr>
        <w:t>ser conhecida como filia</w:t>
      </w:r>
      <w:r>
        <w:rPr>
          <w:rtl w:val="0"/>
          <w:lang w:val="pt-PT"/>
        </w:rPr>
        <w:t>çã</w:t>
      </w:r>
      <w:r>
        <w:rPr>
          <w:rtl w:val="0"/>
          <w:lang w:val="pt-PT"/>
        </w:rPr>
        <w:t>o civil, pois n</w:t>
      </w:r>
      <w:r>
        <w:rPr>
          <w:rtl w:val="0"/>
          <w:lang w:val="pt-PT"/>
        </w:rPr>
        <w:t>ã</w:t>
      </w:r>
      <w:r>
        <w:rPr>
          <w:rtl w:val="0"/>
          <w:lang w:val="pt-PT"/>
        </w:rPr>
        <w:t>o resulta de uma rela</w:t>
      </w:r>
      <w:r>
        <w:rPr>
          <w:rtl w:val="0"/>
          <w:lang w:val="pt-PT"/>
        </w:rPr>
        <w:t>çã</w:t>
      </w:r>
      <w:r>
        <w:rPr>
          <w:rtl w:val="0"/>
          <w:lang w:val="pt-PT"/>
        </w:rPr>
        <w:t>o biol</w:t>
      </w:r>
      <w:r>
        <w:rPr>
          <w:rtl w:val="0"/>
          <w:lang w:val="pt-PT"/>
        </w:rPr>
        <w:t>ó</w:t>
      </w:r>
      <w:r>
        <w:rPr>
          <w:rtl w:val="0"/>
          <w:lang w:val="pt-PT"/>
        </w:rPr>
        <w:t>gica, mas de manifesta</w:t>
      </w:r>
      <w:r>
        <w:rPr>
          <w:rtl w:val="0"/>
          <w:lang w:val="pt-PT"/>
        </w:rPr>
        <w:t>çã</w:t>
      </w:r>
      <w:r>
        <w:rPr>
          <w:rtl w:val="0"/>
          <w:lang w:val="pt-PT"/>
        </w:rPr>
        <w:t>o de vontade, ou de senten</w:t>
      </w:r>
      <w:r>
        <w:rPr>
          <w:rtl w:val="0"/>
          <w:lang w:val="pt-PT"/>
        </w:rPr>
        <w:t>ç</w:t>
      </w:r>
      <w:r>
        <w:rPr>
          <w:rtl w:val="0"/>
          <w:lang w:val="pt-PT"/>
        </w:rPr>
        <w:t>a judicial, no atual sistema.</w:t>
      </w:r>
      <w:r>
        <w:rPr>
          <w:rtl w:val="0"/>
          <w:lang w:val="pt-PT"/>
        </w:rPr>
        <w:t xml:space="preserve">” </w:t>
      </w:r>
      <w:r>
        <w:rPr>
          <w:rtl w:val="0"/>
          <w:lang w:val="pt-PT"/>
        </w:rPr>
        <w:t xml:space="preserve">(VENOSA, 2010, p. 133). </w:t>
      </w:r>
    </w:p>
    <w:p>
      <w:pPr>
        <w:pStyle w:val="Standard"/>
        <w:spacing w:after="240" w:line="360" w:lineRule="auto"/>
        <w:jc w:val="both"/>
      </w:pPr>
      <w:r>
        <w:rPr>
          <w:rtl w:val="0"/>
        </w:rPr>
        <w:tab/>
        <w:t>Cl</w:t>
      </w:r>
      <w:r>
        <w:rPr>
          <w:rtl w:val="0"/>
          <w:lang w:val="pt-PT"/>
        </w:rPr>
        <w:t>ó</w:t>
      </w:r>
      <w:r>
        <w:rPr>
          <w:rtl w:val="0"/>
          <w:lang w:val="pt-PT"/>
        </w:rPr>
        <w:t>vis Bevil</w:t>
      </w:r>
      <w:r>
        <w:rPr>
          <w:rtl w:val="0"/>
          <w:lang w:val="pt-PT"/>
        </w:rPr>
        <w:t>á</w:t>
      </w:r>
      <w:r>
        <w:rPr>
          <w:rtl w:val="0"/>
          <w:lang w:val="pt-PT"/>
        </w:rPr>
        <w:t>qua converge com a defini</w:t>
      </w:r>
      <w:r>
        <w:rPr>
          <w:rtl w:val="0"/>
          <w:lang w:val="pt-PT"/>
        </w:rPr>
        <w:t>çã</w:t>
      </w:r>
      <w:r>
        <w:rPr>
          <w:rtl w:val="0"/>
          <w:lang w:val="pt-PT"/>
        </w:rPr>
        <w:t>o trazida acima, entendendo que a ado</w:t>
      </w:r>
      <w:r>
        <w:rPr>
          <w:rtl w:val="0"/>
          <w:lang w:val="pt-PT"/>
        </w:rPr>
        <w:t>çã</w:t>
      </w:r>
      <w:r>
        <w:rPr>
          <w:rtl w:val="0"/>
          <w:lang w:val="pt-PT"/>
        </w:rPr>
        <w:t xml:space="preserve">o </w:t>
      </w:r>
      <w:r>
        <w:rPr>
          <w:rtl w:val="0"/>
          <w:lang w:val="pt-PT"/>
        </w:rPr>
        <w:t xml:space="preserve">é </w:t>
      </w:r>
      <w:r>
        <w:rPr>
          <w:rtl w:val="0"/>
          <w:lang w:val="pt-PT"/>
        </w:rPr>
        <w:t>um ato jur</w:t>
      </w:r>
      <w:r>
        <w:rPr>
          <w:rtl w:val="0"/>
          <w:lang w:val="pt-PT"/>
        </w:rPr>
        <w:t>í</w:t>
      </w:r>
      <w:r>
        <w:rPr>
          <w:rtl w:val="0"/>
          <w:lang w:val="pt-PT"/>
        </w:rPr>
        <w:t>dico, no qual os adotantes recebem em seu seio familiar um filho, sem existir qualquer la</w:t>
      </w:r>
      <w:r>
        <w:rPr>
          <w:rtl w:val="0"/>
          <w:lang w:val="pt-PT"/>
        </w:rPr>
        <w:t>ç</w:t>
      </w:r>
      <w:r>
        <w:rPr>
          <w:rtl w:val="0"/>
          <w:lang w:val="pt-PT"/>
        </w:rPr>
        <w:t>o sangu</w:t>
      </w:r>
      <w:r>
        <w:rPr>
          <w:rtl w:val="0"/>
          <w:lang w:val="pt-PT"/>
        </w:rPr>
        <w:t>í</w:t>
      </w:r>
      <w:r>
        <w:rPr>
          <w:rtl w:val="0"/>
          <w:lang w:val="pt-PT"/>
        </w:rPr>
        <w:t xml:space="preserve">neo entre os sujeitos envolvidos, isto </w:t>
      </w:r>
      <w:r>
        <w:rPr>
          <w:rtl w:val="0"/>
          <w:lang w:val="pt-PT"/>
        </w:rPr>
        <w:t>é</w:t>
      </w:r>
      <w:r>
        <w:rPr>
          <w:rtl w:val="0"/>
          <w:lang w:val="pt-PT"/>
        </w:rPr>
        <w:t xml:space="preserve">, quando </w:t>
      </w:r>
      <w:r>
        <w:rPr>
          <w:rtl w:val="0"/>
          <w:lang w:val="pt-PT"/>
        </w:rPr>
        <w:t>uma pessoa, no papel de adotante,</w:t>
      </w:r>
      <w:r>
        <w:rPr>
          <w:rtl w:val="0"/>
          <w:lang w:val="pt-PT"/>
        </w:rPr>
        <w:t xml:space="preserve"> aceita no seu seio familiar algu</w:t>
      </w:r>
      <w:r>
        <w:rPr>
          <w:rtl w:val="0"/>
          <w:lang w:val="pt-PT"/>
        </w:rPr>
        <w:t>é</w:t>
      </w:r>
      <w:r>
        <w:rPr>
          <w:rtl w:val="0"/>
          <w:lang w:val="pt-PT"/>
        </w:rPr>
        <w:t>m estranho</w:t>
      </w:r>
      <w:r>
        <w:rPr>
          <w:rtl w:val="0"/>
          <w:lang w:val="pt-PT"/>
        </w:rPr>
        <w:t>, no papel do adotado</w:t>
      </w:r>
      <w:r>
        <w:rPr>
          <w:rtl w:val="0"/>
          <w:lang w:val="pt-PT"/>
        </w:rPr>
        <w:t>. (BEVIL</w:t>
      </w:r>
      <w:r>
        <w:rPr>
          <w:rtl w:val="0"/>
          <w:lang w:val="pt-PT"/>
        </w:rPr>
        <w:t>Á</w:t>
      </w:r>
      <w:r>
        <w:rPr>
          <w:rtl w:val="0"/>
          <w:lang w:val="pt-PT"/>
        </w:rPr>
        <w:t>QUA, 1976, p. 351).</w:t>
      </w:r>
    </w:p>
    <w:p>
      <w:pPr>
        <w:pStyle w:val="Standard"/>
        <w:spacing w:after="240" w:line="360" w:lineRule="auto"/>
        <w:jc w:val="both"/>
      </w:pPr>
      <w:r>
        <w:rPr>
          <w:rtl w:val="0"/>
        </w:rPr>
        <w:tab/>
        <w:t>Maria Berenice Dias, por sua vez, traz em sua obra um conceito mais amplo do instituto, pois enaltece elementos que envolvem o ato jur</w:t>
      </w:r>
      <w:r>
        <w:rPr>
          <w:rtl w:val="0"/>
          <w:lang w:val="pt-PT"/>
        </w:rPr>
        <w:t>í</w:t>
      </w:r>
      <w:r>
        <w:rPr>
          <w:rtl w:val="0"/>
          <w:lang w:val="pt-PT"/>
        </w:rPr>
        <w:t>dico como a manifesta</w:t>
      </w:r>
      <w:r>
        <w:rPr>
          <w:rtl w:val="0"/>
          <w:lang w:val="pt-PT"/>
        </w:rPr>
        <w:t>çã</w:t>
      </w:r>
      <w:r>
        <w:rPr>
          <w:rtl w:val="0"/>
          <w:lang w:val="pt-PT"/>
        </w:rPr>
        <w:t xml:space="preserve">o da vontade e o amor.  </w:t>
      </w:r>
    </w:p>
    <w:p>
      <w:pPr>
        <w:pStyle w:val="Standard"/>
        <w:spacing w:after="240" w:line="360" w:lineRule="auto"/>
        <w:ind w:left="2268" w:firstLine="0"/>
        <w:jc w:val="both"/>
        <w:rPr>
          <w:sz w:val="20"/>
          <w:szCs w:val="20"/>
        </w:rPr>
      </w:pPr>
      <w:r>
        <w:rPr>
          <w:sz w:val="20"/>
          <w:szCs w:val="20"/>
          <w:rtl w:val="0"/>
          <w:lang w:val="pt-PT"/>
        </w:rPr>
        <w:t>A ado</w:t>
      </w:r>
      <w:r>
        <w:rPr>
          <w:sz w:val="20"/>
          <w:szCs w:val="20"/>
          <w:rtl w:val="0"/>
          <w:lang w:val="pt-PT"/>
        </w:rPr>
        <w:t>çã</w:t>
      </w:r>
      <w:r>
        <w:rPr>
          <w:sz w:val="20"/>
          <w:szCs w:val="20"/>
          <w:rtl w:val="0"/>
          <w:lang w:val="pt-PT"/>
        </w:rPr>
        <w:t>o cria um v</w:t>
      </w:r>
      <w:r>
        <w:rPr>
          <w:sz w:val="20"/>
          <w:szCs w:val="20"/>
          <w:rtl w:val="0"/>
          <w:lang w:val="pt-PT"/>
        </w:rPr>
        <w:t>í</w:t>
      </w:r>
      <w:r>
        <w:rPr>
          <w:sz w:val="20"/>
          <w:szCs w:val="20"/>
          <w:rtl w:val="0"/>
          <w:lang w:val="pt-PT"/>
        </w:rPr>
        <w:t>nculo fict</w:t>
      </w:r>
      <w:r>
        <w:rPr>
          <w:sz w:val="20"/>
          <w:szCs w:val="20"/>
          <w:rtl w:val="0"/>
          <w:lang w:val="pt-PT"/>
        </w:rPr>
        <w:t>í</w:t>
      </w:r>
      <w:r>
        <w:rPr>
          <w:sz w:val="20"/>
          <w:szCs w:val="20"/>
          <w:rtl w:val="0"/>
          <w:lang w:val="pt-PT"/>
        </w:rPr>
        <w:t>cio de paternidade-maternidade-filia</w:t>
      </w:r>
      <w:r>
        <w:rPr>
          <w:sz w:val="20"/>
          <w:szCs w:val="20"/>
          <w:rtl w:val="0"/>
          <w:lang w:val="pt-PT"/>
        </w:rPr>
        <w:t>çã</w:t>
      </w:r>
      <w:r>
        <w:rPr>
          <w:sz w:val="20"/>
          <w:szCs w:val="20"/>
          <w:rtl w:val="0"/>
          <w:lang w:val="pt-PT"/>
        </w:rPr>
        <w:t>o entre pessoas estranhas, an</w:t>
      </w:r>
      <w:r>
        <w:rPr>
          <w:sz w:val="20"/>
          <w:szCs w:val="20"/>
          <w:rtl w:val="0"/>
          <w:lang w:val="pt-PT"/>
        </w:rPr>
        <w:t>á</w:t>
      </w:r>
      <w:r>
        <w:rPr>
          <w:sz w:val="20"/>
          <w:szCs w:val="20"/>
          <w:rtl w:val="0"/>
          <w:lang w:val="pt-PT"/>
        </w:rPr>
        <w:t>logo ao que resulta da filia</w:t>
      </w:r>
      <w:r>
        <w:rPr>
          <w:sz w:val="20"/>
          <w:szCs w:val="20"/>
          <w:rtl w:val="0"/>
          <w:lang w:val="pt-PT"/>
        </w:rPr>
        <w:t>çã</w:t>
      </w:r>
      <w:r>
        <w:rPr>
          <w:sz w:val="20"/>
          <w:szCs w:val="20"/>
          <w:rtl w:val="0"/>
          <w:lang w:val="pt-PT"/>
        </w:rPr>
        <w:t>o biol</w:t>
      </w:r>
      <w:r>
        <w:rPr>
          <w:sz w:val="20"/>
          <w:szCs w:val="20"/>
          <w:rtl w:val="0"/>
          <w:lang w:val="pt-PT"/>
        </w:rPr>
        <w:t>ó</w:t>
      </w:r>
      <w:r>
        <w:rPr>
          <w:sz w:val="20"/>
          <w:szCs w:val="20"/>
          <w:rtl w:val="0"/>
          <w:lang w:val="pt-PT"/>
        </w:rPr>
        <w:t>gica. [</w:t>
      </w:r>
      <w:r>
        <w:rPr>
          <w:sz w:val="20"/>
          <w:szCs w:val="20"/>
          <w:rtl w:val="0"/>
          <w:lang w:val="pt-PT"/>
        </w:rPr>
        <w:t>…</w:t>
      </w:r>
      <w:r>
        <w:rPr>
          <w:sz w:val="20"/>
          <w:szCs w:val="20"/>
          <w:rtl w:val="0"/>
          <w:lang w:val="pt-PT"/>
        </w:rPr>
        <w:t>] A ado</w:t>
      </w:r>
      <w:r>
        <w:rPr>
          <w:sz w:val="20"/>
          <w:szCs w:val="20"/>
          <w:rtl w:val="0"/>
          <w:lang w:val="pt-PT"/>
        </w:rPr>
        <w:t>çã</w:t>
      </w:r>
      <w:r>
        <w:rPr>
          <w:sz w:val="20"/>
          <w:szCs w:val="20"/>
          <w:rtl w:val="0"/>
          <w:lang w:val="pt-PT"/>
        </w:rPr>
        <w:t xml:space="preserve">o constitui um parentesco eletivo, pois decorre exclusivamente de um ato de vontade. A verdadeira paternidade funda-se no desejo de amar e ser amado, mas </w:t>
      </w:r>
      <w:r>
        <w:rPr>
          <w:sz w:val="20"/>
          <w:szCs w:val="20"/>
          <w:rtl w:val="0"/>
          <w:lang w:val="pt-PT"/>
        </w:rPr>
        <w:t xml:space="preserve">é </w:t>
      </w:r>
      <w:r>
        <w:rPr>
          <w:sz w:val="20"/>
          <w:szCs w:val="20"/>
          <w:rtl w:val="0"/>
          <w:lang w:val="pt-PT"/>
        </w:rPr>
        <w:t>incr</w:t>
      </w:r>
      <w:r>
        <w:rPr>
          <w:sz w:val="20"/>
          <w:szCs w:val="20"/>
          <w:rtl w:val="0"/>
          <w:lang w:val="pt-PT"/>
        </w:rPr>
        <w:t>í</w:t>
      </w:r>
      <w:r>
        <w:rPr>
          <w:sz w:val="20"/>
          <w:szCs w:val="20"/>
          <w:rtl w:val="0"/>
          <w:lang w:val="pt-PT"/>
        </w:rPr>
        <w:t>vel como a sociedade ainda n</w:t>
      </w:r>
      <w:r>
        <w:rPr>
          <w:sz w:val="20"/>
          <w:szCs w:val="20"/>
          <w:rtl w:val="0"/>
          <w:lang w:val="pt-PT"/>
        </w:rPr>
        <w:t>ã</w:t>
      </w:r>
      <w:r>
        <w:rPr>
          <w:sz w:val="20"/>
          <w:szCs w:val="20"/>
          <w:rtl w:val="0"/>
          <w:lang w:val="pt-PT"/>
        </w:rPr>
        <w:t>o v</w:t>
      </w:r>
      <w:r>
        <w:rPr>
          <w:sz w:val="20"/>
          <w:szCs w:val="20"/>
          <w:rtl w:val="0"/>
          <w:lang w:val="pt-PT"/>
        </w:rPr>
        <w:t xml:space="preserve">ê </w:t>
      </w:r>
      <w:r>
        <w:rPr>
          <w:sz w:val="20"/>
          <w:szCs w:val="20"/>
          <w:rtl w:val="0"/>
          <w:lang w:val="pt-PT"/>
        </w:rPr>
        <w:t>a ado</w:t>
      </w:r>
      <w:r>
        <w:rPr>
          <w:sz w:val="20"/>
          <w:szCs w:val="20"/>
          <w:rtl w:val="0"/>
          <w:lang w:val="pt-PT"/>
        </w:rPr>
        <w:t>çã</w:t>
      </w:r>
      <w:r>
        <w:rPr>
          <w:sz w:val="20"/>
          <w:szCs w:val="20"/>
          <w:rtl w:val="0"/>
          <w:lang w:val="pt-PT"/>
        </w:rPr>
        <w:t>o como deve ser vista. Precisa ser justificada como razo</w:t>
      </w:r>
      <w:r>
        <w:rPr>
          <w:sz w:val="20"/>
          <w:szCs w:val="20"/>
          <w:rtl w:val="0"/>
          <w:lang w:val="pt-PT"/>
        </w:rPr>
        <w:t>á</w:t>
      </w:r>
      <w:r>
        <w:rPr>
          <w:sz w:val="20"/>
          <w:szCs w:val="20"/>
          <w:rtl w:val="0"/>
          <w:lang w:val="pt-PT"/>
        </w:rPr>
        <w:t>vel para reparar a falha de uma mulher que n</w:t>
      </w:r>
      <w:r>
        <w:rPr>
          <w:sz w:val="20"/>
          <w:szCs w:val="20"/>
          <w:rtl w:val="0"/>
          <w:lang w:val="pt-PT"/>
        </w:rPr>
        <w:t>ã</w:t>
      </w:r>
      <w:r>
        <w:rPr>
          <w:sz w:val="20"/>
          <w:szCs w:val="20"/>
          <w:rtl w:val="0"/>
          <w:lang w:val="pt-PT"/>
        </w:rPr>
        <w:t>o pode ter filhos. (DIAS, 2010, p. 472).</w:t>
      </w:r>
    </w:p>
    <w:p>
      <w:pPr>
        <w:pStyle w:val="Standard"/>
        <w:spacing w:after="240" w:line="360" w:lineRule="auto"/>
        <w:jc w:val="both"/>
      </w:pPr>
      <w:r>
        <w:rPr>
          <w:rtl w:val="0"/>
        </w:rPr>
        <w:tab/>
        <w:t>A ado</w:t>
      </w:r>
      <w:r>
        <w:rPr>
          <w:rtl w:val="0"/>
          <w:lang w:val="pt-PT"/>
        </w:rPr>
        <w:t>çã</w:t>
      </w:r>
      <w:r>
        <w:rPr>
          <w:rtl w:val="0"/>
          <w:lang w:val="pt-PT"/>
        </w:rPr>
        <w:t>o no Brasil, antes da Constitui</w:t>
      </w:r>
      <w:r>
        <w:rPr>
          <w:rtl w:val="0"/>
          <w:lang w:val="pt-PT"/>
        </w:rPr>
        <w:t>çã</w:t>
      </w:r>
      <w:r>
        <w:rPr>
          <w:rtl w:val="0"/>
          <w:lang w:val="pt-PT"/>
        </w:rPr>
        <w:t>o Federal de 1988, era vista como um neg</w:t>
      </w:r>
      <w:r>
        <w:rPr>
          <w:rtl w:val="0"/>
          <w:lang w:val="pt-PT"/>
        </w:rPr>
        <w:t>ó</w:t>
      </w:r>
      <w:r>
        <w:rPr>
          <w:rtl w:val="0"/>
          <w:lang w:val="pt-PT"/>
        </w:rPr>
        <w:t>cio jur</w:t>
      </w:r>
      <w:r>
        <w:rPr>
          <w:rtl w:val="0"/>
          <w:lang w:val="pt-PT"/>
        </w:rPr>
        <w:t>í</w:t>
      </w:r>
      <w:r>
        <w:rPr>
          <w:rtl w:val="0"/>
          <w:lang w:val="pt-PT"/>
        </w:rPr>
        <w:t>dico celebrado entre adotantes e adotado, que tinha por finalidade dar filhos a sujeitos que n</w:t>
      </w:r>
      <w:r>
        <w:rPr>
          <w:rtl w:val="0"/>
          <w:lang w:val="pt-PT"/>
        </w:rPr>
        <w:t>ã</w:t>
      </w:r>
      <w:r>
        <w:rPr>
          <w:rtl w:val="0"/>
          <w:lang w:val="pt-PT"/>
        </w:rPr>
        <w:t>o os tinham. Ou seja, a ado</w:t>
      </w:r>
      <w:r>
        <w:rPr>
          <w:rtl w:val="0"/>
          <w:lang w:val="pt-PT"/>
        </w:rPr>
        <w:t>çã</w:t>
      </w:r>
      <w:r>
        <w:rPr>
          <w:rtl w:val="0"/>
          <w:lang w:val="pt-PT"/>
        </w:rPr>
        <w:t>o possu</w:t>
      </w:r>
      <w:r>
        <w:rPr>
          <w:rtl w:val="0"/>
          <w:lang w:val="pt-PT"/>
        </w:rPr>
        <w:t>í</w:t>
      </w:r>
      <w:r>
        <w:rPr>
          <w:rtl w:val="0"/>
          <w:lang w:val="pt-PT"/>
        </w:rPr>
        <w:t>a um car</w:t>
      </w:r>
      <w:r>
        <w:rPr>
          <w:rtl w:val="0"/>
          <w:lang w:val="pt-PT"/>
        </w:rPr>
        <w:t>á</w:t>
      </w:r>
      <w:r>
        <w:rPr>
          <w:rtl w:val="0"/>
          <w:lang w:val="pt-PT"/>
        </w:rPr>
        <w:t>ter puramente contratual, sendo firmado por meio de escritura p</w:t>
      </w:r>
      <w:r>
        <w:rPr>
          <w:rtl w:val="0"/>
          <w:lang w:val="pt-PT"/>
        </w:rPr>
        <w:t>ú</w:t>
      </w:r>
      <w:r>
        <w:rPr>
          <w:rtl w:val="0"/>
          <w:lang w:val="pt-PT"/>
        </w:rPr>
        <w:t>blica. Ap</w:t>
      </w:r>
      <w:r>
        <w:rPr>
          <w:rtl w:val="0"/>
          <w:lang w:val="pt-PT"/>
        </w:rPr>
        <w:t>ó</w:t>
      </w:r>
      <w:r>
        <w:rPr>
          <w:rtl w:val="0"/>
          <w:lang w:val="pt-PT"/>
        </w:rPr>
        <w:t>s o advento da Carta Magna, o instituto passou a ostentar um car</w:t>
      </w:r>
      <w:r>
        <w:rPr>
          <w:rtl w:val="0"/>
          <w:lang w:val="pt-PT"/>
        </w:rPr>
        <w:t>á</w:t>
      </w:r>
      <w:r>
        <w:rPr>
          <w:rtl w:val="0"/>
          <w:lang w:val="pt-PT"/>
        </w:rPr>
        <w:t>ter formal e solene, sendo necess</w:t>
      </w:r>
      <w:r>
        <w:rPr>
          <w:rtl w:val="0"/>
          <w:lang w:val="pt-PT"/>
        </w:rPr>
        <w:t>á</w:t>
      </w:r>
      <w:r>
        <w:rPr>
          <w:rtl w:val="0"/>
          <w:lang w:val="pt-PT"/>
        </w:rPr>
        <w:t>ria uma decis</w:t>
      </w:r>
      <w:r>
        <w:rPr>
          <w:rtl w:val="0"/>
          <w:lang w:val="pt-PT"/>
        </w:rPr>
        <w:t>ã</w:t>
      </w:r>
      <w:r>
        <w:rPr>
          <w:rtl w:val="0"/>
          <w:lang w:val="pt-PT"/>
        </w:rPr>
        <w:t xml:space="preserve">o judicial para o seu deferimento, nos termos dos artigos 227, </w:t>
      </w:r>
      <w:r>
        <w:rPr>
          <w:rtl w:val="0"/>
          <w:lang w:val="pt-PT"/>
        </w:rPr>
        <w:t>§</w:t>
      </w:r>
      <w:r>
        <w:rPr>
          <w:rtl w:val="0"/>
          <w:lang w:val="pt-PT"/>
        </w:rPr>
        <w:t>5</w:t>
      </w:r>
      <w:r>
        <w:rPr>
          <w:rtl w:val="0"/>
          <w:lang w:val="pt-PT"/>
        </w:rPr>
        <w:t>º</w:t>
      </w:r>
      <w:r>
        <w:rPr>
          <w:rtl w:val="0"/>
          <w:lang w:val="pt-PT"/>
        </w:rPr>
        <w:t>, da Constitui</w:t>
      </w:r>
      <w:r>
        <w:rPr>
          <w:rtl w:val="0"/>
          <w:lang w:val="pt-PT"/>
        </w:rPr>
        <w:t>çã</w:t>
      </w:r>
      <w:r>
        <w:rPr>
          <w:rtl w:val="0"/>
          <w:lang w:val="pt-PT"/>
        </w:rPr>
        <w:t>o Federal</w:t>
      </w:r>
      <w:r>
        <w:rPr>
          <w:rStyle w:val="footnote reference"/>
        </w:rPr>
        <w:footnoteReference w:id="4"/>
      </w:r>
      <w:r>
        <w:rPr>
          <w:rtl w:val="0"/>
          <w:lang w:val="pt-PT"/>
        </w:rPr>
        <w:t>, 4</w:t>
      </w:r>
      <w:r>
        <w:rPr>
          <w:rtl w:val="0"/>
          <w:lang w:val="pt-PT"/>
        </w:rPr>
        <w:t>7</w:t>
      </w:r>
      <w:r>
        <w:rPr>
          <w:rtl w:val="0"/>
          <w:lang w:val="pt-PT"/>
        </w:rPr>
        <w:t xml:space="preserve"> do Estatuto da Crian</w:t>
      </w:r>
      <w:r>
        <w:rPr>
          <w:rtl w:val="0"/>
          <w:lang w:val="pt-PT"/>
        </w:rPr>
        <w:t>ç</w:t>
      </w:r>
      <w:r>
        <w:rPr>
          <w:rtl w:val="0"/>
          <w:lang w:val="pt-PT"/>
        </w:rPr>
        <w:t>a e do Adolescente</w:t>
      </w:r>
      <w:r>
        <w:rPr>
          <w:rStyle w:val="footnote reference"/>
        </w:rPr>
        <w:footnoteReference w:id="5"/>
      </w:r>
      <w:r>
        <w:rPr>
          <w:rtl w:val="0"/>
          <w:lang w:val="pt-PT"/>
        </w:rPr>
        <w:t xml:space="preserve"> e 1.619 do C</w:t>
      </w:r>
      <w:r>
        <w:rPr>
          <w:rtl w:val="0"/>
          <w:lang w:val="pt-PT"/>
        </w:rPr>
        <w:t>ó</w:t>
      </w:r>
      <w:r>
        <w:rPr>
          <w:rtl w:val="0"/>
          <w:lang w:val="pt-PT"/>
        </w:rPr>
        <w:t>digo Civil</w:t>
      </w:r>
      <w:r>
        <w:rPr>
          <w:rStyle w:val="footnote reference"/>
        </w:rPr>
        <w:footnoteReference w:id="6"/>
      </w:r>
      <w:r>
        <w:rPr>
          <w:rtl w:val="0"/>
          <w:lang w:val="pt-PT"/>
        </w:rPr>
        <w:t xml:space="preserve">. </w:t>
      </w:r>
    </w:p>
    <w:p>
      <w:pPr>
        <w:pStyle w:val="Standard"/>
        <w:spacing w:after="240" w:line="360" w:lineRule="auto"/>
        <w:jc w:val="both"/>
      </w:pPr>
      <w:r>
        <w:rPr>
          <w:rtl w:val="0"/>
        </w:rPr>
        <w:tab/>
        <w:t>Maria Teixeira Os</w:t>
      </w:r>
      <w:r>
        <w:rPr>
          <w:rtl w:val="0"/>
          <w:lang w:val="pt-PT"/>
        </w:rPr>
        <w:t>ó</w:t>
      </w:r>
      <w:r>
        <w:rPr>
          <w:rtl w:val="0"/>
          <w:lang w:val="pt-PT"/>
        </w:rPr>
        <w:t>rio e Nathalie Carvalho Candido trataram sobre a mudan</w:t>
      </w:r>
      <w:r>
        <w:rPr>
          <w:rtl w:val="0"/>
          <w:lang w:val="pt-PT"/>
        </w:rPr>
        <w:t>ç</w:t>
      </w:r>
      <w:r>
        <w:rPr>
          <w:rtl w:val="0"/>
          <w:lang w:val="pt-PT"/>
        </w:rPr>
        <w:t>a de entendimento mencionada acima. Veja-se:</w:t>
      </w:r>
    </w:p>
    <w:p>
      <w:pPr>
        <w:pStyle w:val="Standard"/>
        <w:spacing w:after="240" w:line="360" w:lineRule="auto"/>
        <w:ind w:left="2268" w:hanging="2268"/>
        <w:jc w:val="both"/>
        <w:rPr>
          <w:sz w:val="20"/>
          <w:szCs w:val="20"/>
        </w:rPr>
      </w:pPr>
      <w:r>
        <w:rPr>
          <w:sz w:val="20"/>
          <w:szCs w:val="20"/>
          <w:rtl w:val="0"/>
          <w:lang w:val="pt-PT"/>
        </w:rPr>
        <w:t xml:space="preserve">                                             A ado</w:t>
      </w:r>
      <w:r>
        <w:rPr>
          <w:sz w:val="20"/>
          <w:szCs w:val="20"/>
          <w:rtl w:val="0"/>
          <w:lang w:val="pt-PT"/>
        </w:rPr>
        <w:t>çã</w:t>
      </w:r>
      <w:r>
        <w:rPr>
          <w:sz w:val="20"/>
          <w:szCs w:val="20"/>
          <w:rtl w:val="0"/>
          <w:lang w:val="pt-PT"/>
        </w:rPr>
        <w:t>o de fato no Brasil teve assim seu in</w:t>
      </w:r>
      <w:r>
        <w:rPr>
          <w:sz w:val="20"/>
          <w:szCs w:val="20"/>
          <w:rtl w:val="0"/>
          <w:lang w:val="pt-PT"/>
        </w:rPr>
        <w:t>í</w:t>
      </w:r>
      <w:r>
        <w:rPr>
          <w:sz w:val="20"/>
          <w:szCs w:val="20"/>
          <w:rtl w:val="0"/>
          <w:lang w:val="pt-PT"/>
        </w:rPr>
        <w:t>cio sem formalidades, sem garantias aos adotantes e adotados. A ado</w:t>
      </w:r>
      <w:r>
        <w:rPr>
          <w:sz w:val="20"/>
          <w:szCs w:val="20"/>
          <w:rtl w:val="0"/>
          <w:lang w:val="pt-PT"/>
        </w:rPr>
        <w:t>çã</w:t>
      </w:r>
      <w:r>
        <w:rPr>
          <w:sz w:val="20"/>
          <w:szCs w:val="20"/>
          <w:rtl w:val="0"/>
          <w:lang w:val="pt-PT"/>
        </w:rPr>
        <w:t>o formal s</w:t>
      </w:r>
      <w:r>
        <w:rPr>
          <w:sz w:val="20"/>
          <w:szCs w:val="20"/>
          <w:rtl w:val="0"/>
          <w:lang w:val="pt-PT"/>
        </w:rPr>
        <w:t xml:space="preserve">ó </w:t>
      </w:r>
      <w:r>
        <w:rPr>
          <w:sz w:val="20"/>
          <w:szCs w:val="20"/>
          <w:rtl w:val="0"/>
          <w:lang w:val="pt-PT"/>
        </w:rPr>
        <w:t>foi poss</w:t>
      </w:r>
      <w:r>
        <w:rPr>
          <w:sz w:val="20"/>
          <w:szCs w:val="20"/>
          <w:rtl w:val="0"/>
          <w:lang w:val="pt-PT"/>
        </w:rPr>
        <w:t>í</w:t>
      </w:r>
      <w:r>
        <w:rPr>
          <w:sz w:val="20"/>
          <w:szCs w:val="20"/>
          <w:rtl w:val="0"/>
          <w:lang w:val="pt-PT"/>
        </w:rPr>
        <w:t>vel ap</w:t>
      </w:r>
      <w:r>
        <w:rPr>
          <w:sz w:val="20"/>
          <w:szCs w:val="20"/>
          <w:rtl w:val="0"/>
          <w:lang w:val="pt-PT"/>
        </w:rPr>
        <w:t>ó</w:t>
      </w:r>
      <w:r>
        <w:rPr>
          <w:sz w:val="20"/>
          <w:szCs w:val="20"/>
          <w:rtl w:val="0"/>
          <w:lang w:val="pt-PT"/>
        </w:rPr>
        <w:t>s o C</w:t>
      </w:r>
      <w:r>
        <w:rPr>
          <w:sz w:val="20"/>
          <w:szCs w:val="20"/>
          <w:rtl w:val="0"/>
          <w:lang w:val="pt-PT"/>
        </w:rPr>
        <w:t>ó</w:t>
      </w:r>
      <w:r>
        <w:rPr>
          <w:sz w:val="20"/>
          <w:szCs w:val="20"/>
          <w:rtl w:val="0"/>
          <w:lang w:val="pt-PT"/>
        </w:rPr>
        <w:t>digo Civil de 1916, primeira lei a tratar do assunto. Em 1916, apesar do avan</w:t>
      </w:r>
      <w:r>
        <w:rPr>
          <w:sz w:val="20"/>
          <w:szCs w:val="20"/>
          <w:rtl w:val="0"/>
          <w:lang w:val="pt-PT"/>
        </w:rPr>
        <w:t>ç</w:t>
      </w:r>
      <w:r>
        <w:rPr>
          <w:sz w:val="20"/>
          <w:szCs w:val="20"/>
          <w:rtl w:val="0"/>
          <w:lang w:val="pt-PT"/>
        </w:rPr>
        <w:t>o que o C</w:t>
      </w:r>
      <w:r>
        <w:rPr>
          <w:sz w:val="20"/>
          <w:szCs w:val="20"/>
          <w:rtl w:val="0"/>
          <w:lang w:val="pt-PT"/>
        </w:rPr>
        <w:t>ó</w:t>
      </w:r>
      <w:r>
        <w:rPr>
          <w:sz w:val="20"/>
          <w:szCs w:val="20"/>
          <w:rtl w:val="0"/>
          <w:lang w:val="pt-PT"/>
        </w:rPr>
        <w:t>digo Civil representou ao regular a ado</w:t>
      </w:r>
      <w:r>
        <w:rPr>
          <w:sz w:val="20"/>
          <w:szCs w:val="20"/>
          <w:rtl w:val="0"/>
          <w:lang w:val="pt-PT"/>
        </w:rPr>
        <w:t>çã</w:t>
      </w:r>
      <w:r>
        <w:rPr>
          <w:sz w:val="20"/>
          <w:szCs w:val="20"/>
          <w:rtl w:val="0"/>
          <w:lang w:val="pt-PT"/>
        </w:rPr>
        <w:t>o, havia um tratamento discriminat</w:t>
      </w:r>
      <w:r>
        <w:rPr>
          <w:sz w:val="20"/>
          <w:szCs w:val="20"/>
          <w:rtl w:val="0"/>
          <w:lang w:val="pt-PT"/>
        </w:rPr>
        <w:t>ó</w:t>
      </w:r>
      <w:r>
        <w:rPr>
          <w:sz w:val="20"/>
          <w:szCs w:val="20"/>
          <w:rtl w:val="0"/>
          <w:lang w:val="pt-PT"/>
        </w:rPr>
        <w:t>rio entre filhos leg</w:t>
      </w:r>
      <w:r>
        <w:rPr>
          <w:sz w:val="20"/>
          <w:szCs w:val="20"/>
          <w:rtl w:val="0"/>
          <w:lang w:val="pt-PT"/>
        </w:rPr>
        <w:t>í</w:t>
      </w:r>
      <w:r>
        <w:rPr>
          <w:sz w:val="20"/>
          <w:szCs w:val="20"/>
          <w:rtl w:val="0"/>
          <w:lang w:val="pt-PT"/>
        </w:rPr>
        <w:t>timos e adotados, al</w:t>
      </w:r>
      <w:r>
        <w:rPr>
          <w:sz w:val="20"/>
          <w:szCs w:val="20"/>
          <w:rtl w:val="0"/>
          <w:lang w:val="pt-PT"/>
        </w:rPr>
        <w:t>é</w:t>
      </w:r>
      <w:r>
        <w:rPr>
          <w:sz w:val="20"/>
          <w:szCs w:val="20"/>
          <w:rtl w:val="0"/>
          <w:lang w:val="pt-PT"/>
        </w:rPr>
        <w:t>m de exigir para a ado</w:t>
      </w:r>
      <w:r>
        <w:rPr>
          <w:sz w:val="20"/>
          <w:szCs w:val="20"/>
          <w:rtl w:val="0"/>
          <w:lang w:val="pt-PT"/>
        </w:rPr>
        <w:t>çã</w:t>
      </w:r>
      <w:r>
        <w:rPr>
          <w:sz w:val="20"/>
          <w:szCs w:val="20"/>
          <w:rtl w:val="0"/>
          <w:lang w:val="pt-PT"/>
        </w:rPr>
        <w:t>o que os adotantes n</w:t>
      </w:r>
      <w:r>
        <w:rPr>
          <w:sz w:val="20"/>
          <w:szCs w:val="20"/>
          <w:rtl w:val="0"/>
          <w:lang w:val="pt-PT"/>
        </w:rPr>
        <w:t>ã</w:t>
      </w:r>
      <w:r>
        <w:rPr>
          <w:sz w:val="20"/>
          <w:szCs w:val="20"/>
          <w:rtl w:val="0"/>
          <w:lang w:val="pt-PT"/>
        </w:rPr>
        <w:t>o tivessem prole leg</w:t>
      </w:r>
      <w:r>
        <w:rPr>
          <w:sz w:val="20"/>
          <w:szCs w:val="20"/>
          <w:rtl w:val="0"/>
          <w:lang w:val="pt-PT"/>
        </w:rPr>
        <w:t>í</w:t>
      </w:r>
      <w:r>
        <w:rPr>
          <w:sz w:val="20"/>
          <w:szCs w:val="20"/>
          <w:rtl w:val="0"/>
          <w:lang w:val="pt-PT"/>
        </w:rPr>
        <w:t>tima ou legitimada, donde se percebe que os dispositivos eram no interesse dos adotantes e n</w:t>
      </w:r>
      <w:r>
        <w:rPr>
          <w:sz w:val="20"/>
          <w:szCs w:val="20"/>
          <w:rtl w:val="0"/>
          <w:lang w:val="pt-PT"/>
        </w:rPr>
        <w:t>ã</w:t>
      </w:r>
      <w:r>
        <w:rPr>
          <w:sz w:val="20"/>
          <w:szCs w:val="20"/>
          <w:rtl w:val="0"/>
          <w:lang w:val="pt-PT"/>
        </w:rPr>
        <w:t>o do adotado. Ap</w:t>
      </w:r>
      <w:r>
        <w:rPr>
          <w:sz w:val="20"/>
          <w:szCs w:val="20"/>
          <w:rtl w:val="0"/>
          <w:lang w:val="pt-PT"/>
        </w:rPr>
        <w:t>ó</w:t>
      </w:r>
      <w:r>
        <w:rPr>
          <w:sz w:val="20"/>
          <w:szCs w:val="20"/>
          <w:rtl w:val="0"/>
          <w:lang w:val="pt-PT"/>
        </w:rPr>
        <w:t>s a nova ordem constitucional, seguiram-se a Lei n</w:t>
      </w:r>
      <w:r>
        <w:rPr>
          <w:sz w:val="20"/>
          <w:szCs w:val="20"/>
          <w:rtl w:val="0"/>
          <w:lang w:val="pt-PT"/>
        </w:rPr>
        <w:t>º</w:t>
      </w:r>
      <w:r>
        <w:rPr>
          <w:sz w:val="20"/>
          <w:szCs w:val="20"/>
          <w:rtl w:val="0"/>
          <w:lang w:val="pt-PT"/>
        </w:rPr>
        <w:t>.8069/90, conhecida como Estatuto da Crian</w:t>
      </w:r>
      <w:r>
        <w:rPr>
          <w:sz w:val="20"/>
          <w:szCs w:val="20"/>
          <w:rtl w:val="0"/>
          <w:lang w:val="pt-PT"/>
        </w:rPr>
        <w:t>ç</w:t>
      </w:r>
      <w:r>
        <w:rPr>
          <w:sz w:val="20"/>
          <w:szCs w:val="20"/>
          <w:rtl w:val="0"/>
          <w:lang w:val="pt-PT"/>
        </w:rPr>
        <w:t>a e do Adolescente (ECA), e o C</w:t>
      </w:r>
      <w:r>
        <w:rPr>
          <w:sz w:val="20"/>
          <w:szCs w:val="20"/>
          <w:rtl w:val="0"/>
          <w:lang w:val="pt-PT"/>
        </w:rPr>
        <w:t>ó</w:t>
      </w:r>
      <w:r>
        <w:rPr>
          <w:sz w:val="20"/>
          <w:szCs w:val="20"/>
          <w:rtl w:val="0"/>
          <w:lang w:val="pt-PT"/>
        </w:rPr>
        <w:t>digo Civil de 2002, que aboliram a diferencia</w:t>
      </w:r>
      <w:r>
        <w:rPr>
          <w:sz w:val="20"/>
          <w:szCs w:val="20"/>
          <w:rtl w:val="0"/>
          <w:lang w:val="pt-PT"/>
        </w:rPr>
        <w:t>çã</w:t>
      </w:r>
      <w:r>
        <w:rPr>
          <w:sz w:val="20"/>
          <w:szCs w:val="20"/>
          <w:rtl w:val="0"/>
          <w:lang w:val="pt-PT"/>
        </w:rPr>
        <w:t>o entre ado</w:t>
      </w:r>
      <w:r>
        <w:rPr>
          <w:sz w:val="20"/>
          <w:szCs w:val="20"/>
          <w:rtl w:val="0"/>
          <w:lang w:val="pt-PT"/>
        </w:rPr>
        <w:t>çã</w:t>
      </w:r>
      <w:r>
        <w:rPr>
          <w:sz w:val="20"/>
          <w:szCs w:val="20"/>
          <w:rtl w:val="0"/>
          <w:lang w:val="pt-PT"/>
        </w:rPr>
        <w:t>o simples e plena e trazendo novas determina</w:t>
      </w:r>
      <w:r>
        <w:rPr>
          <w:sz w:val="20"/>
          <w:szCs w:val="20"/>
          <w:rtl w:val="0"/>
          <w:lang w:val="pt-PT"/>
        </w:rPr>
        <w:t>çõ</w:t>
      </w:r>
      <w:r>
        <w:rPr>
          <w:sz w:val="20"/>
          <w:szCs w:val="20"/>
          <w:rtl w:val="0"/>
          <w:lang w:val="pt-PT"/>
        </w:rPr>
        <w:t xml:space="preserve">es em acordo com as normas constitucionais vigentes. </w:t>
      </w:r>
      <w:r>
        <w:rPr>
          <w:color w:val="000000"/>
          <w:sz w:val="20"/>
          <w:szCs w:val="20"/>
          <w:u w:color="000000"/>
          <w:rtl w:val="0"/>
          <w:lang w:val="pt-PT"/>
        </w:rPr>
        <w:t>(OS</w:t>
      </w:r>
      <w:r>
        <w:rPr>
          <w:color w:val="000000"/>
          <w:sz w:val="20"/>
          <w:szCs w:val="20"/>
          <w:u w:color="000000"/>
          <w:rtl w:val="0"/>
          <w:lang w:val="pt-PT"/>
        </w:rPr>
        <w:t>Ó</w:t>
      </w:r>
      <w:r>
        <w:rPr>
          <w:color w:val="000000"/>
          <w:sz w:val="20"/>
          <w:szCs w:val="20"/>
          <w:u w:color="000000"/>
          <w:rtl w:val="0"/>
          <w:lang w:val="pt-PT"/>
        </w:rPr>
        <w:t>RIO; CANDIDO, 2009, p. 5525).</w:t>
      </w:r>
    </w:p>
    <w:p>
      <w:pPr>
        <w:pStyle w:val="Standard"/>
        <w:spacing w:after="240" w:line="360" w:lineRule="auto"/>
        <w:jc w:val="both"/>
      </w:pPr>
      <w:r>
        <w:rPr>
          <w:rtl w:val="0"/>
          <w:lang w:val="pt-PT"/>
        </w:rPr>
        <w:tab/>
        <w:t>Pode-se concluir, portanto, que a modalidade de fam</w:t>
      </w:r>
      <w:r>
        <w:rPr>
          <w:rtl w:val="0"/>
          <w:lang w:val="pt-PT"/>
        </w:rPr>
        <w:t>í</w:t>
      </w:r>
      <w:r>
        <w:rPr>
          <w:rtl w:val="0"/>
          <w:lang w:val="pt-PT"/>
        </w:rPr>
        <w:t>lia substituta, ora estudada, passou a resguardar o elemento da afetividade, tendo em vista que s</w:t>
      </w:r>
      <w:r>
        <w:rPr>
          <w:rtl w:val="0"/>
          <w:lang w:val="pt-PT"/>
        </w:rPr>
        <w:t>ã</w:t>
      </w:r>
      <w:r>
        <w:rPr>
          <w:rtl w:val="0"/>
          <w:lang w:val="pt-PT"/>
        </w:rPr>
        <w:t>o os la</w:t>
      </w:r>
      <w:r>
        <w:rPr>
          <w:rtl w:val="0"/>
          <w:lang w:val="pt-PT"/>
        </w:rPr>
        <w:t>ç</w:t>
      </w:r>
      <w:r>
        <w:rPr>
          <w:rtl w:val="0"/>
          <w:lang w:val="pt-PT"/>
        </w:rPr>
        <w:t xml:space="preserve">os afetivos que unem os sujeitos envolvidos no processo, sendo o adotado o principal ator envolvido, visto que o objetivo </w:t>
      </w:r>
      <w:r>
        <w:rPr>
          <w:rtl w:val="0"/>
          <w:lang w:val="pt-PT"/>
        </w:rPr>
        <w:t xml:space="preserve">é </w:t>
      </w:r>
      <w:r>
        <w:rPr>
          <w:rtl w:val="0"/>
          <w:lang w:val="pt-PT"/>
        </w:rPr>
        <w:t>fazer com que ele, que se encontra desamparado emocional, financeira e moralmente, componha uma fam</w:t>
      </w:r>
      <w:r>
        <w:rPr>
          <w:rtl w:val="0"/>
          <w:lang w:val="pt-PT"/>
        </w:rPr>
        <w:t>í</w:t>
      </w:r>
      <w:r>
        <w:rPr>
          <w:rtl w:val="0"/>
          <w:lang w:val="pt-PT"/>
        </w:rPr>
        <w:t>lia, ou seja, o instituto passou por uma mudan</w:t>
      </w:r>
      <w:r>
        <w:rPr>
          <w:rtl w:val="0"/>
          <w:lang w:val="pt-PT"/>
        </w:rPr>
        <w:t>ç</w:t>
      </w:r>
      <w:r>
        <w:rPr>
          <w:rtl w:val="0"/>
          <w:lang w:val="pt-PT"/>
        </w:rPr>
        <w:t>a, tornando-se mais humanit</w:t>
      </w:r>
      <w:r>
        <w:rPr>
          <w:rtl w:val="0"/>
          <w:lang w:val="pt-PT"/>
        </w:rPr>
        <w:t>á</w:t>
      </w:r>
      <w:r>
        <w:rPr>
          <w:rtl w:val="0"/>
          <w:lang w:val="pt-PT"/>
        </w:rPr>
        <w:t>rio e filantr</w:t>
      </w:r>
      <w:r>
        <w:rPr>
          <w:rtl w:val="0"/>
          <w:lang w:val="pt-PT"/>
        </w:rPr>
        <w:t>ó</w:t>
      </w:r>
      <w:r>
        <w:rPr>
          <w:rtl w:val="0"/>
          <w:lang w:val="pt-PT"/>
        </w:rPr>
        <w:t xml:space="preserve">pico do que outrora. </w:t>
      </w:r>
      <w:r>
        <w:rPr>
          <w:rtl w:val="0"/>
          <w:lang w:val="pt-PT"/>
        </w:rPr>
        <w:t>Nas palavras de Bordallo,</w:t>
      </w:r>
    </w:p>
    <w:p>
      <w:pPr>
        <w:pStyle w:val="Corpo"/>
        <w:spacing w:line="360" w:lineRule="auto"/>
        <w:ind w:left="2268" w:firstLine="0"/>
        <w:jc w:val="both"/>
        <w:rPr>
          <w:sz w:val="20"/>
          <w:szCs w:val="20"/>
        </w:rPr>
      </w:pPr>
      <w:r>
        <w:rPr>
          <w:sz w:val="20"/>
          <w:szCs w:val="20"/>
          <w:rtl w:val="0"/>
          <w:lang w:val="pt-PT"/>
        </w:rPr>
        <w:t>A fam</w:t>
      </w:r>
      <w:r>
        <w:rPr>
          <w:sz w:val="20"/>
          <w:szCs w:val="20"/>
          <w:rtl w:val="0"/>
          <w:lang w:val="pt-PT"/>
        </w:rPr>
        <w:t>í</w:t>
      </w:r>
      <w:r>
        <w:rPr>
          <w:sz w:val="20"/>
          <w:szCs w:val="20"/>
          <w:rtl w:val="0"/>
          <w:lang w:val="pt-PT"/>
        </w:rPr>
        <w:t xml:space="preserve">lia decorrente do afeto </w:t>
      </w:r>
      <w:r>
        <w:rPr>
          <w:sz w:val="20"/>
          <w:szCs w:val="20"/>
          <w:rtl w:val="0"/>
          <w:lang w:val="pt-PT"/>
        </w:rPr>
        <w:t xml:space="preserve">é </w:t>
      </w:r>
      <w:r>
        <w:rPr>
          <w:sz w:val="20"/>
          <w:szCs w:val="20"/>
          <w:rtl w:val="0"/>
          <w:lang w:val="pt-PT"/>
        </w:rPr>
        <w:t>a verdadeira forma de se constituir uma fam</w:t>
      </w:r>
      <w:r>
        <w:rPr>
          <w:sz w:val="20"/>
          <w:szCs w:val="20"/>
          <w:rtl w:val="0"/>
          <w:lang w:val="pt-PT"/>
        </w:rPr>
        <w:t>í</w:t>
      </w:r>
      <w:r>
        <w:rPr>
          <w:sz w:val="20"/>
          <w:szCs w:val="20"/>
          <w:rtl w:val="0"/>
          <w:lang w:val="pt-PT"/>
        </w:rPr>
        <w:t>lia, da qual a ado</w:t>
      </w:r>
      <w:r>
        <w:rPr>
          <w:sz w:val="20"/>
          <w:szCs w:val="20"/>
          <w:rtl w:val="0"/>
          <w:lang w:val="pt-PT"/>
        </w:rPr>
        <w:t>çã</w:t>
      </w:r>
      <w:r>
        <w:rPr>
          <w:sz w:val="20"/>
          <w:szCs w:val="20"/>
          <w:rtl w:val="0"/>
          <w:lang w:val="pt-PT"/>
        </w:rPr>
        <w:t xml:space="preserve">o </w:t>
      </w:r>
      <w:r>
        <w:rPr>
          <w:sz w:val="20"/>
          <w:szCs w:val="20"/>
          <w:rtl w:val="0"/>
          <w:lang w:val="pt-PT"/>
        </w:rPr>
        <w:t xml:space="preserve">é </w:t>
      </w:r>
      <w:r>
        <w:rPr>
          <w:sz w:val="20"/>
          <w:szCs w:val="20"/>
          <w:rtl w:val="0"/>
          <w:lang w:val="pt-PT"/>
        </w:rPr>
        <w:t>o grande exemplo. A rela</w:t>
      </w:r>
      <w:r>
        <w:rPr>
          <w:sz w:val="20"/>
          <w:szCs w:val="20"/>
          <w:rtl w:val="0"/>
          <w:lang w:val="pt-PT"/>
        </w:rPr>
        <w:t>çã</w:t>
      </w:r>
      <w:r>
        <w:rPr>
          <w:sz w:val="20"/>
          <w:szCs w:val="20"/>
          <w:rtl w:val="0"/>
          <w:lang w:val="pt-PT"/>
        </w:rPr>
        <w:t>o pai e filho surgida da ado</w:t>
      </w:r>
      <w:r>
        <w:rPr>
          <w:sz w:val="20"/>
          <w:szCs w:val="20"/>
          <w:rtl w:val="0"/>
          <w:lang w:val="pt-PT"/>
        </w:rPr>
        <w:t>çã</w:t>
      </w:r>
      <w:r>
        <w:rPr>
          <w:sz w:val="20"/>
          <w:szCs w:val="20"/>
          <w:rtl w:val="0"/>
          <w:lang w:val="pt-PT"/>
        </w:rPr>
        <w:t>o, a filia</w:t>
      </w:r>
      <w:r>
        <w:rPr>
          <w:sz w:val="20"/>
          <w:szCs w:val="20"/>
          <w:rtl w:val="0"/>
          <w:lang w:val="pt-PT"/>
        </w:rPr>
        <w:t>çã</w:t>
      </w:r>
      <w:r>
        <w:rPr>
          <w:sz w:val="20"/>
          <w:szCs w:val="20"/>
          <w:rtl w:val="0"/>
          <w:lang w:val="pt-PT"/>
        </w:rPr>
        <w:t xml:space="preserve">o socioafetiva, </w:t>
      </w:r>
      <w:r>
        <w:rPr>
          <w:sz w:val="20"/>
          <w:szCs w:val="20"/>
          <w:rtl w:val="0"/>
          <w:lang w:val="pt-PT"/>
        </w:rPr>
        <w:t xml:space="preserve">é </w:t>
      </w:r>
      <w:r>
        <w:rPr>
          <w:sz w:val="20"/>
          <w:szCs w:val="20"/>
          <w:rtl w:val="0"/>
          <w:lang w:val="pt-PT"/>
        </w:rPr>
        <w:t>a verdadeira, j</w:t>
      </w:r>
      <w:r>
        <w:rPr>
          <w:sz w:val="20"/>
          <w:szCs w:val="20"/>
          <w:rtl w:val="0"/>
          <w:lang w:val="pt-PT"/>
        </w:rPr>
        <w:t xml:space="preserve">á </w:t>
      </w:r>
      <w:r>
        <w:rPr>
          <w:sz w:val="20"/>
          <w:szCs w:val="20"/>
          <w:rtl w:val="0"/>
          <w:lang w:val="pt-PT"/>
        </w:rPr>
        <w:t>que n</w:t>
      </w:r>
      <w:r>
        <w:rPr>
          <w:sz w:val="20"/>
          <w:szCs w:val="20"/>
          <w:rtl w:val="0"/>
          <w:lang w:val="pt-PT"/>
        </w:rPr>
        <w:t>ã</w:t>
      </w:r>
      <w:r>
        <w:rPr>
          <w:sz w:val="20"/>
          <w:szCs w:val="20"/>
          <w:rtl w:val="0"/>
          <w:lang w:val="pt-PT"/>
        </w:rPr>
        <w:t>o foi impingida por nenhum fato ocorrido contra a vontade das pessoas (muitas vezes o que faz com que este filho seja recebido, mas n</w:t>
      </w:r>
      <w:r>
        <w:rPr>
          <w:sz w:val="20"/>
          <w:szCs w:val="20"/>
          <w:rtl w:val="0"/>
          <w:lang w:val="pt-PT"/>
        </w:rPr>
        <w:t>ã</w:t>
      </w:r>
      <w:r>
        <w:rPr>
          <w:sz w:val="20"/>
          <w:szCs w:val="20"/>
          <w:rtl w:val="0"/>
          <w:lang w:val="pt-PT"/>
        </w:rPr>
        <w:t>o amado). A paternidade socioafetiva ser</w:t>
      </w:r>
      <w:r>
        <w:rPr>
          <w:sz w:val="20"/>
          <w:szCs w:val="20"/>
          <w:rtl w:val="0"/>
          <w:lang w:val="pt-PT"/>
        </w:rPr>
        <w:t xml:space="preserve">á </w:t>
      </w:r>
      <w:r>
        <w:rPr>
          <w:sz w:val="20"/>
          <w:szCs w:val="20"/>
          <w:rtl w:val="0"/>
          <w:lang w:val="pt-PT"/>
        </w:rPr>
        <w:t>sempre fundada no amor, no afeto, sentimentos que, nem sempre, infelizmente, existem na paternidade biol</w:t>
      </w:r>
      <w:r>
        <w:rPr>
          <w:sz w:val="20"/>
          <w:szCs w:val="20"/>
          <w:rtl w:val="0"/>
          <w:lang w:val="pt-PT"/>
        </w:rPr>
        <w:t>ó</w:t>
      </w:r>
      <w:r>
        <w:rPr>
          <w:sz w:val="20"/>
          <w:szCs w:val="20"/>
          <w:rtl w:val="0"/>
          <w:lang w:val="pt-PT"/>
        </w:rPr>
        <w:t>gica. (BORDALLO, 2010, p. 205).</w:t>
      </w:r>
    </w:p>
    <w:p>
      <w:pPr>
        <w:pStyle w:val="Standard"/>
        <w:spacing w:after="240" w:line="360" w:lineRule="auto"/>
        <w:jc w:val="both"/>
      </w:pPr>
    </w:p>
    <w:p>
      <w:pPr>
        <w:pStyle w:val="Standard"/>
        <w:spacing w:after="240" w:line="360" w:lineRule="auto"/>
        <w:jc w:val="both"/>
      </w:pPr>
      <w:r>
        <w:rPr>
          <w:rtl w:val="0"/>
        </w:rPr>
        <w:tab/>
        <w:t>O procedimento da ado</w:t>
      </w:r>
      <w:r>
        <w:rPr>
          <w:rtl w:val="0"/>
          <w:lang w:val="pt-PT"/>
        </w:rPr>
        <w:t>çã</w:t>
      </w:r>
      <w:r>
        <w:rPr>
          <w:rtl w:val="0"/>
          <w:lang w:val="pt-PT"/>
        </w:rPr>
        <w:t>o est</w:t>
      </w:r>
      <w:r>
        <w:rPr>
          <w:rtl w:val="0"/>
          <w:lang w:val="pt-PT"/>
        </w:rPr>
        <w:t xml:space="preserve">á </w:t>
      </w:r>
      <w:r>
        <w:rPr>
          <w:rtl w:val="0"/>
          <w:lang w:val="pt-PT"/>
        </w:rPr>
        <w:t>previsto na Lei n</w:t>
      </w:r>
      <w:r>
        <w:rPr>
          <w:rtl w:val="0"/>
          <w:lang w:val="pt-PT"/>
        </w:rPr>
        <w:t xml:space="preserve">º </w:t>
      </w:r>
      <w:r>
        <w:rPr>
          <w:rtl w:val="0"/>
          <w:lang w:val="pt-PT"/>
        </w:rPr>
        <w:t>12.010, de 3 de agosto de 2009, conhecida como Lei Nacional da Ado</w:t>
      </w:r>
      <w:r>
        <w:rPr>
          <w:rtl w:val="0"/>
          <w:lang w:val="pt-PT"/>
        </w:rPr>
        <w:t>çã</w:t>
      </w:r>
      <w:r>
        <w:rPr>
          <w:rtl w:val="0"/>
          <w:lang w:val="pt-PT"/>
        </w:rPr>
        <w:t>o, assim como nas demais legisla</w:t>
      </w:r>
      <w:r>
        <w:rPr>
          <w:rtl w:val="0"/>
          <w:lang w:val="pt-PT"/>
        </w:rPr>
        <w:t>çõ</w:t>
      </w:r>
      <w:r>
        <w:rPr>
          <w:rtl w:val="0"/>
          <w:lang w:val="pt-PT"/>
        </w:rPr>
        <w:t>es que versam sobre a tem</w:t>
      </w:r>
      <w:r>
        <w:rPr>
          <w:rtl w:val="0"/>
          <w:lang w:val="pt-PT"/>
        </w:rPr>
        <w:t>á</w:t>
      </w:r>
      <w:r>
        <w:rPr>
          <w:rtl w:val="0"/>
          <w:lang w:val="pt-PT"/>
        </w:rPr>
        <w:t>tica, quais sejam o Estatuto da Crian</w:t>
      </w:r>
      <w:r>
        <w:rPr>
          <w:rtl w:val="0"/>
          <w:lang w:val="pt-PT"/>
        </w:rPr>
        <w:t>ç</w:t>
      </w:r>
      <w:r>
        <w:rPr>
          <w:rtl w:val="0"/>
          <w:lang w:val="pt-PT"/>
        </w:rPr>
        <w:t>a e do Adolescente, Lei n</w:t>
      </w:r>
      <w:r>
        <w:rPr>
          <w:rtl w:val="0"/>
          <w:lang w:val="pt-PT"/>
        </w:rPr>
        <w:t xml:space="preserve">º </w:t>
      </w:r>
      <w:r>
        <w:rPr>
          <w:rtl w:val="0"/>
          <w:lang w:val="pt-PT"/>
        </w:rPr>
        <w:t>8.069 de 1990, bem como o C</w:t>
      </w:r>
      <w:r>
        <w:rPr>
          <w:rtl w:val="0"/>
          <w:lang w:val="pt-PT"/>
        </w:rPr>
        <w:t>ó</w:t>
      </w:r>
      <w:r>
        <w:rPr>
          <w:rtl w:val="0"/>
          <w:lang w:val="pt-PT"/>
        </w:rPr>
        <w:t>digo Civil de 2002</w:t>
      </w:r>
      <w:r>
        <w:rPr>
          <w:rtl w:val="0"/>
          <w:lang w:val="pt-PT"/>
        </w:rPr>
        <w:t>, anteriormente mencionado</w:t>
      </w:r>
      <w:r>
        <w:rPr>
          <w:rtl w:val="0"/>
          <w:lang w:val="pt-PT"/>
        </w:rPr>
        <w:t xml:space="preserve">. </w:t>
      </w:r>
    </w:p>
    <w:p>
      <w:pPr>
        <w:pStyle w:val="Standard"/>
        <w:spacing w:after="240" w:line="360" w:lineRule="auto"/>
        <w:jc w:val="both"/>
      </w:pPr>
      <w:r>
        <w:rPr>
          <w:rtl w:val="0"/>
        </w:rPr>
        <w:tab/>
        <w:t>Primeiramente, o interessado em adotar deve efetuar a sua inscri</w:t>
      </w:r>
      <w:r>
        <w:rPr>
          <w:rtl w:val="0"/>
          <w:lang w:val="pt-PT"/>
        </w:rPr>
        <w:t>çã</w:t>
      </w:r>
      <w:r>
        <w:rPr>
          <w:rtl w:val="0"/>
          <w:lang w:val="pt-PT"/>
        </w:rPr>
        <w:t xml:space="preserve">o no Cadastro de Pessoas em Adotar, na Comarca onde reside, conforme art. 50, </w:t>
      </w:r>
      <w:r>
        <w:rPr>
          <w:i w:val="1"/>
          <w:iCs w:val="1"/>
          <w:rtl w:val="0"/>
          <w:lang w:val="pt-PT"/>
        </w:rPr>
        <w:t>caput</w:t>
      </w:r>
      <w:r>
        <w:rPr>
          <w:rtl w:val="0"/>
          <w:lang w:val="pt-PT"/>
        </w:rPr>
        <w:t>, do ECA</w:t>
      </w:r>
      <w:r>
        <w:rPr>
          <w:rStyle w:val="footnote reference"/>
        </w:rPr>
        <w:footnoteReference w:id="7"/>
      </w:r>
      <w:r>
        <w:rPr>
          <w:rtl w:val="0"/>
          <w:lang w:val="pt-PT"/>
        </w:rPr>
        <w:t>. Em seguida, a autoridade que recolheu tais dados por meio do cadastro enviar</w:t>
      </w:r>
      <w:r>
        <w:rPr>
          <w:rtl w:val="0"/>
          <w:lang w:val="pt-PT"/>
        </w:rPr>
        <w:t xml:space="preserve">á </w:t>
      </w:r>
      <w:r>
        <w:rPr>
          <w:rtl w:val="0"/>
          <w:lang w:val="pt-PT"/>
        </w:rPr>
        <w:t>as informa</w:t>
      </w:r>
      <w:r>
        <w:rPr>
          <w:rtl w:val="0"/>
          <w:lang w:val="pt-PT"/>
        </w:rPr>
        <w:t>çõ</w:t>
      </w:r>
      <w:r>
        <w:rPr>
          <w:rtl w:val="0"/>
          <w:lang w:val="pt-PT"/>
        </w:rPr>
        <w:t>es para o Conselho Nacional de Justi</w:t>
      </w:r>
      <w:r>
        <w:rPr>
          <w:rtl w:val="0"/>
          <w:lang w:val="pt-PT"/>
        </w:rPr>
        <w:t>ç</w:t>
      </w:r>
      <w:r>
        <w:rPr>
          <w:rtl w:val="0"/>
          <w:lang w:val="pt-PT"/>
        </w:rPr>
        <w:t>a, respons</w:t>
      </w:r>
      <w:r>
        <w:rPr>
          <w:rtl w:val="0"/>
          <w:lang w:val="pt-PT"/>
        </w:rPr>
        <w:t>á</w:t>
      </w:r>
      <w:r>
        <w:rPr>
          <w:rtl w:val="0"/>
          <w:lang w:val="pt-PT"/>
        </w:rPr>
        <w:t xml:space="preserve">vel pelo cadastro nacional, art. 50, </w:t>
      </w:r>
      <w:r>
        <w:rPr>
          <w:rtl w:val="0"/>
          <w:lang w:val="pt-PT"/>
        </w:rPr>
        <w:t>§</w:t>
      </w:r>
      <w:r>
        <w:rPr>
          <w:rtl w:val="0"/>
          <w:lang w:val="pt-PT"/>
        </w:rPr>
        <w:t>9</w:t>
      </w:r>
      <w:r>
        <w:rPr>
          <w:rtl w:val="0"/>
          <w:lang w:val="pt-PT"/>
        </w:rPr>
        <w:t>º</w:t>
      </w:r>
      <w:r>
        <w:rPr>
          <w:rtl w:val="0"/>
          <w:lang w:val="pt-PT"/>
        </w:rPr>
        <w:t>, do ECA</w:t>
      </w:r>
      <w:r>
        <w:rPr>
          <w:rStyle w:val="footnote reference"/>
        </w:rPr>
        <w:footnoteReference w:id="8"/>
      </w:r>
      <w:r>
        <w:rPr>
          <w:rtl w:val="0"/>
          <w:lang w:val="pt-PT"/>
        </w:rPr>
        <w:t xml:space="preserve">. </w:t>
      </w:r>
    </w:p>
    <w:p>
      <w:pPr>
        <w:pStyle w:val="Standard"/>
        <w:spacing w:after="240" w:line="360" w:lineRule="auto"/>
        <w:jc w:val="both"/>
      </w:pPr>
      <w:r>
        <w:rPr>
          <w:rtl w:val="0"/>
        </w:rPr>
        <w:tab/>
        <w:t xml:space="preserve">Nos termos do art. 50 </w:t>
      </w:r>
      <w:r>
        <w:rPr>
          <w:rtl w:val="0"/>
          <w:lang w:val="pt-PT"/>
        </w:rPr>
        <w:t>§</w:t>
      </w:r>
      <w:r>
        <w:rPr>
          <w:rtl w:val="0"/>
          <w:lang w:val="pt-PT"/>
        </w:rPr>
        <w:t>8</w:t>
      </w:r>
      <w:r>
        <w:rPr>
          <w:rtl w:val="0"/>
          <w:lang w:val="pt-PT"/>
        </w:rPr>
        <w:t>º</w:t>
      </w:r>
      <w:r>
        <w:rPr>
          <w:rtl w:val="0"/>
          <w:lang w:val="pt-PT"/>
        </w:rPr>
        <w:t>, do Estatuto</w:t>
      </w:r>
      <w:r>
        <w:rPr>
          <w:rStyle w:val="footnote reference"/>
        </w:rPr>
        <w:footnoteReference w:id="9"/>
      </w:r>
      <w:r>
        <w:rPr>
          <w:rtl w:val="0"/>
          <w:lang w:val="pt-PT"/>
        </w:rPr>
        <w:t>, a autoridade judici</w:t>
      </w:r>
      <w:r>
        <w:rPr>
          <w:rtl w:val="0"/>
          <w:lang w:val="pt-PT"/>
        </w:rPr>
        <w:t>á</w:t>
      </w:r>
      <w:r>
        <w:rPr>
          <w:rtl w:val="0"/>
          <w:lang w:val="pt-PT"/>
        </w:rPr>
        <w:t>ria apresentar</w:t>
      </w:r>
      <w:r>
        <w:rPr>
          <w:rtl w:val="0"/>
          <w:lang w:val="pt-PT"/>
        </w:rPr>
        <w:t>á</w:t>
      </w:r>
      <w:r>
        <w:rPr>
          <w:rtl w:val="0"/>
          <w:lang w:val="pt-PT"/>
        </w:rPr>
        <w:t>, dentro de 48 horas, a inscri</w:t>
      </w:r>
      <w:r>
        <w:rPr>
          <w:rtl w:val="0"/>
          <w:lang w:val="pt-PT"/>
        </w:rPr>
        <w:t>çã</w:t>
      </w:r>
      <w:r>
        <w:rPr>
          <w:rtl w:val="0"/>
          <w:lang w:val="pt-PT"/>
        </w:rPr>
        <w:t>o das crian</w:t>
      </w:r>
      <w:r>
        <w:rPr>
          <w:rtl w:val="0"/>
          <w:lang w:val="pt-PT"/>
        </w:rPr>
        <w:t>ç</w:t>
      </w:r>
      <w:r>
        <w:rPr>
          <w:rtl w:val="0"/>
          <w:lang w:val="pt-PT"/>
        </w:rPr>
        <w:t>as e adolescentes aptas a serem adotadas, ou seja, que se encontram em condi</w:t>
      </w:r>
      <w:r>
        <w:rPr>
          <w:rtl w:val="0"/>
          <w:lang w:val="pt-PT"/>
        </w:rPr>
        <w:t>çõ</w:t>
      </w:r>
      <w:r>
        <w:rPr>
          <w:rtl w:val="0"/>
          <w:lang w:val="pt-PT"/>
        </w:rPr>
        <w:t>es de ado</w:t>
      </w:r>
      <w:r>
        <w:rPr>
          <w:rtl w:val="0"/>
          <w:lang w:val="pt-PT"/>
        </w:rPr>
        <w:t>çã</w:t>
      </w:r>
      <w:r>
        <w:rPr>
          <w:rtl w:val="0"/>
          <w:lang w:val="pt-PT"/>
        </w:rPr>
        <w:t>o. A partir da</w:t>
      </w:r>
      <w:r>
        <w:rPr>
          <w:rtl w:val="0"/>
          <w:lang w:val="pt-PT"/>
        </w:rPr>
        <w:t>í</w:t>
      </w:r>
      <w:r>
        <w:rPr>
          <w:rtl w:val="0"/>
          <w:lang w:val="pt-PT"/>
        </w:rPr>
        <w:t>, os poss</w:t>
      </w:r>
      <w:r>
        <w:rPr>
          <w:rtl w:val="0"/>
          <w:lang w:val="pt-PT"/>
        </w:rPr>
        <w:t>í</w:t>
      </w:r>
      <w:r>
        <w:rPr>
          <w:rtl w:val="0"/>
          <w:lang w:val="pt-PT"/>
        </w:rPr>
        <w:t>veis adotantes entrar</w:t>
      </w:r>
      <w:r>
        <w:rPr>
          <w:rtl w:val="0"/>
          <w:lang w:val="pt-PT"/>
        </w:rPr>
        <w:t>ã</w:t>
      </w:r>
      <w:r>
        <w:rPr>
          <w:rtl w:val="0"/>
          <w:lang w:val="pt-PT"/>
        </w:rPr>
        <w:t>o numa fila sequencial, aguardando um filho que se enquadre nas especifica</w:t>
      </w:r>
      <w:r>
        <w:rPr>
          <w:rtl w:val="0"/>
          <w:lang w:val="pt-PT"/>
        </w:rPr>
        <w:t>çõ</w:t>
      </w:r>
      <w:r>
        <w:rPr>
          <w:rtl w:val="0"/>
          <w:lang w:val="pt-PT"/>
        </w:rPr>
        <w:t xml:space="preserve">es delimitadas no momento do cadastro. </w:t>
      </w:r>
    </w:p>
    <w:p>
      <w:pPr>
        <w:pStyle w:val="Standard"/>
        <w:spacing w:after="240" w:line="360" w:lineRule="auto"/>
        <w:jc w:val="both"/>
      </w:pPr>
      <w:r>
        <w:rPr>
          <w:rtl w:val="0"/>
        </w:rPr>
        <w:tab/>
        <w:t>Outros requisitos s</w:t>
      </w:r>
      <w:r>
        <w:rPr>
          <w:rtl w:val="0"/>
          <w:lang w:val="pt-PT"/>
        </w:rPr>
        <w:t>ã</w:t>
      </w:r>
      <w:r>
        <w:rPr>
          <w:rtl w:val="0"/>
          <w:lang w:val="pt-PT"/>
        </w:rPr>
        <w:t>o exigidos para que seja deferida a ado</w:t>
      </w:r>
      <w:r>
        <w:rPr>
          <w:rtl w:val="0"/>
          <w:lang w:val="pt-PT"/>
        </w:rPr>
        <w:t>çã</w:t>
      </w:r>
      <w:r>
        <w:rPr>
          <w:rtl w:val="0"/>
          <w:lang w:val="pt-PT"/>
        </w:rPr>
        <w:t xml:space="preserve">o. Um deles </w:t>
      </w:r>
      <w:r>
        <w:rPr>
          <w:rtl w:val="0"/>
          <w:lang w:val="pt-PT"/>
        </w:rPr>
        <w:t xml:space="preserve">é </w:t>
      </w:r>
      <w:r>
        <w:rPr>
          <w:rtl w:val="0"/>
          <w:lang w:val="pt-PT"/>
        </w:rPr>
        <w:t>a idade m</w:t>
      </w:r>
      <w:r>
        <w:rPr>
          <w:rtl w:val="0"/>
          <w:lang w:val="pt-PT"/>
        </w:rPr>
        <w:t>í</w:t>
      </w:r>
      <w:r>
        <w:rPr>
          <w:rtl w:val="0"/>
          <w:lang w:val="pt-PT"/>
        </w:rPr>
        <w:t xml:space="preserve">nima do adotante, que deve ter pelo menos 18 anos de idade, conforme art. 42, </w:t>
      </w:r>
      <w:r>
        <w:rPr>
          <w:i w:val="1"/>
          <w:iCs w:val="1"/>
          <w:rtl w:val="0"/>
          <w:lang w:val="pt-PT"/>
        </w:rPr>
        <w:t>caput,</w:t>
      </w:r>
      <w:r>
        <w:rPr>
          <w:rtl w:val="0"/>
          <w:lang w:val="pt-PT"/>
        </w:rPr>
        <w:t xml:space="preserve"> do ECA</w:t>
      </w:r>
      <w:r>
        <w:rPr>
          <w:rStyle w:val="footnote reference"/>
        </w:rPr>
        <w:footnoteReference w:id="10"/>
      </w:r>
      <w:r>
        <w:rPr>
          <w:rtl w:val="0"/>
          <w:lang w:val="pt-PT"/>
        </w:rPr>
        <w:t>. Al</w:t>
      </w:r>
      <w:r>
        <w:rPr>
          <w:rtl w:val="0"/>
          <w:lang w:val="pt-PT"/>
        </w:rPr>
        <w:t>é</w:t>
      </w:r>
      <w:r>
        <w:rPr>
          <w:rtl w:val="0"/>
          <w:lang w:val="pt-PT"/>
        </w:rPr>
        <w:t xml:space="preserve">m do mais, deve-se demonstrar uma estabilidade financeira e emocional para recepcionar o adotado. Outro pressuposto diz respeito </w:t>
      </w:r>
      <w:r>
        <w:rPr>
          <w:rtl w:val="0"/>
          <w:lang w:val="pt-PT"/>
        </w:rPr>
        <w:t xml:space="preserve">à </w:t>
      </w:r>
      <w:r>
        <w:rPr>
          <w:rtl w:val="0"/>
          <w:lang w:val="pt-PT"/>
        </w:rPr>
        <w:t>diferen</w:t>
      </w:r>
      <w:r>
        <w:rPr>
          <w:rtl w:val="0"/>
          <w:lang w:val="pt-PT"/>
        </w:rPr>
        <w:t>ç</w:t>
      </w:r>
      <w:r>
        <w:rPr>
          <w:rtl w:val="0"/>
          <w:lang w:val="pt-PT"/>
        </w:rPr>
        <w:t xml:space="preserve">a de idade entre adotante e adotado, que deve ser de mais de doze anos, com base no art. 45, </w:t>
      </w:r>
      <w:r>
        <w:rPr>
          <w:rtl w:val="0"/>
          <w:lang w:val="pt-PT"/>
        </w:rPr>
        <w:t>§</w:t>
      </w:r>
      <w:r>
        <w:rPr>
          <w:rtl w:val="0"/>
          <w:lang w:val="pt-PT"/>
        </w:rPr>
        <w:t>2</w:t>
      </w:r>
      <w:r>
        <w:rPr>
          <w:rtl w:val="0"/>
          <w:lang w:val="pt-PT"/>
        </w:rPr>
        <w:t>º</w:t>
      </w:r>
      <w:r>
        <w:rPr>
          <w:rtl w:val="0"/>
          <w:lang w:val="pt-PT"/>
        </w:rPr>
        <w:t>, do mesmo Diploma legal</w:t>
      </w:r>
      <w:r>
        <w:rPr>
          <w:rStyle w:val="footnote reference"/>
        </w:rPr>
        <w:footnoteReference w:id="11"/>
      </w:r>
      <w:r>
        <w:rPr>
          <w:rtl w:val="0"/>
          <w:lang w:val="pt-PT"/>
        </w:rPr>
        <w:t>. Exigem-se ainda o consentimento dos pais biol</w:t>
      </w:r>
      <w:r>
        <w:rPr>
          <w:rtl w:val="0"/>
          <w:lang w:val="pt-PT"/>
        </w:rPr>
        <w:t>ó</w:t>
      </w:r>
      <w:r>
        <w:rPr>
          <w:rtl w:val="0"/>
          <w:lang w:val="pt-PT"/>
        </w:rPr>
        <w:t>gicos, o benef</w:t>
      </w:r>
      <w:r>
        <w:rPr>
          <w:rtl w:val="0"/>
          <w:lang w:val="pt-PT"/>
        </w:rPr>
        <w:t>í</w:t>
      </w:r>
      <w:r>
        <w:rPr>
          <w:rtl w:val="0"/>
          <w:lang w:val="pt-PT"/>
        </w:rPr>
        <w:t>cio para o adotando, nos termos do art. 43</w:t>
      </w:r>
      <w:r>
        <w:rPr>
          <w:rStyle w:val="footnote reference"/>
        </w:rPr>
        <w:footnoteReference w:id="12"/>
      </w:r>
      <w:r>
        <w:rPr>
          <w:rtl w:val="0"/>
          <w:lang w:val="pt-PT"/>
        </w:rPr>
        <w:t xml:space="preserve"> e, finalmente, o cumprimento do est</w:t>
      </w:r>
      <w:r>
        <w:rPr>
          <w:rtl w:val="0"/>
          <w:lang w:val="pt-PT"/>
        </w:rPr>
        <w:t>á</w:t>
      </w:r>
      <w:r>
        <w:rPr>
          <w:rtl w:val="0"/>
          <w:lang w:val="pt-PT"/>
        </w:rPr>
        <w:t>gio de conviv</w:t>
      </w:r>
      <w:r>
        <w:rPr>
          <w:rtl w:val="0"/>
          <w:lang w:val="pt-PT"/>
        </w:rPr>
        <w:t>ê</w:t>
      </w:r>
      <w:r>
        <w:rPr>
          <w:rtl w:val="0"/>
          <w:lang w:val="pt-PT"/>
        </w:rPr>
        <w:t xml:space="preserve">ncia, com fundamento no art. 46, </w:t>
      </w:r>
      <w:r>
        <w:rPr>
          <w:i w:val="1"/>
          <w:iCs w:val="1"/>
          <w:rtl w:val="0"/>
          <w:lang w:val="pt-PT"/>
        </w:rPr>
        <w:t>caput</w:t>
      </w:r>
      <w:r>
        <w:rPr>
          <w:i w:val="1"/>
          <w:iCs w:val="1"/>
          <w:vertAlign w:val="superscript"/>
        </w:rPr>
        <w:footnoteReference w:id="13"/>
      </w:r>
      <w:r>
        <w:rPr>
          <w:rtl w:val="0"/>
          <w:lang w:val="pt-PT"/>
        </w:rPr>
        <w:t xml:space="preserve">. </w:t>
      </w:r>
    </w:p>
    <w:p>
      <w:pPr>
        <w:pStyle w:val="Standard"/>
        <w:spacing w:after="240" w:line="360" w:lineRule="auto"/>
        <w:jc w:val="both"/>
      </w:pPr>
      <w:r>
        <w:rPr>
          <w:rtl w:val="0"/>
        </w:rPr>
        <w:tab/>
        <w:t>A n</w:t>
      </w:r>
      <w:r>
        <w:rPr>
          <w:rtl w:val="0"/>
          <w:lang w:val="pt-PT"/>
        </w:rPr>
        <w:t>ã</w:t>
      </w:r>
      <w:r>
        <w:rPr>
          <w:rtl w:val="0"/>
          <w:lang w:val="pt-PT"/>
        </w:rPr>
        <w:t>o observ</w:t>
      </w:r>
      <w:r>
        <w:rPr>
          <w:rtl w:val="0"/>
          <w:lang w:val="pt-PT"/>
        </w:rPr>
        <w:t>â</w:t>
      </w:r>
      <w:r>
        <w:rPr>
          <w:rtl w:val="0"/>
          <w:lang w:val="pt-PT"/>
        </w:rPr>
        <w:t>ncia desses requisitos caracteriza a pr</w:t>
      </w:r>
      <w:r>
        <w:rPr>
          <w:rtl w:val="0"/>
          <w:lang w:val="pt-PT"/>
        </w:rPr>
        <w:t>á</w:t>
      </w:r>
      <w:r>
        <w:rPr>
          <w:rtl w:val="0"/>
          <w:lang w:val="pt-PT"/>
        </w:rPr>
        <w:t>tica da ado</w:t>
      </w:r>
      <w:r>
        <w:rPr>
          <w:rtl w:val="0"/>
          <w:lang w:val="pt-PT"/>
        </w:rPr>
        <w:t>çã</w:t>
      </w:r>
      <w:r>
        <w:rPr>
          <w:rtl w:val="0"/>
          <w:lang w:val="pt-PT"/>
        </w:rPr>
        <w:t xml:space="preserve">o </w:t>
      </w:r>
      <w:r>
        <w:rPr>
          <w:rtl w:val="0"/>
          <w:lang w:val="pt-PT"/>
        </w:rPr>
        <w:t xml:space="preserve">à </w:t>
      </w:r>
      <w:r>
        <w:rPr>
          <w:rtl w:val="0"/>
          <w:lang w:val="pt-PT"/>
        </w:rPr>
        <w:t>brasileira ou ado</w:t>
      </w:r>
      <w:r>
        <w:rPr>
          <w:rtl w:val="0"/>
          <w:lang w:val="pt-PT"/>
        </w:rPr>
        <w:t>çã</w:t>
      </w:r>
      <w:r>
        <w:rPr>
          <w:rtl w:val="0"/>
          <w:lang w:val="pt-PT"/>
        </w:rPr>
        <w:t>o simulada, que ser</w:t>
      </w:r>
      <w:r>
        <w:rPr>
          <w:rtl w:val="0"/>
          <w:lang w:val="pt-PT"/>
        </w:rPr>
        <w:t xml:space="preserve">á </w:t>
      </w:r>
      <w:r>
        <w:rPr>
          <w:rtl w:val="0"/>
          <w:lang w:val="pt-PT"/>
        </w:rPr>
        <w:t>estudada no t</w:t>
      </w:r>
      <w:r>
        <w:rPr>
          <w:rtl w:val="0"/>
          <w:lang w:val="pt-PT"/>
        </w:rPr>
        <w:t>ó</w:t>
      </w:r>
      <w:r>
        <w:rPr>
          <w:rtl w:val="0"/>
          <w:lang w:val="pt-PT"/>
        </w:rPr>
        <w:t>pico seguinte.</w:t>
      </w:r>
    </w:p>
    <w:p>
      <w:pPr>
        <w:pStyle w:val="Standard"/>
        <w:spacing w:after="240" w:line="360" w:lineRule="auto"/>
        <w:jc w:val="both"/>
        <w:rPr>
          <w:b w:val="1"/>
          <w:bCs w:val="1"/>
        </w:rPr>
      </w:pPr>
      <w:r>
        <w:rPr>
          <w:b w:val="1"/>
          <w:bCs w:val="1"/>
          <w:rtl w:val="0"/>
          <w:lang w:val="pt-PT"/>
        </w:rPr>
        <w:t>1.1. ADO</w:t>
      </w:r>
      <w:r>
        <w:rPr>
          <w:b w:val="1"/>
          <w:bCs w:val="1"/>
          <w:rtl w:val="0"/>
          <w:lang w:val="pt-PT"/>
        </w:rPr>
        <w:t>ÇÃ</w:t>
      </w:r>
      <w:r>
        <w:rPr>
          <w:b w:val="1"/>
          <w:bCs w:val="1"/>
          <w:rtl w:val="0"/>
          <w:lang w:val="pt-PT"/>
        </w:rPr>
        <w:t xml:space="preserve">O </w:t>
      </w:r>
      <w:r>
        <w:rPr>
          <w:b w:val="1"/>
          <w:bCs w:val="1"/>
          <w:rtl w:val="0"/>
          <w:lang w:val="pt-PT"/>
        </w:rPr>
        <w:t xml:space="preserve">À </w:t>
      </w:r>
      <w:r>
        <w:rPr>
          <w:b w:val="1"/>
          <w:bCs w:val="1"/>
          <w:rtl w:val="0"/>
          <w:lang w:val="pt-PT"/>
        </w:rPr>
        <w:t>BRASILEIRA</w:t>
      </w:r>
    </w:p>
    <w:p>
      <w:pPr>
        <w:pStyle w:val="Standard"/>
        <w:spacing w:after="240" w:line="360" w:lineRule="auto"/>
        <w:jc w:val="both"/>
      </w:pPr>
      <w:r>
        <w:rPr>
          <w:b w:val="1"/>
          <w:bCs w:val="1"/>
        </w:rPr>
        <w:tab/>
      </w:r>
      <w:r>
        <w:rPr>
          <w:rtl w:val="0"/>
          <w:lang w:val="pt-PT"/>
        </w:rPr>
        <w:t>A ado</w:t>
      </w:r>
      <w:r>
        <w:rPr>
          <w:rtl w:val="0"/>
          <w:lang w:val="pt-PT"/>
        </w:rPr>
        <w:t>çã</w:t>
      </w:r>
      <w:r>
        <w:rPr>
          <w:rtl w:val="0"/>
          <w:lang w:val="pt-PT"/>
        </w:rPr>
        <w:t xml:space="preserve">o </w:t>
      </w:r>
      <w:r>
        <w:rPr>
          <w:rtl w:val="0"/>
          <w:lang w:val="pt-PT"/>
        </w:rPr>
        <w:t xml:space="preserve">à </w:t>
      </w:r>
      <w:r>
        <w:rPr>
          <w:rtl w:val="0"/>
          <w:lang w:val="pt-PT"/>
        </w:rPr>
        <w:t>brasileira ou ado</w:t>
      </w:r>
      <w:r>
        <w:rPr>
          <w:rtl w:val="0"/>
          <w:lang w:val="pt-PT"/>
        </w:rPr>
        <w:t>çã</w:t>
      </w:r>
      <w:r>
        <w:rPr>
          <w:rtl w:val="0"/>
          <w:lang w:val="pt-PT"/>
        </w:rPr>
        <w:t>o simulada se caracteriza como a pr</w:t>
      </w:r>
      <w:r>
        <w:rPr>
          <w:rtl w:val="0"/>
          <w:lang w:val="pt-PT"/>
        </w:rPr>
        <w:t>á</w:t>
      </w:r>
      <w:r>
        <w:rPr>
          <w:rtl w:val="0"/>
          <w:lang w:val="pt-PT"/>
        </w:rPr>
        <w:t>tica do registro da crian</w:t>
      </w:r>
      <w:r>
        <w:rPr>
          <w:rtl w:val="0"/>
          <w:lang w:val="pt-PT"/>
        </w:rPr>
        <w:t>ç</w:t>
      </w:r>
      <w:r>
        <w:rPr>
          <w:rtl w:val="0"/>
          <w:lang w:val="pt-PT"/>
        </w:rPr>
        <w:t>a ou adolescente de outrem como filho biol</w:t>
      </w:r>
      <w:r>
        <w:rPr>
          <w:rtl w:val="0"/>
          <w:lang w:val="pt-PT"/>
        </w:rPr>
        <w:t>ó</w:t>
      </w:r>
      <w:r>
        <w:rPr>
          <w:rtl w:val="0"/>
          <w:lang w:val="pt-PT"/>
        </w:rPr>
        <w:t xml:space="preserve">gico, isto </w:t>
      </w:r>
      <w:r>
        <w:rPr>
          <w:rtl w:val="0"/>
          <w:lang w:val="pt-PT"/>
        </w:rPr>
        <w:t>é</w:t>
      </w:r>
      <w:r>
        <w:rPr>
          <w:rtl w:val="0"/>
          <w:lang w:val="pt-PT"/>
        </w:rPr>
        <w:t>, sem a observ</w:t>
      </w:r>
      <w:r>
        <w:rPr>
          <w:rtl w:val="0"/>
          <w:lang w:val="pt-PT"/>
        </w:rPr>
        <w:t>â</w:t>
      </w:r>
      <w:r>
        <w:rPr>
          <w:rtl w:val="0"/>
          <w:lang w:val="pt-PT"/>
        </w:rPr>
        <w:t>ncia dos procedimentos exigidos por Lei para o seu deferimento, caracterizando-se, assim como crime, conforme art. 242 do C</w:t>
      </w:r>
      <w:r>
        <w:rPr>
          <w:rtl w:val="0"/>
          <w:lang w:val="pt-PT"/>
        </w:rPr>
        <w:t>ó</w:t>
      </w:r>
      <w:r>
        <w:rPr>
          <w:rtl w:val="0"/>
          <w:lang w:val="pt-PT"/>
        </w:rPr>
        <w:t>digo Penal, que disp</w:t>
      </w:r>
      <w:r>
        <w:rPr>
          <w:rtl w:val="0"/>
          <w:lang w:val="pt-PT"/>
        </w:rPr>
        <w:t>õ</w:t>
      </w:r>
      <w:r>
        <w:rPr>
          <w:rtl w:val="0"/>
          <w:lang w:val="pt-PT"/>
        </w:rPr>
        <w:t xml:space="preserve">e que </w:t>
      </w:r>
      <w:r>
        <w:rPr>
          <w:rtl w:val="0"/>
          <w:lang w:val="pt-PT"/>
        </w:rPr>
        <w:t>“</w:t>
      </w:r>
      <w:r>
        <w:rPr>
          <w:rtl w:val="0"/>
          <w:lang w:val="pt-PT"/>
        </w:rPr>
        <w:t>Dar parto alheio como pr</w:t>
      </w:r>
      <w:r>
        <w:rPr>
          <w:rtl w:val="0"/>
          <w:lang w:val="pt-PT"/>
        </w:rPr>
        <w:t>ó</w:t>
      </w:r>
      <w:r>
        <w:rPr>
          <w:rtl w:val="0"/>
          <w:lang w:val="pt-PT"/>
        </w:rPr>
        <w:t>prio; registrar como seu o filho de outrem; ocultar rec</w:t>
      </w:r>
      <w:r>
        <w:rPr>
          <w:rtl w:val="0"/>
          <w:lang w:val="pt-PT"/>
        </w:rPr>
        <w:t>é</w:t>
      </w:r>
      <w:r>
        <w:rPr>
          <w:rtl w:val="0"/>
          <w:lang w:val="pt-PT"/>
        </w:rPr>
        <w:t>m-nascido ou substitu</w:t>
      </w:r>
      <w:r>
        <w:rPr>
          <w:rtl w:val="0"/>
          <w:lang w:val="pt-PT"/>
        </w:rPr>
        <w:t>í</w:t>
      </w:r>
      <w:r>
        <w:rPr>
          <w:rtl w:val="0"/>
          <w:lang w:val="pt-PT"/>
        </w:rPr>
        <w:t xml:space="preserve">-lo, suprimindo ou alterando direito inerente ao estado civil". </w:t>
      </w:r>
    </w:p>
    <w:p>
      <w:pPr>
        <w:pStyle w:val="Standard"/>
        <w:spacing w:after="240" w:line="360" w:lineRule="auto"/>
        <w:jc w:val="both"/>
      </w:pPr>
      <w:r>
        <w:rPr>
          <w:rtl w:val="0"/>
        </w:rPr>
        <w:tab/>
        <w:t>Segundo Carlos Roberto Gon</w:t>
      </w:r>
      <w:r>
        <w:rPr>
          <w:rtl w:val="0"/>
          <w:lang w:val="pt-PT"/>
        </w:rPr>
        <w:t>ç</w:t>
      </w:r>
      <w:r>
        <w:rPr>
          <w:rtl w:val="0"/>
          <w:lang w:val="pt-PT"/>
        </w:rPr>
        <w:t xml:space="preserve">alves, </w:t>
      </w:r>
      <w:r>
        <w:rPr>
          <w:rtl w:val="0"/>
          <w:lang w:val="pt-PT"/>
        </w:rPr>
        <w:t>“</w:t>
      </w:r>
      <w:r>
        <w:rPr>
          <w:rtl w:val="0"/>
          <w:lang w:val="pt-PT"/>
        </w:rPr>
        <w:t>A express</w:t>
      </w:r>
      <w:r>
        <w:rPr>
          <w:rtl w:val="0"/>
          <w:lang w:val="pt-PT"/>
        </w:rPr>
        <w:t>ã</w:t>
      </w:r>
      <w:r>
        <w:rPr>
          <w:rtl w:val="0"/>
          <w:lang w:val="pt-PT"/>
        </w:rPr>
        <w:t xml:space="preserve">o </w:t>
      </w:r>
      <w:r>
        <w:rPr>
          <w:rtl w:val="0"/>
          <w:lang w:val="pt-PT"/>
        </w:rPr>
        <w:t>‘</w:t>
      </w:r>
      <w:r>
        <w:rPr>
          <w:rtl w:val="0"/>
          <w:lang w:val="pt-PT"/>
        </w:rPr>
        <w:t>ado</w:t>
      </w:r>
      <w:r>
        <w:rPr>
          <w:rtl w:val="0"/>
          <w:lang w:val="pt-PT"/>
        </w:rPr>
        <w:t>çã</w:t>
      </w:r>
      <w:r>
        <w:rPr>
          <w:rtl w:val="0"/>
          <w:lang w:val="pt-PT"/>
        </w:rPr>
        <w:t>o simulada</w:t>
      </w:r>
      <w:r>
        <w:rPr>
          <w:rtl w:val="0"/>
          <w:lang w:val="pt-PT"/>
        </w:rPr>
        <w:t xml:space="preserve">’ </w:t>
      </w:r>
      <w:r>
        <w:rPr>
          <w:rtl w:val="0"/>
          <w:lang w:val="pt-PT"/>
        </w:rPr>
        <w:t>foi empregada pelo Supremo Tribunal Federal ao se referir a casais que registram filho alheio, rec</w:t>
      </w:r>
      <w:r>
        <w:rPr>
          <w:rtl w:val="0"/>
          <w:lang w:val="pt-PT"/>
        </w:rPr>
        <w:t>é</w:t>
      </w:r>
      <w:r>
        <w:rPr>
          <w:rtl w:val="0"/>
          <w:lang w:val="pt-PT"/>
        </w:rPr>
        <w:t>m-nascido, como pr</w:t>
      </w:r>
      <w:r>
        <w:rPr>
          <w:rtl w:val="0"/>
          <w:lang w:val="pt-PT"/>
        </w:rPr>
        <w:t>ó</w:t>
      </w:r>
      <w:r>
        <w:rPr>
          <w:rtl w:val="0"/>
          <w:lang w:val="pt-PT"/>
        </w:rPr>
        <w:t>prio, com a inten</w:t>
      </w:r>
      <w:r>
        <w:rPr>
          <w:rtl w:val="0"/>
          <w:lang w:val="pt-PT"/>
        </w:rPr>
        <w:t>çã</w:t>
      </w:r>
      <w:r>
        <w:rPr>
          <w:rtl w:val="0"/>
          <w:lang w:val="pt-PT"/>
        </w:rPr>
        <w:t>o de dar-lhe um lar, de comum acordo com a m</w:t>
      </w:r>
      <w:r>
        <w:rPr>
          <w:rtl w:val="0"/>
          <w:lang w:val="pt-PT"/>
        </w:rPr>
        <w:t>ã</w:t>
      </w:r>
      <w:r>
        <w:rPr>
          <w:rtl w:val="0"/>
          <w:lang w:val="pt-PT"/>
        </w:rPr>
        <w:t>e e n</w:t>
      </w:r>
      <w:r>
        <w:rPr>
          <w:rtl w:val="0"/>
          <w:lang w:val="pt-PT"/>
        </w:rPr>
        <w:t>ã</w:t>
      </w:r>
      <w:r>
        <w:rPr>
          <w:rtl w:val="0"/>
          <w:lang w:val="pt-PT"/>
        </w:rPr>
        <w:t>o com a inten</w:t>
      </w:r>
      <w:r>
        <w:rPr>
          <w:rtl w:val="0"/>
          <w:lang w:val="pt-PT"/>
        </w:rPr>
        <w:t>çã</w:t>
      </w:r>
      <w:r>
        <w:rPr>
          <w:rtl w:val="0"/>
          <w:lang w:val="pt-PT"/>
        </w:rPr>
        <w:t>o de tomar-lhe o filho.</w:t>
      </w:r>
      <w:r>
        <w:rPr>
          <w:rtl w:val="0"/>
          <w:lang w:val="pt-PT"/>
        </w:rPr>
        <w:t xml:space="preserve">” </w:t>
      </w:r>
      <w:r>
        <w:rPr>
          <w:rtl w:val="0"/>
          <w:lang w:val="pt-PT"/>
        </w:rPr>
        <w:t>(GON</w:t>
      </w:r>
      <w:r>
        <w:rPr>
          <w:rtl w:val="0"/>
          <w:lang w:val="pt-PT"/>
        </w:rPr>
        <w:t>Ç</w:t>
      </w:r>
      <w:r>
        <w:rPr>
          <w:rtl w:val="0"/>
          <w:lang w:val="pt-PT"/>
        </w:rPr>
        <w:t xml:space="preserve">ALVES, 2013, p. 384). </w:t>
      </w:r>
    </w:p>
    <w:p>
      <w:pPr>
        <w:pStyle w:val="Standard"/>
        <w:spacing w:after="240" w:line="360" w:lineRule="auto"/>
        <w:jc w:val="both"/>
      </w:pPr>
      <w:r>
        <w:rPr>
          <w:rtl w:val="0"/>
        </w:rPr>
        <w:tab/>
        <w:t>Tal pr</w:t>
      </w:r>
      <w:r>
        <w:rPr>
          <w:rtl w:val="0"/>
          <w:lang w:val="pt-PT"/>
        </w:rPr>
        <w:t>á</w:t>
      </w:r>
      <w:r>
        <w:rPr>
          <w:rtl w:val="0"/>
          <w:lang w:val="pt-PT"/>
        </w:rPr>
        <w:t xml:space="preserve">tica, muitas vezes, </w:t>
      </w:r>
      <w:r>
        <w:rPr>
          <w:rtl w:val="0"/>
          <w:lang w:val="pt-PT"/>
        </w:rPr>
        <w:t xml:space="preserve">é </w:t>
      </w:r>
      <w:r>
        <w:rPr>
          <w:rtl w:val="0"/>
          <w:lang w:val="pt-PT"/>
        </w:rPr>
        <w:t xml:space="preserve">associada </w:t>
      </w:r>
      <w:r>
        <w:rPr>
          <w:rtl w:val="0"/>
          <w:lang w:val="pt-PT"/>
        </w:rPr>
        <w:t xml:space="preserve">à </w:t>
      </w:r>
      <w:r>
        <w:rPr>
          <w:rtl w:val="0"/>
          <w:lang w:val="pt-PT"/>
        </w:rPr>
        <w:t>morosidade da Justi</w:t>
      </w:r>
      <w:r>
        <w:rPr>
          <w:rtl w:val="0"/>
          <w:lang w:val="pt-PT"/>
        </w:rPr>
        <w:t>ç</w:t>
      </w:r>
      <w:r>
        <w:rPr>
          <w:rtl w:val="0"/>
          <w:lang w:val="pt-PT"/>
        </w:rPr>
        <w:t>a brasileira em apreciar os casos de coloca</w:t>
      </w:r>
      <w:r>
        <w:rPr>
          <w:rtl w:val="0"/>
          <w:lang w:val="pt-PT"/>
        </w:rPr>
        <w:t>çã</w:t>
      </w:r>
      <w:r>
        <w:rPr>
          <w:rtl w:val="0"/>
          <w:lang w:val="pt-PT"/>
        </w:rPr>
        <w:t>o em fam</w:t>
      </w:r>
      <w:r>
        <w:rPr>
          <w:rtl w:val="0"/>
          <w:lang w:val="pt-PT"/>
        </w:rPr>
        <w:t>í</w:t>
      </w:r>
      <w:r>
        <w:rPr>
          <w:rtl w:val="0"/>
          <w:lang w:val="pt-PT"/>
        </w:rPr>
        <w:t>lia substituta. Diante disso, os adotantes optam por desconsiderar os tr</w:t>
      </w:r>
      <w:r>
        <w:rPr>
          <w:rtl w:val="0"/>
          <w:lang w:val="pt-PT"/>
        </w:rPr>
        <w:t>â</w:t>
      </w:r>
      <w:r>
        <w:rPr>
          <w:rtl w:val="0"/>
          <w:lang w:val="pt-PT"/>
        </w:rPr>
        <w:t>mites legais exigidos no processo de ado</w:t>
      </w:r>
      <w:r>
        <w:rPr>
          <w:rtl w:val="0"/>
          <w:lang w:val="pt-PT"/>
        </w:rPr>
        <w:t>çã</w:t>
      </w:r>
      <w:r>
        <w:rPr>
          <w:rtl w:val="0"/>
          <w:lang w:val="pt-PT"/>
        </w:rPr>
        <w:t xml:space="preserve">o. </w:t>
      </w:r>
    </w:p>
    <w:p>
      <w:pPr>
        <w:pStyle w:val="Standard"/>
        <w:spacing w:after="240" w:line="360" w:lineRule="auto"/>
        <w:jc w:val="both"/>
      </w:pPr>
      <w:r>
        <w:rPr>
          <w:rtl w:val="0"/>
        </w:rPr>
        <w:tab/>
        <w:t>Os efeitos jur</w:t>
      </w:r>
      <w:r>
        <w:rPr>
          <w:rtl w:val="0"/>
          <w:lang w:val="pt-PT"/>
        </w:rPr>
        <w:t>í</w:t>
      </w:r>
      <w:r>
        <w:rPr>
          <w:rtl w:val="0"/>
          <w:lang w:val="pt-PT"/>
        </w:rPr>
        <w:t>dicos dessa pr</w:t>
      </w:r>
      <w:r>
        <w:rPr>
          <w:rtl w:val="0"/>
          <w:lang w:val="pt-PT"/>
        </w:rPr>
        <w:t>á</w:t>
      </w:r>
      <w:r>
        <w:rPr>
          <w:rtl w:val="0"/>
          <w:lang w:val="pt-PT"/>
        </w:rPr>
        <w:t>tica passam pelas esferas c</w:t>
      </w:r>
      <w:r>
        <w:rPr>
          <w:rtl w:val="0"/>
          <w:lang w:val="pt-PT"/>
        </w:rPr>
        <w:t>í</w:t>
      </w:r>
      <w:r>
        <w:rPr>
          <w:rtl w:val="0"/>
          <w:lang w:val="pt-PT"/>
        </w:rPr>
        <w:t>vel e penal. Uma das consequ</w:t>
      </w:r>
      <w:r>
        <w:rPr>
          <w:rtl w:val="0"/>
          <w:lang w:val="pt-PT"/>
        </w:rPr>
        <w:t>ê</w:t>
      </w:r>
      <w:r>
        <w:rPr>
          <w:rtl w:val="0"/>
          <w:lang w:val="pt-PT"/>
        </w:rPr>
        <w:t>ncias de ordem c</w:t>
      </w:r>
      <w:r>
        <w:rPr>
          <w:rtl w:val="0"/>
          <w:lang w:val="pt-PT"/>
        </w:rPr>
        <w:t>í</w:t>
      </w:r>
      <w:r>
        <w:rPr>
          <w:rtl w:val="0"/>
          <w:lang w:val="pt-PT"/>
        </w:rPr>
        <w:t xml:space="preserve">vel </w:t>
      </w:r>
      <w:r>
        <w:rPr>
          <w:rtl w:val="0"/>
          <w:lang w:val="pt-PT"/>
        </w:rPr>
        <w:t xml:space="preserve">é </w:t>
      </w:r>
      <w:r>
        <w:rPr>
          <w:rtl w:val="0"/>
          <w:lang w:val="pt-PT"/>
        </w:rPr>
        <w:t>a anula</w:t>
      </w:r>
      <w:r>
        <w:rPr>
          <w:rtl w:val="0"/>
          <w:lang w:val="pt-PT"/>
        </w:rPr>
        <w:t>çã</w:t>
      </w:r>
      <w:r>
        <w:rPr>
          <w:rtl w:val="0"/>
          <w:lang w:val="pt-PT"/>
        </w:rPr>
        <w:t>o do registro do nascimento, tendo em vista a irregularidade do registro, bem como a possibilidade da perda da crian</w:t>
      </w:r>
      <w:r>
        <w:rPr>
          <w:rtl w:val="0"/>
          <w:lang w:val="pt-PT"/>
        </w:rPr>
        <w:t>ç</w:t>
      </w:r>
      <w:r>
        <w:rPr>
          <w:rtl w:val="0"/>
          <w:lang w:val="pt-PT"/>
        </w:rPr>
        <w:t>a, j</w:t>
      </w:r>
      <w:r>
        <w:rPr>
          <w:rtl w:val="0"/>
          <w:lang w:val="pt-PT"/>
        </w:rPr>
        <w:t xml:space="preserve">á </w:t>
      </w:r>
      <w:r>
        <w:rPr>
          <w:rtl w:val="0"/>
          <w:lang w:val="pt-PT"/>
        </w:rPr>
        <w:t>de ordem penal poder</w:t>
      </w:r>
      <w:r>
        <w:rPr>
          <w:rtl w:val="0"/>
          <w:lang w:val="pt-PT"/>
        </w:rPr>
        <w:t xml:space="preserve">á </w:t>
      </w:r>
      <w:r>
        <w:rPr>
          <w:rtl w:val="0"/>
          <w:lang w:val="pt-PT"/>
        </w:rPr>
        <w:t>o adotante responder pelo crime de registro de parto alheio como pr</w:t>
      </w:r>
      <w:r>
        <w:rPr>
          <w:rtl w:val="0"/>
          <w:lang w:val="pt-PT"/>
        </w:rPr>
        <w:t>ó</w:t>
      </w:r>
      <w:r>
        <w:rPr>
          <w:rtl w:val="0"/>
          <w:lang w:val="pt-PT"/>
        </w:rPr>
        <w:t>prio</w:t>
      </w:r>
      <w:r>
        <w:rPr>
          <w:rtl w:val="0"/>
          <w:lang w:val="pt-PT"/>
        </w:rPr>
        <w:t>, previsto no C</w:t>
      </w:r>
      <w:r>
        <w:rPr>
          <w:rtl w:val="0"/>
          <w:lang w:val="pt-PT"/>
        </w:rPr>
        <w:t>ó</w:t>
      </w:r>
      <w:r>
        <w:rPr>
          <w:rtl w:val="0"/>
          <w:lang w:val="pt-PT"/>
        </w:rPr>
        <w:t>digo Penal</w:t>
      </w:r>
      <w:r>
        <w:rPr>
          <w:rtl w:val="0"/>
          <w:lang w:val="pt-PT"/>
        </w:rPr>
        <w:t xml:space="preserve">. </w:t>
      </w:r>
    </w:p>
    <w:p>
      <w:pPr>
        <w:pStyle w:val="Standard"/>
        <w:spacing w:after="240" w:line="360" w:lineRule="auto"/>
        <w:jc w:val="both"/>
        <w:rPr>
          <w:b w:val="1"/>
          <w:bCs w:val="1"/>
        </w:rPr>
      </w:pPr>
      <w:r>
        <w:rPr>
          <w:b w:val="1"/>
          <w:bCs w:val="1"/>
          <w:rtl w:val="0"/>
          <w:lang w:val="pt-PT"/>
        </w:rPr>
        <w:t>2. A CONSTITUCIONALIZA</w:t>
      </w:r>
      <w:r>
        <w:rPr>
          <w:b w:val="1"/>
          <w:bCs w:val="1"/>
          <w:rtl w:val="0"/>
          <w:lang w:val="pt-PT"/>
        </w:rPr>
        <w:t>ÇÃ</w:t>
      </w:r>
      <w:r>
        <w:rPr>
          <w:b w:val="1"/>
          <w:bCs w:val="1"/>
          <w:rtl w:val="0"/>
          <w:lang w:val="pt-PT"/>
        </w:rPr>
        <w:t>O DO DIREITO CIVIL E A INFLU</w:t>
      </w:r>
      <w:r>
        <w:rPr>
          <w:b w:val="1"/>
          <w:bCs w:val="1"/>
          <w:rtl w:val="0"/>
          <w:lang w:val="pt-PT"/>
        </w:rPr>
        <w:t>Ê</w:t>
      </w:r>
      <w:r>
        <w:rPr>
          <w:b w:val="1"/>
          <w:bCs w:val="1"/>
          <w:rtl w:val="0"/>
          <w:lang w:val="pt-PT"/>
        </w:rPr>
        <w:t>NCIA DO PRINC</w:t>
      </w:r>
      <w:r>
        <w:rPr>
          <w:b w:val="1"/>
          <w:bCs w:val="1"/>
          <w:rtl w:val="0"/>
          <w:lang w:val="pt-PT"/>
        </w:rPr>
        <w:t>Í</w:t>
      </w:r>
      <w:r>
        <w:rPr>
          <w:b w:val="1"/>
          <w:bCs w:val="1"/>
          <w:rtl w:val="0"/>
          <w:lang w:val="pt-PT"/>
        </w:rPr>
        <w:t>PIO DA DIGNIDADE DA PESSOA HUMANA NAS RELA</w:t>
      </w:r>
      <w:r>
        <w:rPr>
          <w:b w:val="1"/>
          <w:bCs w:val="1"/>
          <w:rtl w:val="0"/>
          <w:lang w:val="pt-PT"/>
        </w:rPr>
        <w:t>ÇÕ</w:t>
      </w:r>
      <w:r>
        <w:rPr>
          <w:b w:val="1"/>
          <w:bCs w:val="1"/>
          <w:rtl w:val="0"/>
          <w:lang w:val="pt-PT"/>
        </w:rPr>
        <w:t>ES PRIVADAS</w:t>
      </w:r>
    </w:p>
    <w:p>
      <w:pPr>
        <w:pStyle w:val="Standard"/>
        <w:spacing w:after="240" w:line="360" w:lineRule="auto"/>
        <w:jc w:val="both"/>
      </w:pPr>
      <w:r>
        <w:rPr>
          <w:b w:val="1"/>
          <w:bCs w:val="1"/>
        </w:rPr>
        <w:tab/>
      </w:r>
      <w:r>
        <w:rPr>
          <w:rtl w:val="0"/>
          <w:lang w:val="pt-PT"/>
        </w:rPr>
        <w:t>A constitucionaliza</w:t>
      </w:r>
      <w:r>
        <w:rPr>
          <w:rtl w:val="0"/>
          <w:lang w:val="pt-PT"/>
        </w:rPr>
        <w:t>çã</w:t>
      </w:r>
      <w:r>
        <w:rPr>
          <w:rtl w:val="0"/>
          <w:lang w:val="pt-PT"/>
        </w:rPr>
        <w:t xml:space="preserve">o do Direito Civil </w:t>
      </w:r>
      <w:r>
        <w:rPr>
          <w:rtl w:val="0"/>
          <w:lang w:val="pt-PT"/>
        </w:rPr>
        <w:t xml:space="preserve">é </w:t>
      </w:r>
      <w:r>
        <w:rPr>
          <w:rtl w:val="0"/>
          <w:lang w:val="pt-PT"/>
        </w:rPr>
        <w:t>um fen</w:t>
      </w:r>
      <w:r>
        <w:rPr>
          <w:rtl w:val="0"/>
          <w:lang w:val="pt-PT"/>
        </w:rPr>
        <w:t>ô</w:t>
      </w:r>
      <w:r>
        <w:rPr>
          <w:rtl w:val="0"/>
          <w:lang w:val="pt-PT"/>
        </w:rPr>
        <w:t>meno jur</w:t>
      </w:r>
      <w:r>
        <w:rPr>
          <w:rtl w:val="0"/>
          <w:lang w:val="pt-PT"/>
        </w:rPr>
        <w:t>í</w:t>
      </w:r>
      <w:r>
        <w:rPr>
          <w:rtl w:val="0"/>
          <w:lang w:val="pt-PT"/>
        </w:rPr>
        <w:t>dico, segundo o qual as rela</w:t>
      </w:r>
      <w:r>
        <w:rPr>
          <w:rtl w:val="0"/>
          <w:lang w:val="pt-PT"/>
        </w:rPr>
        <w:t>çõ</w:t>
      </w:r>
      <w:r>
        <w:rPr>
          <w:rtl w:val="0"/>
          <w:lang w:val="pt-PT"/>
        </w:rPr>
        <w:t xml:space="preserve">es privadas passam a ser analisadas </w:t>
      </w:r>
      <w:r>
        <w:rPr>
          <w:rtl w:val="0"/>
          <w:lang w:val="pt-PT"/>
        </w:rPr>
        <w:t xml:space="preserve">à </w:t>
      </w:r>
      <w:r>
        <w:rPr>
          <w:rtl w:val="0"/>
          <w:lang w:val="pt-PT"/>
        </w:rPr>
        <w:t>luz da Constitui</w:t>
      </w:r>
      <w:r>
        <w:rPr>
          <w:rtl w:val="0"/>
          <w:lang w:val="pt-PT"/>
        </w:rPr>
        <w:t>çã</w:t>
      </w:r>
      <w:r>
        <w:rPr>
          <w:rtl w:val="0"/>
          <w:lang w:val="pt-PT"/>
        </w:rPr>
        <w:t xml:space="preserve">o Federal, ou seja, </w:t>
      </w:r>
      <w:r>
        <w:rPr>
          <w:rtl w:val="0"/>
          <w:lang w:val="pt-PT"/>
        </w:rPr>
        <w:t xml:space="preserve">é </w:t>
      </w:r>
      <w:r>
        <w:rPr>
          <w:rtl w:val="0"/>
          <w:lang w:val="pt-PT"/>
        </w:rPr>
        <w:t xml:space="preserve">uma releitura do direito civil com base nas diretrizes constitucionais. </w:t>
      </w:r>
    </w:p>
    <w:p>
      <w:pPr>
        <w:pStyle w:val="Standard"/>
        <w:spacing w:after="240" w:line="360" w:lineRule="auto"/>
        <w:jc w:val="both"/>
      </w:pPr>
      <w:r>
        <w:rPr>
          <w:rtl w:val="0"/>
        </w:rPr>
        <w:tab/>
        <w:t>Por muito tempo, a Constitui</w:t>
      </w:r>
      <w:r>
        <w:rPr>
          <w:rtl w:val="0"/>
          <w:lang w:val="pt-PT"/>
        </w:rPr>
        <w:t>çã</w:t>
      </w:r>
      <w:r>
        <w:rPr>
          <w:rtl w:val="0"/>
          <w:lang w:val="pt-PT"/>
        </w:rPr>
        <w:t>o era tratada como simples carta pol</w:t>
      </w:r>
      <w:r>
        <w:rPr>
          <w:rtl w:val="0"/>
          <w:lang w:val="pt-PT"/>
        </w:rPr>
        <w:t>í</w:t>
      </w:r>
      <w:r>
        <w:rPr>
          <w:rtl w:val="0"/>
          <w:lang w:val="pt-PT"/>
        </w:rPr>
        <w:t>tica, ou seja, n</w:t>
      </w:r>
      <w:r>
        <w:rPr>
          <w:rtl w:val="0"/>
          <w:lang w:val="pt-PT"/>
        </w:rPr>
        <w:t>ã</w:t>
      </w:r>
      <w:r>
        <w:rPr>
          <w:rtl w:val="0"/>
          <w:lang w:val="pt-PT"/>
        </w:rPr>
        <w:t>o tinha a for</w:t>
      </w:r>
      <w:r>
        <w:rPr>
          <w:rtl w:val="0"/>
          <w:lang w:val="pt-PT"/>
        </w:rPr>
        <w:t>ç</w:t>
      </w:r>
      <w:r>
        <w:rPr>
          <w:rtl w:val="0"/>
          <w:lang w:val="pt-PT"/>
        </w:rPr>
        <w:t>a normativa, valorativa, que possui na atualidade, visto que era destinada apenas ao legislador. No entanto, ap</w:t>
      </w:r>
      <w:r>
        <w:rPr>
          <w:rtl w:val="0"/>
          <w:lang w:val="pt-PT"/>
        </w:rPr>
        <w:t>ó</w:t>
      </w:r>
      <w:r>
        <w:rPr>
          <w:rtl w:val="0"/>
          <w:lang w:val="pt-PT"/>
        </w:rPr>
        <w:t>s o advento da Carta Magna de 1988, o enfoque foi alterado e a Constitui</w:t>
      </w:r>
      <w:r>
        <w:rPr>
          <w:rtl w:val="0"/>
          <w:lang w:val="pt-PT"/>
        </w:rPr>
        <w:t>çã</w:t>
      </w:r>
      <w:r>
        <w:rPr>
          <w:rtl w:val="0"/>
          <w:lang w:val="pt-PT"/>
        </w:rPr>
        <w:t>o passou a ser a norma mais importante do ordenamento jur</w:t>
      </w:r>
      <w:r>
        <w:rPr>
          <w:rtl w:val="0"/>
          <w:lang w:val="pt-PT"/>
        </w:rPr>
        <w:t>í</w:t>
      </w:r>
      <w:r>
        <w:rPr>
          <w:rtl w:val="0"/>
          <w:lang w:val="pt-PT"/>
        </w:rPr>
        <w:t>dico brasileiro, devendo, desse modo, as demais legisla</w:t>
      </w:r>
      <w:r>
        <w:rPr>
          <w:rtl w:val="0"/>
          <w:lang w:val="pt-PT"/>
        </w:rPr>
        <w:t>çõ</w:t>
      </w:r>
      <w:r>
        <w:rPr>
          <w:rtl w:val="0"/>
          <w:lang w:val="pt-PT"/>
        </w:rPr>
        <w:t>es observarem as suas regras e princ</w:t>
      </w:r>
      <w:r>
        <w:rPr>
          <w:rtl w:val="0"/>
          <w:lang w:val="pt-PT"/>
        </w:rPr>
        <w:t>í</w:t>
      </w:r>
      <w:r>
        <w:rPr>
          <w:rtl w:val="0"/>
          <w:lang w:val="pt-PT"/>
        </w:rPr>
        <w:t>pios. A rela</w:t>
      </w:r>
      <w:r>
        <w:rPr>
          <w:rtl w:val="0"/>
          <w:lang w:val="pt-PT"/>
        </w:rPr>
        <w:t>çã</w:t>
      </w:r>
      <w:r>
        <w:rPr>
          <w:rtl w:val="0"/>
          <w:lang w:val="pt-PT"/>
        </w:rPr>
        <w:t>o entre Constitui</w:t>
      </w:r>
      <w:r>
        <w:rPr>
          <w:rtl w:val="0"/>
          <w:lang w:val="pt-PT"/>
        </w:rPr>
        <w:t>çã</w:t>
      </w:r>
      <w:r>
        <w:rPr>
          <w:rtl w:val="0"/>
          <w:lang w:val="pt-PT"/>
        </w:rPr>
        <w:t>o e as normas de direito privado tornou-se ent</w:t>
      </w:r>
      <w:r>
        <w:rPr>
          <w:rtl w:val="0"/>
          <w:lang w:val="pt-PT"/>
        </w:rPr>
        <w:t>ã</w:t>
      </w:r>
      <w:r>
        <w:rPr>
          <w:rtl w:val="0"/>
          <w:lang w:val="pt-PT"/>
        </w:rPr>
        <w:t>o necess</w:t>
      </w:r>
      <w:r>
        <w:rPr>
          <w:rtl w:val="0"/>
          <w:lang w:val="pt-PT"/>
        </w:rPr>
        <w:t>á</w:t>
      </w:r>
      <w:r>
        <w:rPr>
          <w:rtl w:val="0"/>
          <w:lang w:val="pt-PT"/>
        </w:rPr>
        <w:t>ria, diante da urg</w:t>
      </w:r>
      <w:r>
        <w:rPr>
          <w:rtl w:val="0"/>
          <w:lang w:val="pt-PT"/>
        </w:rPr>
        <w:t>ê</w:t>
      </w:r>
      <w:r>
        <w:rPr>
          <w:rtl w:val="0"/>
          <w:lang w:val="pt-PT"/>
        </w:rPr>
        <w:t>ncia de adequa</w:t>
      </w:r>
      <w:r>
        <w:rPr>
          <w:rtl w:val="0"/>
          <w:lang w:val="pt-PT"/>
        </w:rPr>
        <w:t>çã</w:t>
      </w:r>
      <w:r>
        <w:rPr>
          <w:rtl w:val="0"/>
          <w:lang w:val="pt-PT"/>
        </w:rPr>
        <w:t xml:space="preserve">o. </w:t>
      </w:r>
    </w:p>
    <w:p>
      <w:pPr>
        <w:pStyle w:val="Standard"/>
        <w:spacing w:after="240" w:line="360" w:lineRule="auto"/>
        <w:jc w:val="both"/>
      </w:pPr>
      <w:r>
        <w:rPr>
          <w:rtl w:val="0"/>
        </w:rPr>
        <w:tab/>
        <w:t xml:space="preserve">Anderson Schereiber acerca do assunto direito civil-constitucional: </w:t>
      </w:r>
    </w:p>
    <w:p>
      <w:pPr>
        <w:pStyle w:val="Standard"/>
        <w:spacing w:after="240" w:line="360" w:lineRule="auto"/>
        <w:ind w:left="2268" w:firstLine="0"/>
        <w:jc w:val="both"/>
        <w:rPr>
          <w:sz w:val="20"/>
          <w:szCs w:val="20"/>
        </w:rPr>
      </w:pPr>
      <w:r>
        <w:rPr>
          <w:sz w:val="20"/>
          <w:szCs w:val="20"/>
          <w:rtl w:val="0"/>
          <w:lang w:val="pt-PT"/>
        </w:rPr>
        <w:t xml:space="preserve">O que vem propor, corajosamente, a metodologia civil-constitucional </w:t>
      </w:r>
      <w:r>
        <w:rPr>
          <w:sz w:val="20"/>
          <w:szCs w:val="20"/>
          <w:rtl w:val="0"/>
          <w:lang w:val="pt-PT"/>
        </w:rPr>
        <w:t xml:space="preserve">é </w:t>
      </w:r>
      <w:r>
        <w:rPr>
          <w:sz w:val="20"/>
          <w:szCs w:val="20"/>
          <w:rtl w:val="0"/>
          <w:lang w:val="pt-PT"/>
        </w:rPr>
        <w:t xml:space="preserve">que os institutos de direito civil sejam reformulados </w:t>
      </w:r>
      <w:r>
        <w:rPr>
          <w:sz w:val="20"/>
          <w:szCs w:val="20"/>
          <w:rtl w:val="0"/>
          <w:lang w:val="pt-PT"/>
        </w:rPr>
        <w:t xml:space="preserve">à </w:t>
      </w:r>
      <w:r>
        <w:rPr>
          <w:sz w:val="20"/>
          <w:szCs w:val="20"/>
          <w:rtl w:val="0"/>
          <w:lang w:val="pt-PT"/>
        </w:rPr>
        <w:t>luz dos novos valores constitucionais, abandonando-se o misone</w:t>
      </w:r>
      <w:r>
        <w:rPr>
          <w:sz w:val="20"/>
          <w:szCs w:val="20"/>
          <w:rtl w:val="0"/>
          <w:lang w:val="pt-PT"/>
        </w:rPr>
        <w:t>í</w:t>
      </w:r>
      <w:r>
        <w:rPr>
          <w:sz w:val="20"/>
          <w:szCs w:val="20"/>
          <w:rtl w:val="0"/>
          <w:lang w:val="pt-PT"/>
        </w:rPr>
        <w:t>smo habitual da doutrina civilista em prol de uma efetiva reconstru</w:t>
      </w:r>
      <w:r>
        <w:rPr>
          <w:sz w:val="20"/>
          <w:szCs w:val="20"/>
          <w:rtl w:val="0"/>
          <w:lang w:val="pt-PT"/>
        </w:rPr>
        <w:t>çã</w:t>
      </w:r>
      <w:r>
        <w:rPr>
          <w:sz w:val="20"/>
          <w:szCs w:val="20"/>
          <w:rtl w:val="0"/>
          <w:lang w:val="pt-PT"/>
        </w:rPr>
        <w:t xml:space="preserve">o do direito privado. </w:t>
      </w:r>
      <w:r>
        <w:rPr>
          <w:sz w:val="20"/>
          <w:szCs w:val="20"/>
          <w:rtl w:val="0"/>
          <w:lang w:val="pt-PT"/>
        </w:rPr>
        <w:t>É</w:t>
      </w:r>
      <w:r>
        <w:rPr>
          <w:sz w:val="20"/>
          <w:szCs w:val="20"/>
          <w:rtl w:val="0"/>
          <w:lang w:val="pt-PT"/>
        </w:rPr>
        <w:t>, nesse sentido, uma proposta altamente revolucion</w:t>
      </w:r>
      <w:r>
        <w:rPr>
          <w:sz w:val="20"/>
          <w:szCs w:val="20"/>
          <w:rtl w:val="0"/>
          <w:lang w:val="pt-PT"/>
        </w:rPr>
        <w:t>á</w:t>
      </w:r>
      <w:r>
        <w:rPr>
          <w:sz w:val="20"/>
          <w:szCs w:val="20"/>
          <w:rtl w:val="0"/>
          <w:lang w:val="pt-PT"/>
        </w:rPr>
        <w:t>ria, destinada a promover uma altera</w:t>
      </w:r>
      <w:r>
        <w:rPr>
          <w:sz w:val="20"/>
          <w:szCs w:val="20"/>
          <w:rtl w:val="0"/>
          <w:lang w:val="pt-PT"/>
        </w:rPr>
        <w:t>çã</w:t>
      </w:r>
      <w:r>
        <w:rPr>
          <w:sz w:val="20"/>
          <w:szCs w:val="20"/>
          <w:rtl w:val="0"/>
          <w:lang w:val="pt-PT"/>
        </w:rPr>
        <w:t>o profunda nas bases mais arraigadas do direito civil contempor</w:t>
      </w:r>
      <w:r>
        <w:rPr>
          <w:sz w:val="20"/>
          <w:szCs w:val="20"/>
          <w:rtl w:val="0"/>
          <w:lang w:val="pt-PT"/>
        </w:rPr>
        <w:t>â</w:t>
      </w:r>
      <w:r>
        <w:rPr>
          <w:sz w:val="20"/>
          <w:szCs w:val="20"/>
          <w:rtl w:val="0"/>
          <w:lang w:val="pt-PT"/>
        </w:rPr>
        <w:t>neo. (SCHREIBER, 2011, p. 9).</w:t>
      </w:r>
    </w:p>
    <w:p>
      <w:pPr>
        <w:pStyle w:val="Standard (user)"/>
        <w:spacing w:after="240" w:line="360" w:lineRule="auto"/>
        <w:ind w:firstLine="567"/>
        <w:jc w:val="both"/>
        <w:rPr>
          <w:color w:val="000000"/>
          <w:u w:color="000000"/>
        </w:rPr>
      </w:pPr>
      <w:r>
        <w:rPr>
          <w:rtl w:val="0"/>
          <w:lang w:val="pt-PT"/>
        </w:rPr>
        <w:t>O fen</w:t>
      </w:r>
      <w:r>
        <w:rPr>
          <w:rtl w:val="0"/>
          <w:lang w:val="pt-PT"/>
        </w:rPr>
        <w:t>ô</w:t>
      </w:r>
      <w:r>
        <w:rPr>
          <w:rtl w:val="0"/>
          <w:lang w:val="pt-PT"/>
        </w:rPr>
        <w:t>meno da constitucionaliza</w:t>
      </w:r>
      <w:r>
        <w:rPr>
          <w:rtl w:val="0"/>
          <w:lang w:val="pt-PT"/>
        </w:rPr>
        <w:t>çã</w:t>
      </w:r>
      <w:r>
        <w:rPr>
          <w:rtl w:val="0"/>
          <w:lang w:val="pt-PT"/>
        </w:rPr>
        <w:t>o do direito civil est</w:t>
      </w:r>
      <w:r>
        <w:rPr>
          <w:rtl w:val="0"/>
          <w:lang w:val="pt-PT"/>
        </w:rPr>
        <w:t xml:space="preserve">á </w:t>
      </w:r>
      <w:r>
        <w:rPr>
          <w:rtl w:val="0"/>
          <w:lang w:val="pt-PT"/>
        </w:rPr>
        <w:t xml:space="preserve">relacionado </w:t>
      </w:r>
      <w:r>
        <w:rPr>
          <w:rtl w:val="0"/>
          <w:lang w:val="pt-PT"/>
        </w:rPr>
        <w:t xml:space="preserve">à </w:t>
      </w:r>
      <w:r>
        <w:rPr>
          <w:rtl w:val="0"/>
          <w:lang w:val="pt-PT"/>
        </w:rPr>
        <w:t>op</w:t>
      </w:r>
      <w:r>
        <w:rPr>
          <w:rtl w:val="0"/>
          <w:lang w:val="pt-PT"/>
        </w:rPr>
        <w:t>çã</w:t>
      </w:r>
      <w:r>
        <w:rPr>
          <w:rtl w:val="0"/>
          <w:lang w:val="pt-PT"/>
        </w:rPr>
        <w:t>o pol</w:t>
      </w:r>
      <w:r>
        <w:rPr>
          <w:rtl w:val="0"/>
          <w:lang w:val="pt-PT"/>
        </w:rPr>
        <w:t>í</w:t>
      </w:r>
      <w:r>
        <w:rPr>
          <w:rtl w:val="0"/>
          <w:lang w:val="pt-PT"/>
        </w:rPr>
        <w:t>tica</w:t>
      </w:r>
      <w:r>
        <w:rPr>
          <w:rtl w:val="0"/>
          <w:lang w:val="pt-PT"/>
        </w:rPr>
        <w:t>,</w:t>
      </w:r>
      <w:r>
        <w:rPr>
          <w:rtl w:val="0"/>
          <w:lang w:val="pt-PT"/>
        </w:rPr>
        <w:t xml:space="preserve"> que entendeu como primordial o princ</w:t>
      </w:r>
      <w:r>
        <w:rPr>
          <w:rtl w:val="0"/>
          <w:lang w:val="pt-PT"/>
        </w:rPr>
        <w:t>í</w:t>
      </w:r>
      <w:r>
        <w:rPr>
          <w:rtl w:val="0"/>
          <w:lang w:val="pt-PT"/>
        </w:rPr>
        <w:t>pio da democracia como diretiva do ordenamento jur</w:t>
      </w:r>
      <w:r>
        <w:rPr>
          <w:rtl w:val="0"/>
          <w:lang w:val="pt-PT"/>
        </w:rPr>
        <w:t>í</w:t>
      </w:r>
      <w:r>
        <w:rPr>
          <w:rtl w:val="0"/>
          <w:lang w:val="pt-PT"/>
        </w:rPr>
        <w:t>dico</w:t>
      </w:r>
      <w:r>
        <w:rPr>
          <w:color w:val="000000"/>
          <w:u w:color="000000"/>
          <w:rtl w:val="0"/>
          <w:lang w:val="pt-PT"/>
        </w:rPr>
        <w:t>. (FILHO, 2018, p. 1-14).</w:t>
      </w:r>
    </w:p>
    <w:p>
      <w:pPr>
        <w:pStyle w:val="Standard (user)"/>
        <w:spacing w:after="240" w:line="360" w:lineRule="auto"/>
        <w:ind w:firstLine="567"/>
        <w:jc w:val="both"/>
        <w:rPr>
          <w:sz w:val="26"/>
          <w:szCs w:val="26"/>
        </w:rPr>
      </w:pPr>
      <w:r>
        <w:rPr>
          <w:color w:val="000000"/>
          <w:u w:color="000000"/>
          <w:rtl w:val="0"/>
          <w:lang w:val="pt-PT"/>
        </w:rPr>
        <w:t xml:space="preserve">Segundo </w:t>
      </w:r>
      <w:r>
        <w:rPr>
          <w:rtl w:val="0"/>
          <w:lang w:val="pt-PT"/>
        </w:rPr>
        <w:t>Simon Hendrigo Burmann de Souza e Elcio Nacur Rezende</w:t>
      </w:r>
      <w:r>
        <w:rPr>
          <w:color w:val="000000"/>
          <w:u w:color="000000"/>
          <w:rtl w:val="0"/>
          <w:lang w:val="pt-PT"/>
        </w:rPr>
        <w:t>, a nova perspectiva constitucional interfere em todo o ordenamento jur</w:t>
      </w:r>
      <w:r>
        <w:rPr>
          <w:color w:val="000000"/>
          <w:u w:color="000000"/>
          <w:rtl w:val="0"/>
          <w:lang w:val="pt-PT"/>
        </w:rPr>
        <w:t>í</w:t>
      </w:r>
      <w:r>
        <w:rPr>
          <w:color w:val="000000"/>
          <w:u w:color="000000"/>
          <w:rtl w:val="0"/>
          <w:lang w:val="pt-PT"/>
        </w:rPr>
        <w:t>dico, em todos os ramos do direito, inclusive no direito civil, tendo em vista que o advento da Constitui</w:t>
      </w:r>
      <w:r>
        <w:rPr>
          <w:color w:val="000000"/>
          <w:u w:color="000000"/>
          <w:rtl w:val="0"/>
          <w:lang w:val="pt-PT"/>
        </w:rPr>
        <w:t>çã</w:t>
      </w:r>
      <w:r>
        <w:rPr>
          <w:color w:val="000000"/>
          <w:u w:color="000000"/>
          <w:rtl w:val="0"/>
          <w:lang w:val="pt-PT"/>
        </w:rPr>
        <w:t>o Federal, com toda a sua carga principiol</w:t>
      </w:r>
      <w:r>
        <w:rPr>
          <w:color w:val="000000"/>
          <w:u w:color="000000"/>
          <w:rtl w:val="0"/>
          <w:lang w:val="pt-PT"/>
        </w:rPr>
        <w:t>ó</w:t>
      </w:r>
      <w:r>
        <w:rPr>
          <w:color w:val="000000"/>
          <w:u w:color="000000"/>
          <w:rtl w:val="0"/>
          <w:lang w:val="pt-PT"/>
        </w:rPr>
        <w:t>gica, alterou a perspectiva de colocar os direitos extrapatrimoniais, e n</w:t>
      </w:r>
      <w:r>
        <w:rPr>
          <w:color w:val="000000"/>
          <w:u w:color="000000"/>
          <w:rtl w:val="0"/>
          <w:lang w:val="pt-PT"/>
        </w:rPr>
        <w:t>ã</w:t>
      </w:r>
      <w:r>
        <w:rPr>
          <w:color w:val="000000"/>
          <w:u w:color="000000"/>
          <w:rtl w:val="0"/>
          <w:lang w:val="pt-PT"/>
        </w:rPr>
        <w:t>o mais o patrim</w:t>
      </w:r>
      <w:r>
        <w:rPr>
          <w:color w:val="000000"/>
          <w:u w:color="000000"/>
          <w:rtl w:val="0"/>
          <w:lang w:val="pt-PT"/>
        </w:rPr>
        <w:t>ô</w:t>
      </w:r>
      <w:r>
        <w:rPr>
          <w:color w:val="000000"/>
          <w:u w:color="000000"/>
          <w:rtl w:val="0"/>
          <w:lang w:val="pt-PT"/>
        </w:rPr>
        <w:t>nio, em primeiro lugar. Fala-se em despatrimonializa</w:t>
      </w:r>
      <w:r>
        <w:rPr>
          <w:color w:val="000000"/>
          <w:u w:color="000000"/>
          <w:rtl w:val="0"/>
          <w:lang w:val="pt-PT"/>
        </w:rPr>
        <w:t>çã</w:t>
      </w:r>
      <w:r>
        <w:rPr>
          <w:color w:val="000000"/>
          <w:u w:color="000000"/>
          <w:rtl w:val="0"/>
          <w:lang w:val="pt-PT"/>
        </w:rPr>
        <w:t>o, bem como em repersonaliza</w:t>
      </w:r>
      <w:r>
        <w:rPr>
          <w:color w:val="000000"/>
          <w:u w:color="000000"/>
          <w:rtl w:val="0"/>
          <w:lang w:val="pt-PT"/>
        </w:rPr>
        <w:t>çã</w:t>
      </w:r>
      <w:r>
        <w:rPr>
          <w:color w:val="000000"/>
          <w:u w:color="000000"/>
          <w:rtl w:val="0"/>
          <w:lang w:val="pt-PT"/>
        </w:rPr>
        <w:t xml:space="preserve">o do direito privado. </w:t>
      </w:r>
      <w:r>
        <w:rPr>
          <w:rtl w:val="0"/>
          <w:lang w:val="pt-PT"/>
        </w:rPr>
        <w:t>(SOUZA; REZENDE, 2018, 117).</w:t>
      </w:r>
    </w:p>
    <w:p>
      <w:pPr>
        <w:pStyle w:val="Standard (user)"/>
        <w:spacing w:after="240" w:line="360" w:lineRule="auto"/>
        <w:ind w:firstLine="567"/>
        <w:jc w:val="both"/>
        <w:rPr>
          <w:sz w:val="26"/>
          <w:szCs w:val="26"/>
          <w:lang w:val="pt-PT"/>
        </w:rPr>
      </w:pPr>
      <w:r>
        <w:rPr>
          <w:rtl w:val="0"/>
          <w:lang w:val="pt-PT"/>
        </w:rPr>
        <w:t>A relev</w:t>
      </w:r>
      <w:r>
        <w:rPr>
          <w:rtl w:val="0"/>
          <w:lang w:val="pt-PT"/>
        </w:rPr>
        <w:t>â</w:t>
      </w:r>
      <w:r>
        <w:rPr>
          <w:rtl w:val="0"/>
          <w:lang w:val="pt-PT"/>
        </w:rPr>
        <w:t>ncia dada as Constitui</w:t>
      </w:r>
      <w:r>
        <w:rPr>
          <w:rtl w:val="0"/>
          <w:lang w:val="pt-PT"/>
        </w:rPr>
        <w:t>çõ</w:t>
      </w:r>
      <w:r>
        <w:rPr>
          <w:rtl w:val="0"/>
          <w:lang w:val="pt-PT"/>
        </w:rPr>
        <w:t>es, em ordem mundial, p</w:t>
      </w:r>
      <w:r>
        <w:rPr>
          <w:rtl w:val="0"/>
          <w:lang w:val="pt-PT"/>
        </w:rPr>
        <w:t>ó</w:t>
      </w:r>
      <w:r>
        <w:rPr>
          <w:rtl w:val="0"/>
          <w:lang w:val="pt-PT"/>
        </w:rPr>
        <w:t xml:space="preserve">s Segunda Guerra Mundial, consagrou o valor da dignidade da pessoa humana, que, </w:t>
      </w:r>
      <w:r>
        <w:rPr>
          <w:rtl w:val="0"/>
          <w:lang w:val="pt-PT"/>
        </w:rPr>
        <w:t>“</w:t>
      </w:r>
      <w:r>
        <w:rPr>
          <w:rtl w:val="0"/>
          <w:lang w:val="pt-PT"/>
        </w:rPr>
        <w:t>passa a ser vetor axiol</w:t>
      </w:r>
      <w:r>
        <w:rPr>
          <w:rtl w:val="0"/>
          <w:lang w:val="pt-PT"/>
        </w:rPr>
        <w:t>ó</w:t>
      </w:r>
      <w:r>
        <w:rPr>
          <w:rtl w:val="0"/>
          <w:lang w:val="pt-PT"/>
        </w:rPr>
        <w:t>gico e hermen</w:t>
      </w:r>
      <w:r>
        <w:rPr>
          <w:rtl w:val="0"/>
          <w:lang w:val="pt-PT"/>
        </w:rPr>
        <w:t>ê</w:t>
      </w:r>
      <w:r>
        <w:rPr>
          <w:rtl w:val="0"/>
          <w:lang w:val="pt-PT"/>
        </w:rPr>
        <w:t>utico de todo o ordenamento jur</w:t>
      </w:r>
      <w:r>
        <w:rPr>
          <w:rtl w:val="0"/>
          <w:lang w:val="pt-PT"/>
        </w:rPr>
        <w:t>í</w:t>
      </w:r>
      <w:r>
        <w:rPr>
          <w:rtl w:val="0"/>
          <w:lang w:val="pt-PT"/>
        </w:rPr>
        <w:t>dico, inclusive do direito privado.</w:t>
      </w:r>
      <w:r>
        <w:rPr>
          <w:rtl w:val="0"/>
          <w:lang w:val="pt-PT"/>
        </w:rPr>
        <w:t xml:space="preserve">” </w:t>
      </w:r>
      <w:r>
        <w:rPr>
          <w:rtl w:val="0"/>
          <w:lang w:val="pt-PT"/>
        </w:rPr>
        <w:t xml:space="preserve">(RODRIGUES; LIMA, p.15). </w:t>
      </w:r>
    </w:p>
    <w:p>
      <w:pPr>
        <w:pStyle w:val="Standard (user)"/>
        <w:spacing w:after="240" w:line="360" w:lineRule="auto"/>
        <w:ind w:firstLine="567"/>
        <w:jc w:val="both"/>
      </w:pPr>
      <w:r>
        <w:rPr>
          <w:rtl w:val="0"/>
          <w:lang w:val="pt-PT"/>
        </w:rPr>
        <w:t>A consagra</w:t>
      </w:r>
      <w:r>
        <w:rPr>
          <w:rtl w:val="0"/>
          <w:lang w:val="pt-PT"/>
        </w:rPr>
        <w:t>çã</w:t>
      </w:r>
      <w:r>
        <w:rPr>
          <w:rtl w:val="0"/>
          <w:lang w:val="pt-PT"/>
        </w:rPr>
        <w:t>o do princ</w:t>
      </w:r>
      <w:r>
        <w:rPr>
          <w:rtl w:val="0"/>
          <w:lang w:val="pt-PT"/>
        </w:rPr>
        <w:t>í</w:t>
      </w:r>
      <w:r>
        <w:rPr>
          <w:rtl w:val="0"/>
          <w:lang w:val="pt-PT"/>
        </w:rPr>
        <w:t>pio da dignidade da pessoa humana, previsto no art. 1</w:t>
      </w:r>
      <w:r>
        <w:rPr>
          <w:rtl w:val="0"/>
          <w:lang w:val="pt-PT"/>
        </w:rPr>
        <w:t>º</w:t>
      </w:r>
      <w:r>
        <w:rPr>
          <w:rtl w:val="0"/>
          <w:lang w:val="pt-PT"/>
        </w:rPr>
        <w:t>, III, da Constitui</w:t>
      </w:r>
      <w:r>
        <w:rPr>
          <w:rtl w:val="0"/>
          <w:lang w:val="pt-PT"/>
        </w:rPr>
        <w:t>çã</w:t>
      </w:r>
      <w:r>
        <w:rPr>
          <w:rtl w:val="0"/>
          <w:lang w:val="pt-PT"/>
        </w:rPr>
        <w:t>o Federal de 1988 como fundamento da Rep</w:t>
      </w:r>
      <w:r>
        <w:rPr>
          <w:rtl w:val="0"/>
          <w:lang w:val="pt-PT"/>
        </w:rPr>
        <w:t>ú</w:t>
      </w:r>
      <w:r>
        <w:rPr>
          <w:rtl w:val="0"/>
          <w:lang w:val="pt-PT"/>
        </w:rPr>
        <w:t>blica Federativa do Brasil, ou seja, como valor estruturante de todo o ordenamento jur</w:t>
      </w:r>
      <w:r>
        <w:rPr>
          <w:rtl w:val="0"/>
          <w:lang w:val="pt-PT"/>
        </w:rPr>
        <w:t>í</w:t>
      </w:r>
      <w:r>
        <w:rPr>
          <w:rtl w:val="0"/>
          <w:lang w:val="pt-PT"/>
        </w:rPr>
        <w:t>dico brasileiro, foi essencial para transformar a vis</w:t>
      </w:r>
      <w:r>
        <w:rPr>
          <w:rtl w:val="0"/>
          <w:lang w:val="pt-PT"/>
        </w:rPr>
        <w:t>ã</w:t>
      </w:r>
      <w:r>
        <w:rPr>
          <w:rtl w:val="0"/>
          <w:lang w:val="pt-PT"/>
        </w:rPr>
        <w:t>o patrimonialista do direito privado. A respeito de tal consagra</w:t>
      </w:r>
      <w:r>
        <w:rPr>
          <w:rtl w:val="0"/>
          <w:lang w:val="pt-PT"/>
        </w:rPr>
        <w:t>çã</w:t>
      </w:r>
      <w:r>
        <w:rPr>
          <w:rtl w:val="0"/>
          <w:lang w:val="pt-PT"/>
        </w:rPr>
        <w:t>o, Maria Celina Bodin de Moraes disp</w:t>
      </w:r>
      <w:r>
        <w:rPr>
          <w:rtl w:val="0"/>
          <w:lang w:val="pt-PT"/>
        </w:rPr>
        <w:t>ô</w:t>
      </w:r>
      <w:r>
        <w:rPr>
          <w:rtl w:val="0"/>
          <w:lang w:val="pt-PT"/>
        </w:rPr>
        <w:t xml:space="preserve">s que </w:t>
      </w:r>
      <w:r>
        <w:rPr>
          <w:rtl w:val="0"/>
          <w:lang w:val="pt-PT"/>
        </w:rPr>
        <w:t>“</w:t>
      </w:r>
      <w:r>
        <w:rPr>
          <w:rtl w:val="0"/>
          <w:lang w:val="pt-PT"/>
        </w:rPr>
        <w:t>(</w:t>
      </w:r>
      <w:r>
        <w:rPr>
          <w:rtl w:val="0"/>
          <w:lang w:val="pt-PT"/>
        </w:rPr>
        <w:t>…</w:t>
      </w:r>
      <w:r>
        <w:rPr>
          <w:rtl w:val="0"/>
          <w:lang w:val="pt-PT"/>
        </w:rPr>
        <w:t>) ao elev</w:t>
      </w:r>
      <w:r>
        <w:rPr>
          <w:rtl w:val="0"/>
          <w:lang w:val="pt-PT"/>
        </w:rPr>
        <w:t>á</w:t>
      </w:r>
      <w:r>
        <w:rPr>
          <w:rtl w:val="0"/>
          <w:lang w:val="pt-PT"/>
        </w:rPr>
        <w:t>-la ao topo do ordenamento alterou radicalmente a estrutura tradicional do direito civil na medida em que determinou o predom</w:t>
      </w:r>
      <w:r>
        <w:rPr>
          <w:rtl w:val="0"/>
          <w:lang w:val="pt-PT"/>
        </w:rPr>
        <w:t>í</w:t>
      </w:r>
      <w:r>
        <w:rPr>
          <w:rtl w:val="0"/>
          <w:lang w:val="pt-PT"/>
        </w:rPr>
        <w:t>nio necess</w:t>
      </w:r>
      <w:r>
        <w:rPr>
          <w:rtl w:val="0"/>
          <w:lang w:val="pt-PT"/>
        </w:rPr>
        <w:t>á</w:t>
      </w:r>
      <w:r>
        <w:rPr>
          <w:rtl w:val="0"/>
          <w:lang w:val="pt-PT"/>
        </w:rPr>
        <w:t>rio das situa</w:t>
      </w:r>
      <w:r>
        <w:rPr>
          <w:rtl w:val="0"/>
          <w:lang w:val="pt-PT"/>
        </w:rPr>
        <w:t>çõ</w:t>
      </w:r>
      <w:r>
        <w:rPr>
          <w:rtl w:val="0"/>
          <w:lang w:val="pt-PT"/>
        </w:rPr>
        <w:t>es jur</w:t>
      </w:r>
      <w:r>
        <w:rPr>
          <w:rtl w:val="0"/>
          <w:lang w:val="pt-PT"/>
        </w:rPr>
        <w:t>í</w:t>
      </w:r>
      <w:r>
        <w:rPr>
          <w:rtl w:val="0"/>
          <w:lang w:val="pt-PT"/>
        </w:rPr>
        <w:t>dicas existenciais sobre as rela</w:t>
      </w:r>
      <w:r>
        <w:rPr>
          <w:rtl w:val="0"/>
          <w:lang w:val="pt-PT"/>
        </w:rPr>
        <w:t>çõ</w:t>
      </w:r>
      <w:r>
        <w:rPr>
          <w:rtl w:val="0"/>
          <w:lang w:val="pt-PT"/>
        </w:rPr>
        <w:t>es patrimoniais.</w:t>
      </w:r>
      <w:r>
        <w:rPr>
          <w:rtl w:val="0"/>
          <w:lang w:val="pt-PT"/>
        </w:rPr>
        <w:t xml:space="preserve">” </w:t>
      </w:r>
      <w:r>
        <w:rPr>
          <w:rtl w:val="0"/>
          <w:lang w:val="pt-PT"/>
        </w:rPr>
        <w:t xml:space="preserve">(DE MORAES, 2006, p. 234). </w:t>
      </w:r>
    </w:p>
    <w:p>
      <w:pPr>
        <w:pStyle w:val="Standard (user)"/>
        <w:spacing w:after="240" w:line="360" w:lineRule="auto"/>
        <w:ind w:firstLine="567"/>
        <w:jc w:val="both"/>
      </w:pPr>
      <w:r>
        <w:rPr>
          <w:rtl w:val="0"/>
          <w:lang w:val="pt-PT"/>
        </w:rPr>
        <w:t>O protagonista, portanto, da constitucionaliza</w:t>
      </w:r>
      <w:r>
        <w:rPr>
          <w:rtl w:val="0"/>
          <w:lang w:val="pt-PT"/>
        </w:rPr>
        <w:t>çã</w:t>
      </w:r>
      <w:r>
        <w:rPr>
          <w:rtl w:val="0"/>
          <w:lang w:val="pt-PT"/>
        </w:rPr>
        <w:t xml:space="preserve">o do direito civil </w:t>
      </w:r>
      <w:r>
        <w:rPr>
          <w:rtl w:val="0"/>
          <w:lang w:val="pt-PT"/>
        </w:rPr>
        <w:t xml:space="preserve">é </w:t>
      </w:r>
      <w:r>
        <w:rPr>
          <w:rtl w:val="0"/>
          <w:lang w:val="pt-PT"/>
        </w:rPr>
        <w:t>o princ</w:t>
      </w:r>
      <w:r>
        <w:rPr>
          <w:rtl w:val="0"/>
          <w:lang w:val="pt-PT"/>
        </w:rPr>
        <w:t>í</w:t>
      </w:r>
      <w:r>
        <w:rPr>
          <w:rtl w:val="0"/>
          <w:lang w:val="pt-PT"/>
        </w:rPr>
        <w:t>pio da dignidade da pessoa humana, conforme pode ser observado nos ensinamentos de Kant, sen</w:t>
      </w:r>
      <w:r>
        <w:rPr>
          <w:rtl w:val="0"/>
          <w:lang w:val="pt-PT"/>
        </w:rPr>
        <w:t>ã</w:t>
      </w:r>
      <w:r>
        <w:rPr>
          <w:rtl w:val="0"/>
          <w:lang w:val="pt-PT"/>
        </w:rPr>
        <w:t>o veja</w:t>
      </w:r>
      <w:r>
        <w:rPr>
          <w:rtl w:val="0"/>
          <w:lang w:val="pt-PT"/>
        </w:rPr>
        <w:t>-se</w:t>
      </w:r>
      <w:r>
        <w:rPr>
          <w:rtl w:val="0"/>
          <w:lang w:val="pt-PT"/>
        </w:rPr>
        <w:t xml:space="preserve">: </w:t>
      </w:r>
    </w:p>
    <w:p>
      <w:pPr>
        <w:pStyle w:val="Corpo A"/>
        <w:widowControl w:val="1"/>
        <w:suppressAutoHyphens w:val="0"/>
        <w:spacing w:line="360" w:lineRule="auto"/>
        <w:ind w:left="2268" w:firstLine="0"/>
        <w:jc w:val="both"/>
        <w:rPr>
          <w:color w:val="ff40ff"/>
          <w:kern w:val="0"/>
          <w:sz w:val="20"/>
          <w:szCs w:val="20"/>
          <w:u w:color="ff40ff"/>
          <w:lang w:val="pt-PT"/>
        </w:rPr>
      </w:pPr>
      <w:r>
        <w:rPr>
          <w:kern w:val="0"/>
          <w:sz w:val="20"/>
          <w:szCs w:val="20"/>
          <w:rtl w:val="0"/>
          <w:lang w:val="pt-PT"/>
        </w:rPr>
        <w:t>Os princ</w:t>
      </w:r>
      <w:r>
        <w:rPr>
          <w:kern w:val="0"/>
          <w:sz w:val="20"/>
          <w:szCs w:val="20"/>
          <w:rtl w:val="0"/>
          <w:lang w:val="pt-PT"/>
        </w:rPr>
        <w:t>í</w:t>
      </w:r>
      <w:r>
        <w:rPr>
          <w:kern w:val="0"/>
          <w:sz w:val="20"/>
          <w:szCs w:val="20"/>
          <w:rtl w:val="0"/>
          <w:lang w:val="pt-PT"/>
        </w:rPr>
        <w:t>pios da dignidade da pessoa humana, do solidarismo constitucional e dos valores sociais da livre iniciativa consubstanciam novo paradigma jur</w:t>
      </w:r>
      <w:r>
        <w:rPr>
          <w:kern w:val="0"/>
          <w:sz w:val="20"/>
          <w:szCs w:val="20"/>
          <w:rtl w:val="0"/>
          <w:lang w:val="pt-PT"/>
        </w:rPr>
        <w:t>í</w:t>
      </w:r>
      <w:r>
        <w:rPr>
          <w:kern w:val="0"/>
          <w:sz w:val="20"/>
          <w:szCs w:val="20"/>
          <w:rtl w:val="0"/>
          <w:lang w:val="pt-PT"/>
        </w:rPr>
        <w:t>dico a suportar as rela</w:t>
      </w:r>
      <w:r>
        <w:rPr>
          <w:kern w:val="0"/>
          <w:sz w:val="20"/>
          <w:szCs w:val="20"/>
          <w:rtl w:val="0"/>
          <w:lang w:val="pt-PT"/>
        </w:rPr>
        <w:t>çõ</w:t>
      </w:r>
      <w:r>
        <w:rPr>
          <w:kern w:val="0"/>
          <w:sz w:val="20"/>
          <w:szCs w:val="20"/>
          <w:rtl w:val="0"/>
          <w:lang w:val="pt-PT"/>
        </w:rPr>
        <w:t>es jur</w:t>
      </w:r>
      <w:r>
        <w:rPr>
          <w:kern w:val="0"/>
          <w:sz w:val="20"/>
          <w:szCs w:val="20"/>
          <w:rtl w:val="0"/>
          <w:lang w:val="pt-PT"/>
        </w:rPr>
        <w:t>í</w:t>
      </w:r>
      <w:r>
        <w:rPr>
          <w:kern w:val="0"/>
          <w:sz w:val="20"/>
          <w:szCs w:val="20"/>
          <w:rtl w:val="0"/>
          <w:lang w:val="pt-PT"/>
        </w:rPr>
        <w:t xml:space="preserve">dicas, inclusive as de </w:t>
      </w:r>
      <w:r>
        <w:rPr>
          <w:kern w:val="0"/>
          <w:sz w:val="20"/>
          <w:szCs w:val="20"/>
          <w:rtl w:val="0"/>
          <w:lang w:val="pt-PT"/>
        </w:rPr>
        <w:t>í</w:t>
      </w:r>
      <w:r>
        <w:rPr>
          <w:kern w:val="0"/>
          <w:sz w:val="20"/>
          <w:szCs w:val="20"/>
          <w:rtl w:val="0"/>
          <w:lang w:val="pt-PT"/>
        </w:rPr>
        <w:t>ndole patrimonial. [...]. Portanto, o princ</w:t>
      </w:r>
      <w:r>
        <w:rPr>
          <w:kern w:val="0"/>
          <w:sz w:val="20"/>
          <w:szCs w:val="20"/>
          <w:rtl w:val="0"/>
          <w:lang w:val="pt-PT"/>
        </w:rPr>
        <w:t>í</w:t>
      </w:r>
      <w:r>
        <w:rPr>
          <w:kern w:val="0"/>
          <w:sz w:val="20"/>
          <w:szCs w:val="20"/>
          <w:rtl w:val="0"/>
          <w:lang w:val="pt-PT"/>
        </w:rPr>
        <w:t>pio da dignidade da pessoa humana constitui-se em verdadeiro valor cerne a justificar todas as rela</w:t>
      </w:r>
      <w:r>
        <w:rPr>
          <w:kern w:val="0"/>
          <w:sz w:val="20"/>
          <w:szCs w:val="20"/>
          <w:rtl w:val="0"/>
          <w:lang w:val="pt-PT"/>
        </w:rPr>
        <w:t>çõ</w:t>
      </w:r>
      <w:r>
        <w:rPr>
          <w:kern w:val="0"/>
          <w:sz w:val="20"/>
          <w:szCs w:val="20"/>
          <w:rtl w:val="0"/>
          <w:lang w:val="pt-PT"/>
        </w:rPr>
        <w:t>es jur</w:t>
      </w:r>
      <w:r>
        <w:rPr>
          <w:kern w:val="0"/>
          <w:sz w:val="20"/>
          <w:szCs w:val="20"/>
          <w:rtl w:val="0"/>
          <w:lang w:val="pt-PT"/>
        </w:rPr>
        <w:t>í</w:t>
      </w:r>
      <w:r>
        <w:rPr>
          <w:kern w:val="0"/>
          <w:sz w:val="20"/>
          <w:szCs w:val="20"/>
          <w:rtl w:val="0"/>
          <w:lang w:val="pt-PT"/>
        </w:rPr>
        <w:t>dicas, decretando-se a preval</w:t>
      </w:r>
      <w:r>
        <w:rPr>
          <w:kern w:val="0"/>
          <w:sz w:val="20"/>
          <w:szCs w:val="20"/>
          <w:rtl w:val="0"/>
          <w:lang w:val="pt-PT"/>
        </w:rPr>
        <w:t>ê</w:t>
      </w:r>
      <w:r>
        <w:rPr>
          <w:kern w:val="0"/>
          <w:sz w:val="20"/>
          <w:szCs w:val="20"/>
          <w:rtl w:val="0"/>
          <w:lang w:val="pt-PT"/>
        </w:rPr>
        <w:t>ncia da exist</w:t>
      </w:r>
      <w:r>
        <w:rPr>
          <w:kern w:val="0"/>
          <w:sz w:val="20"/>
          <w:szCs w:val="20"/>
          <w:rtl w:val="0"/>
          <w:lang w:val="pt-PT"/>
        </w:rPr>
        <w:t>ê</w:t>
      </w:r>
      <w:r>
        <w:rPr>
          <w:kern w:val="0"/>
          <w:sz w:val="20"/>
          <w:szCs w:val="20"/>
          <w:rtl w:val="0"/>
          <w:lang w:val="pt-PT"/>
        </w:rPr>
        <w:t>ncia sobre a ess</w:t>
      </w:r>
      <w:r>
        <w:rPr>
          <w:kern w:val="0"/>
          <w:sz w:val="20"/>
          <w:szCs w:val="20"/>
          <w:rtl w:val="0"/>
          <w:lang w:val="pt-PT"/>
        </w:rPr>
        <w:t>ê</w:t>
      </w:r>
      <w:r>
        <w:rPr>
          <w:kern w:val="0"/>
          <w:sz w:val="20"/>
          <w:szCs w:val="20"/>
          <w:rtl w:val="0"/>
          <w:lang w:val="pt-PT"/>
        </w:rPr>
        <w:t>ncia. a) princ</w:t>
      </w:r>
      <w:r>
        <w:rPr>
          <w:kern w:val="0"/>
          <w:sz w:val="20"/>
          <w:szCs w:val="20"/>
          <w:rtl w:val="0"/>
          <w:lang w:val="pt-PT"/>
        </w:rPr>
        <w:t>í</w:t>
      </w:r>
      <w:r>
        <w:rPr>
          <w:kern w:val="0"/>
          <w:sz w:val="20"/>
          <w:szCs w:val="20"/>
          <w:rtl w:val="0"/>
          <w:lang w:val="pt-PT"/>
        </w:rPr>
        <w:t>pio da dignidade humana - o ser humano como protagonista: Sem d</w:t>
      </w:r>
      <w:r>
        <w:rPr>
          <w:kern w:val="0"/>
          <w:sz w:val="20"/>
          <w:szCs w:val="20"/>
          <w:rtl w:val="0"/>
          <w:lang w:val="pt-PT"/>
        </w:rPr>
        <w:t>ú</w:t>
      </w:r>
      <w:r>
        <w:rPr>
          <w:kern w:val="0"/>
          <w:sz w:val="20"/>
          <w:szCs w:val="20"/>
          <w:rtl w:val="0"/>
          <w:lang w:val="pt-PT"/>
        </w:rPr>
        <w:t>vida alguma, Kant foi um dos te</w:t>
      </w:r>
      <w:r>
        <w:rPr>
          <w:kern w:val="0"/>
          <w:sz w:val="20"/>
          <w:szCs w:val="20"/>
          <w:rtl w:val="0"/>
          <w:lang w:val="pt-PT"/>
        </w:rPr>
        <w:t>ó</w:t>
      </w:r>
      <w:r>
        <w:rPr>
          <w:kern w:val="0"/>
          <w:sz w:val="20"/>
          <w:szCs w:val="20"/>
          <w:rtl w:val="0"/>
          <w:lang w:val="pt-PT"/>
        </w:rPr>
        <w:t>ricos que deu maior consist</w:t>
      </w:r>
      <w:r>
        <w:rPr>
          <w:kern w:val="0"/>
          <w:sz w:val="20"/>
          <w:szCs w:val="20"/>
          <w:rtl w:val="0"/>
          <w:lang w:val="pt-PT"/>
        </w:rPr>
        <w:t>ê</w:t>
      </w:r>
      <w:r>
        <w:rPr>
          <w:kern w:val="0"/>
          <w:sz w:val="20"/>
          <w:szCs w:val="20"/>
          <w:rtl w:val="0"/>
          <w:lang w:val="pt-PT"/>
        </w:rPr>
        <w:t>ncia ao conceito de dignidade humana, mostrando-se at</w:t>
      </w:r>
      <w:r>
        <w:rPr>
          <w:kern w:val="0"/>
          <w:sz w:val="20"/>
          <w:szCs w:val="20"/>
          <w:rtl w:val="0"/>
          <w:lang w:val="pt-PT"/>
        </w:rPr>
        <w:t xml:space="preserve">é </w:t>
      </w:r>
      <w:r>
        <w:rPr>
          <w:kern w:val="0"/>
          <w:sz w:val="20"/>
          <w:szCs w:val="20"/>
          <w:rtl w:val="0"/>
          <w:lang w:val="pt-PT"/>
        </w:rPr>
        <w:t>hoje como a principal refer</w:t>
      </w:r>
      <w:r>
        <w:rPr>
          <w:kern w:val="0"/>
          <w:sz w:val="20"/>
          <w:szCs w:val="20"/>
          <w:rtl w:val="0"/>
          <w:lang w:val="pt-PT"/>
        </w:rPr>
        <w:t>ê</w:t>
      </w:r>
      <w:r>
        <w:rPr>
          <w:kern w:val="0"/>
          <w:sz w:val="20"/>
          <w:szCs w:val="20"/>
          <w:rtl w:val="0"/>
          <w:lang w:val="pt-PT"/>
        </w:rPr>
        <w:t xml:space="preserve">ncia para a abordagem do tema. </w:t>
      </w:r>
      <w:r>
        <w:rPr>
          <w:color w:val="000000"/>
          <w:kern w:val="0"/>
          <w:sz w:val="20"/>
          <w:szCs w:val="20"/>
          <w:u w:color="000000"/>
          <w:rtl w:val="0"/>
          <w:lang w:val="pt-PT"/>
        </w:rPr>
        <w:t>(POPP, 2018).</w:t>
      </w:r>
    </w:p>
    <w:p>
      <w:pPr>
        <w:pStyle w:val="Corpo A"/>
        <w:widowControl w:val="1"/>
        <w:suppressAutoHyphens w:val="0"/>
        <w:ind w:left="2268" w:firstLine="0"/>
        <w:jc w:val="both"/>
      </w:pPr>
    </w:p>
    <w:p>
      <w:pPr>
        <w:pStyle w:val="Standard (user)"/>
        <w:spacing w:after="240" w:line="360" w:lineRule="auto"/>
        <w:ind w:firstLine="567"/>
        <w:jc w:val="both"/>
      </w:pPr>
      <w:r>
        <w:rPr>
          <w:rtl w:val="0"/>
          <w:lang w:val="pt-PT"/>
        </w:rPr>
        <w:t>Cumpre salientar, por sua vez, que a ideia de dignidade da pessoa humana, como princ</w:t>
      </w:r>
      <w:r>
        <w:rPr>
          <w:rtl w:val="0"/>
          <w:lang w:val="pt-PT"/>
        </w:rPr>
        <w:t>í</w:t>
      </w:r>
      <w:r>
        <w:rPr>
          <w:rtl w:val="0"/>
          <w:lang w:val="pt-PT"/>
        </w:rPr>
        <w:t>pio jur</w:t>
      </w:r>
      <w:r>
        <w:rPr>
          <w:rtl w:val="0"/>
          <w:lang w:val="pt-PT"/>
        </w:rPr>
        <w:t>í</w:t>
      </w:r>
      <w:r>
        <w:rPr>
          <w:rtl w:val="0"/>
          <w:lang w:val="pt-PT"/>
        </w:rPr>
        <w:t xml:space="preserve">dico, </w:t>
      </w:r>
      <w:r>
        <w:rPr>
          <w:rtl w:val="0"/>
          <w:lang w:val="pt-PT"/>
        </w:rPr>
        <w:t xml:space="preserve">é </w:t>
      </w:r>
      <w:r>
        <w:rPr>
          <w:rtl w:val="0"/>
          <w:lang w:val="pt-PT"/>
        </w:rPr>
        <w:t xml:space="preserve">bastante recente, tendo em vista que o </w:t>
      </w:r>
      <w:r>
        <w:rPr>
          <w:i w:val="1"/>
          <w:iCs w:val="1"/>
          <w:rtl w:val="0"/>
          <w:lang w:val="pt-PT"/>
        </w:rPr>
        <w:t>status</w:t>
      </w:r>
      <w:r>
        <w:rPr>
          <w:rtl w:val="0"/>
          <w:lang w:val="pt-PT"/>
        </w:rPr>
        <w:t xml:space="preserve"> de valor constitucional s</w:t>
      </w:r>
      <w:r>
        <w:rPr>
          <w:rtl w:val="0"/>
          <w:lang w:val="pt-PT"/>
        </w:rPr>
        <w:t xml:space="preserve">ó </w:t>
      </w:r>
      <w:r>
        <w:rPr>
          <w:rtl w:val="0"/>
          <w:lang w:val="pt-PT"/>
        </w:rPr>
        <w:t>surgiu ap</w:t>
      </w:r>
      <w:r>
        <w:rPr>
          <w:rtl w:val="0"/>
          <w:lang w:val="pt-PT"/>
        </w:rPr>
        <w:t>ó</w:t>
      </w:r>
      <w:r>
        <w:rPr>
          <w:rtl w:val="0"/>
          <w:lang w:val="pt-PT"/>
        </w:rPr>
        <w:t>s a Segunda Guerra Mundial</w:t>
      </w:r>
      <w:r>
        <w:rPr>
          <w:rtl w:val="0"/>
          <w:lang w:val="pt-PT"/>
        </w:rPr>
        <w:t>, como mencionado</w:t>
      </w:r>
      <w:r>
        <w:rPr>
          <w:rtl w:val="0"/>
          <w:lang w:val="pt-PT"/>
        </w:rPr>
        <w:t>. De acordo com Lu</w:t>
      </w:r>
      <w:r>
        <w:rPr>
          <w:rtl w:val="0"/>
          <w:lang w:val="pt-PT"/>
        </w:rPr>
        <w:t>í</w:t>
      </w:r>
      <w:r>
        <w:rPr>
          <w:rtl w:val="0"/>
          <w:lang w:val="pt-PT"/>
        </w:rPr>
        <w:t>s Roberto Barroso:</w:t>
      </w:r>
    </w:p>
    <w:p>
      <w:pPr>
        <w:pStyle w:val="Standard (user)"/>
        <w:spacing w:after="240" w:line="360" w:lineRule="auto"/>
        <w:ind w:left="2268" w:firstLine="0"/>
        <w:jc w:val="both"/>
      </w:pPr>
      <w:r>
        <w:rPr>
          <w:sz w:val="20"/>
          <w:szCs w:val="20"/>
          <w:rtl w:val="0"/>
          <w:lang w:val="pt-PT"/>
        </w:rPr>
        <w:t>A dignidade humana tem seu ber</w:t>
      </w:r>
      <w:r>
        <w:rPr>
          <w:sz w:val="20"/>
          <w:szCs w:val="20"/>
          <w:rtl w:val="0"/>
          <w:lang w:val="pt-PT"/>
        </w:rPr>
        <w:t>ç</w:t>
      </w:r>
      <w:r>
        <w:rPr>
          <w:sz w:val="20"/>
          <w:szCs w:val="20"/>
          <w:rtl w:val="0"/>
          <w:lang w:val="pt-PT"/>
        </w:rPr>
        <w:t xml:space="preserve">o secular na filosofia. Constitui, assim, em primeiro lugar, um valor, que </w:t>
      </w:r>
      <w:r>
        <w:rPr>
          <w:sz w:val="20"/>
          <w:szCs w:val="20"/>
          <w:rtl w:val="0"/>
          <w:lang w:val="pt-PT"/>
        </w:rPr>
        <w:t xml:space="preserve">é </w:t>
      </w:r>
      <w:r>
        <w:rPr>
          <w:sz w:val="20"/>
          <w:szCs w:val="20"/>
          <w:rtl w:val="0"/>
          <w:lang w:val="pt-PT"/>
        </w:rPr>
        <w:t>conceito axiol</w:t>
      </w:r>
      <w:r>
        <w:rPr>
          <w:sz w:val="20"/>
          <w:szCs w:val="20"/>
          <w:rtl w:val="0"/>
          <w:lang w:val="pt-PT"/>
        </w:rPr>
        <w:t>ó</w:t>
      </w:r>
      <w:r>
        <w:rPr>
          <w:sz w:val="20"/>
          <w:szCs w:val="20"/>
          <w:rtl w:val="0"/>
          <w:lang w:val="pt-PT"/>
        </w:rPr>
        <w:t xml:space="preserve">gico, ligado </w:t>
      </w:r>
      <w:r>
        <w:rPr>
          <w:sz w:val="20"/>
          <w:szCs w:val="20"/>
          <w:rtl w:val="0"/>
          <w:lang w:val="pt-PT"/>
        </w:rPr>
        <w:t xml:space="preserve">à </w:t>
      </w:r>
      <w:r>
        <w:rPr>
          <w:sz w:val="20"/>
          <w:szCs w:val="20"/>
          <w:rtl w:val="0"/>
          <w:lang w:val="pt-PT"/>
        </w:rPr>
        <w:t>ideia de bom, justo, virtuoso. Nessa condi</w:t>
      </w:r>
      <w:r>
        <w:rPr>
          <w:sz w:val="20"/>
          <w:szCs w:val="20"/>
          <w:rtl w:val="0"/>
          <w:lang w:val="pt-PT"/>
        </w:rPr>
        <w:t>çã</w:t>
      </w:r>
      <w:r>
        <w:rPr>
          <w:sz w:val="20"/>
          <w:szCs w:val="20"/>
          <w:rtl w:val="0"/>
          <w:lang w:val="pt-PT"/>
        </w:rPr>
        <w:t>o, ela se situa ao lado de outros valores centrais para o Direito, como justi</w:t>
      </w:r>
      <w:r>
        <w:rPr>
          <w:sz w:val="20"/>
          <w:szCs w:val="20"/>
          <w:rtl w:val="0"/>
          <w:lang w:val="pt-PT"/>
        </w:rPr>
        <w:t>ç</w:t>
      </w:r>
      <w:r>
        <w:rPr>
          <w:sz w:val="20"/>
          <w:szCs w:val="20"/>
          <w:rtl w:val="0"/>
          <w:lang w:val="pt-PT"/>
        </w:rPr>
        <w:t>a, seguran</w:t>
      </w:r>
      <w:r>
        <w:rPr>
          <w:sz w:val="20"/>
          <w:szCs w:val="20"/>
          <w:rtl w:val="0"/>
          <w:lang w:val="pt-PT"/>
        </w:rPr>
        <w:t>ç</w:t>
      </w:r>
      <w:r>
        <w:rPr>
          <w:sz w:val="20"/>
          <w:szCs w:val="20"/>
          <w:rtl w:val="0"/>
          <w:lang w:val="pt-PT"/>
        </w:rPr>
        <w:t xml:space="preserve">a e solidariedade. </w:t>
      </w:r>
      <w:r>
        <w:rPr>
          <w:sz w:val="20"/>
          <w:szCs w:val="20"/>
          <w:rtl w:val="0"/>
          <w:lang w:val="pt-PT"/>
        </w:rPr>
        <w:t xml:space="preserve">É </w:t>
      </w:r>
      <w:r>
        <w:rPr>
          <w:sz w:val="20"/>
          <w:szCs w:val="20"/>
          <w:rtl w:val="0"/>
          <w:lang w:val="pt-PT"/>
        </w:rPr>
        <w:t xml:space="preserve">nesse plano </w:t>
      </w:r>
      <w:r>
        <w:rPr>
          <w:sz w:val="20"/>
          <w:szCs w:val="20"/>
          <w:rtl w:val="0"/>
          <w:lang w:val="pt-PT"/>
        </w:rPr>
        <w:t>é</w:t>
      </w:r>
      <w:r>
        <w:rPr>
          <w:sz w:val="20"/>
          <w:szCs w:val="20"/>
          <w:rtl w:val="0"/>
          <w:lang w:val="pt-PT"/>
        </w:rPr>
        <w:t>tico que a dignidade se torna, para muitos autores, a justifica</w:t>
      </w:r>
      <w:r>
        <w:rPr>
          <w:sz w:val="20"/>
          <w:szCs w:val="20"/>
          <w:rtl w:val="0"/>
          <w:lang w:val="pt-PT"/>
        </w:rPr>
        <w:t>çã</w:t>
      </w:r>
      <w:r>
        <w:rPr>
          <w:sz w:val="20"/>
          <w:szCs w:val="20"/>
          <w:rtl w:val="0"/>
          <w:lang w:val="pt-PT"/>
        </w:rPr>
        <w:t>o moral dos direitos humanos e dos direitos fundamentais. Em plano diverso, j</w:t>
      </w:r>
      <w:r>
        <w:rPr>
          <w:sz w:val="20"/>
          <w:szCs w:val="20"/>
          <w:rtl w:val="0"/>
          <w:lang w:val="pt-PT"/>
        </w:rPr>
        <w:t xml:space="preserve">á </w:t>
      </w:r>
      <w:r>
        <w:rPr>
          <w:sz w:val="20"/>
          <w:szCs w:val="20"/>
          <w:rtl w:val="0"/>
          <w:lang w:val="pt-PT"/>
        </w:rPr>
        <w:t>com o batismo da pol</w:t>
      </w:r>
      <w:r>
        <w:rPr>
          <w:sz w:val="20"/>
          <w:szCs w:val="20"/>
          <w:rtl w:val="0"/>
          <w:lang w:val="pt-PT"/>
        </w:rPr>
        <w:t>í</w:t>
      </w:r>
      <w:r>
        <w:rPr>
          <w:sz w:val="20"/>
          <w:szCs w:val="20"/>
          <w:rtl w:val="0"/>
          <w:lang w:val="pt-PT"/>
        </w:rPr>
        <w:t>tica, ela passa a integrar documentos internacionais e constitucionais, vindo a ser considerada um dos principais fundamentos dos Estados democr</w:t>
      </w:r>
      <w:r>
        <w:rPr>
          <w:sz w:val="20"/>
          <w:szCs w:val="20"/>
          <w:rtl w:val="0"/>
          <w:lang w:val="pt-PT"/>
        </w:rPr>
        <w:t>á</w:t>
      </w:r>
      <w:r>
        <w:rPr>
          <w:sz w:val="20"/>
          <w:szCs w:val="20"/>
          <w:rtl w:val="0"/>
          <w:lang w:val="pt-PT"/>
        </w:rPr>
        <w:t>ticos. Em um primeiro momento, contudo, sua concretiza</w:t>
      </w:r>
      <w:r>
        <w:rPr>
          <w:sz w:val="20"/>
          <w:szCs w:val="20"/>
          <w:rtl w:val="0"/>
          <w:lang w:val="pt-PT"/>
        </w:rPr>
        <w:t>çã</w:t>
      </w:r>
      <w:r>
        <w:rPr>
          <w:sz w:val="20"/>
          <w:szCs w:val="20"/>
          <w:rtl w:val="0"/>
          <w:lang w:val="pt-PT"/>
        </w:rPr>
        <w:t>o foi vista como tarefa exclusiva dos Poderes Legislativo e Executivo. Somente nas d</w:t>
      </w:r>
      <w:r>
        <w:rPr>
          <w:sz w:val="20"/>
          <w:szCs w:val="20"/>
          <w:rtl w:val="0"/>
          <w:lang w:val="pt-PT"/>
        </w:rPr>
        <w:t>é</w:t>
      </w:r>
      <w:r>
        <w:rPr>
          <w:sz w:val="20"/>
          <w:szCs w:val="20"/>
          <w:rtl w:val="0"/>
          <w:lang w:val="pt-PT"/>
        </w:rPr>
        <w:t>cadas finais do s</w:t>
      </w:r>
      <w:r>
        <w:rPr>
          <w:sz w:val="20"/>
          <w:szCs w:val="20"/>
          <w:rtl w:val="0"/>
          <w:lang w:val="pt-PT"/>
        </w:rPr>
        <w:t>é</w:t>
      </w:r>
      <w:r>
        <w:rPr>
          <w:sz w:val="20"/>
          <w:szCs w:val="20"/>
          <w:rtl w:val="0"/>
          <w:lang w:val="pt-PT"/>
        </w:rPr>
        <w:t xml:space="preserve">culo XX </w:t>
      </w:r>
      <w:r>
        <w:rPr>
          <w:sz w:val="20"/>
          <w:szCs w:val="20"/>
          <w:rtl w:val="0"/>
          <w:lang w:val="pt-PT"/>
        </w:rPr>
        <w:t xml:space="preserve">é </w:t>
      </w:r>
      <w:r>
        <w:rPr>
          <w:sz w:val="20"/>
          <w:szCs w:val="20"/>
          <w:rtl w:val="0"/>
          <w:lang w:val="pt-PT"/>
        </w:rPr>
        <w:t>que a dignidade se aproxima do Direito, tornando-se um conceito jur</w:t>
      </w:r>
      <w:r>
        <w:rPr>
          <w:sz w:val="20"/>
          <w:szCs w:val="20"/>
          <w:rtl w:val="0"/>
          <w:lang w:val="pt-PT"/>
        </w:rPr>
        <w:t>í</w:t>
      </w:r>
      <w:r>
        <w:rPr>
          <w:sz w:val="20"/>
          <w:szCs w:val="20"/>
          <w:rtl w:val="0"/>
          <w:lang w:val="pt-PT"/>
        </w:rPr>
        <w:t>dico, deontol</w:t>
      </w:r>
      <w:r>
        <w:rPr>
          <w:sz w:val="20"/>
          <w:szCs w:val="20"/>
          <w:rtl w:val="0"/>
          <w:lang w:val="pt-PT"/>
        </w:rPr>
        <w:t>ó</w:t>
      </w:r>
      <w:r>
        <w:rPr>
          <w:sz w:val="20"/>
          <w:szCs w:val="20"/>
          <w:rtl w:val="0"/>
          <w:lang w:val="pt-PT"/>
        </w:rPr>
        <w:t xml:space="preserve">gico </w:t>
      </w:r>
      <w:r>
        <w:rPr>
          <w:sz w:val="20"/>
          <w:szCs w:val="20"/>
          <w:rtl w:val="0"/>
          <w:lang w:val="pt-PT"/>
        </w:rPr>
        <w:t xml:space="preserve">– </w:t>
      </w:r>
      <w:r>
        <w:rPr>
          <w:sz w:val="20"/>
          <w:szCs w:val="20"/>
          <w:rtl w:val="0"/>
          <w:lang w:val="pt-PT"/>
        </w:rPr>
        <w:t>express</w:t>
      </w:r>
      <w:r>
        <w:rPr>
          <w:sz w:val="20"/>
          <w:szCs w:val="20"/>
          <w:rtl w:val="0"/>
          <w:lang w:val="pt-PT"/>
        </w:rPr>
        <w:t>ã</w:t>
      </w:r>
      <w:r>
        <w:rPr>
          <w:sz w:val="20"/>
          <w:szCs w:val="20"/>
          <w:rtl w:val="0"/>
          <w:lang w:val="pt-PT"/>
        </w:rPr>
        <w:t>o de um dever-ser normativo, e n</w:t>
      </w:r>
      <w:r>
        <w:rPr>
          <w:sz w:val="20"/>
          <w:szCs w:val="20"/>
          <w:rtl w:val="0"/>
          <w:lang w:val="pt-PT"/>
        </w:rPr>
        <w:t>ã</w:t>
      </w:r>
      <w:r>
        <w:rPr>
          <w:sz w:val="20"/>
          <w:szCs w:val="20"/>
          <w:rtl w:val="0"/>
          <w:lang w:val="pt-PT"/>
        </w:rPr>
        <w:t>o apenas moral ou politico. E, como consequ</w:t>
      </w:r>
      <w:r>
        <w:rPr>
          <w:sz w:val="20"/>
          <w:szCs w:val="20"/>
          <w:rtl w:val="0"/>
          <w:lang w:val="pt-PT"/>
        </w:rPr>
        <w:t>ê</w:t>
      </w:r>
      <w:r>
        <w:rPr>
          <w:sz w:val="20"/>
          <w:szCs w:val="20"/>
          <w:rtl w:val="0"/>
          <w:lang w:val="pt-PT"/>
        </w:rPr>
        <w:t>ncia, sindic</w:t>
      </w:r>
      <w:r>
        <w:rPr>
          <w:sz w:val="20"/>
          <w:szCs w:val="20"/>
          <w:rtl w:val="0"/>
          <w:lang w:val="pt-PT"/>
        </w:rPr>
        <w:t>á</w:t>
      </w:r>
      <w:r>
        <w:rPr>
          <w:sz w:val="20"/>
          <w:szCs w:val="20"/>
          <w:rtl w:val="0"/>
          <w:lang w:val="pt-PT"/>
        </w:rPr>
        <w:t>vel perante o Poder Judici</w:t>
      </w:r>
      <w:r>
        <w:rPr>
          <w:sz w:val="20"/>
          <w:szCs w:val="20"/>
          <w:rtl w:val="0"/>
          <w:lang w:val="pt-PT"/>
        </w:rPr>
        <w:t>á</w:t>
      </w:r>
      <w:r>
        <w:rPr>
          <w:sz w:val="20"/>
          <w:szCs w:val="20"/>
          <w:rtl w:val="0"/>
          <w:lang w:val="pt-PT"/>
        </w:rPr>
        <w:t>rio. Ao viajar da filosofia para o Direito, a dignidade humana, sem deixar de ser um valor moral fundamental, ganha tamb</w:t>
      </w:r>
      <w:r>
        <w:rPr>
          <w:sz w:val="20"/>
          <w:szCs w:val="20"/>
          <w:rtl w:val="0"/>
          <w:lang w:val="pt-PT"/>
        </w:rPr>
        <w:t>é</w:t>
      </w:r>
      <w:r>
        <w:rPr>
          <w:sz w:val="20"/>
          <w:szCs w:val="20"/>
          <w:rtl w:val="0"/>
          <w:lang w:val="pt-PT"/>
        </w:rPr>
        <w:t>m status de princ</w:t>
      </w:r>
      <w:r>
        <w:rPr>
          <w:sz w:val="20"/>
          <w:szCs w:val="20"/>
          <w:rtl w:val="0"/>
          <w:lang w:val="pt-PT"/>
        </w:rPr>
        <w:t>í</w:t>
      </w:r>
      <w:r>
        <w:rPr>
          <w:sz w:val="20"/>
          <w:szCs w:val="20"/>
          <w:rtl w:val="0"/>
          <w:lang w:val="pt-PT"/>
        </w:rPr>
        <w:t>pio jur</w:t>
      </w:r>
      <w:r>
        <w:rPr>
          <w:sz w:val="20"/>
          <w:szCs w:val="20"/>
          <w:rtl w:val="0"/>
          <w:lang w:val="pt-PT"/>
        </w:rPr>
        <w:t>í</w:t>
      </w:r>
      <w:r>
        <w:rPr>
          <w:sz w:val="20"/>
          <w:szCs w:val="20"/>
          <w:rtl w:val="0"/>
          <w:lang w:val="pt-PT"/>
        </w:rPr>
        <w:t>dico.</w:t>
      </w:r>
      <w:r>
        <w:rPr>
          <w:color w:val="ff40ff"/>
          <w:sz w:val="20"/>
          <w:szCs w:val="20"/>
          <w:u w:color="ff40ff"/>
          <w:rtl w:val="0"/>
          <w:lang w:val="pt-PT"/>
        </w:rPr>
        <w:t xml:space="preserve"> </w:t>
      </w:r>
      <w:r>
        <w:rPr>
          <w:color w:val="000000"/>
          <w:sz w:val="20"/>
          <w:szCs w:val="20"/>
          <w:u w:color="000000"/>
          <w:rtl w:val="0"/>
          <w:lang w:val="pt-PT"/>
        </w:rPr>
        <w:t>(BARROSO, 2016, p.9).</w:t>
      </w:r>
    </w:p>
    <w:p>
      <w:pPr>
        <w:pStyle w:val="Standard (user)"/>
        <w:spacing w:after="240" w:line="360" w:lineRule="auto"/>
        <w:ind w:firstLine="567"/>
        <w:jc w:val="both"/>
      </w:pPr>
      <w:r>
        <w:rPr>
          <w:rtl w:val="0"/>
          <w:lang w:val="pt-PT"/>
        </w:rPr>
        <w:t>Portanto, antes de integrar o mundo jur</w:t>
      </w:r>
      <w:r>
        <w:rPr>
          <w:rtl w:val="0"/>
          <w:lang w:val="pt-PT"/>
        </w:rPr>
        <w:t>í</w:t>
      </w:r>
      <w:r>
        <w:rPr>
          <w:rtl w:val="0"/>
          <w:lang w:val="pt-PT"/>
        </w:rPr>
        <w:t>dico, ou seja, antes de ser positivado como princ</w:t>
      </w:r>
      <w:r>
        <w:rPr>
          <w:rtl w:val="0"/>
          <w:lang w:val="pt-PT"/>
        </w:rPr>
        <w:t>í</w:t>
      </w:r>
      <w:r>
        <w:rPr>
          <w:rtl w:val="0"/>
          <w:lang w:val="pt-PT"/>
        </w:rPr>
        <w:t>pio constitucional, a dignidade humana possu</w:t>
      </w:r>
      <w:r>
        <w:rPr>
          <w:rtl w:val="0"/>
          <w:lang w:val="pt-PT"/>
        </w:rPr>
        <w:t>í</w:t>
      </w:r>
      <w:r>
        <w:rPr>
          <w:rtl w:val="0"/>
          <w:lang w:val="pt-PT"/>
        </w:rPr>
        <w:t>a um valor extrajur</w:t>
      </w:r>
      <w:r>
        <w:rPr>
          <w:rtl w:val="0"/>
          <w:lang w:val="pt-PT"/>
        </w:rPr>
        <w:t>í</w:t>
      </w:r>
      <w:r>
        <w:rPr>
          <w:rtl w:val="0"/>
          <w:lang w:val="pt-PT"/>
        </w:rPr>
        <w:t xml:space="preserve">dico, isto </w:t>
      </w:r>
      <w:r>
        <w:rPr>
          <w:rtl w:val="0"/>
          <w:lang w:val="pt-PT"/>
        </w:rPr>
        <w:t>é</w:t>
      </w:r>
      <w:r>
        <w:rPr>
          <w:rtl w:val="0"/>
          <w:lang w:val="pt-PT"/>
        </w:rPr>
        <w:t>, era tomada apenas como valor interpretativo. Lu</w:t>
      </w:r>
      <w:r>
        <w:rPr>
          <w:rtl w:val="0"/>
          <w:lang w:val="pt-PT"/>
        </w:rPr>
        <w:t>í</w:t>
      </w:r>
      <w:r>
        <w:rPr>
          <w:rtl w:val="0"/>
          <w:lang w:val="pt-PT"/>
        </w:rPr>
        <w:t>s Roberto Barroso entende que:</w:t>
      </w:r>
    </w:p>
    <w:p>
      <w:pPr>
        <w:pStyle w:val="Standard (user)"/>
        <w:spacing w:after="240" w:line="360" w:lineRule="auto"/>
        <w:ind w:left="2257" w:firstLine="11"/>
        <w:jc w:val="both"/>
      </w:pPr>
      <w:r>
        <w:rPr>
          <w:sz w:val="20"/>
          <w:szCs w:val="20"/>
          <w:rtl w:val="0"/>
          <w:lang w:val="pt-PT"/>
        </w:rPr>
        <w:t>A dignidade humana, ent</w:t>
      </w:r>
      <w:r>
        <w:rPr>
          <w:sz w:val="20"/>
          <w:szCs w:val="20"/>
          <w:rtl w:val="0"/>
          <w:lang w:val="pt-PT"/>
        </w:rPr>
        <w:t>ã</w:t>
      </w:r>
      <w:r>
        <w:rPr>
          <w:sz w:val="20"/>
          <w:szCs w:val="20"/>
          <w:rtl w:val="0"/>
          <w:lang w:val="pt-PT"/>
        </w:rPr>
        <w:t xml:space="preserve">o, </w:t>
      </w:r>
      <w:r>
        <w:rPr>
          <w:sz w:val="20"/>
          <w:szCs w:val="20"/>
          <w:rtl w:val="0"/>
          <w:lang w:val="pt-PT"/>
        </w:rPr>
        <w:t xml:space="preserve">é </w:t>
      </w:r>
      <w:r>
        <w:rPr>
          <w:sz w:val="20"/>
          <w:szCs w:val="20"/>
          <w:rtl w:val="0"/>
          <w:lang w:val="pt-PT"/>
        </w:rPr>
        <w:t>um valor fundamental que se viu convertido em princ</w:t>
      </w:r>
      <w:r>
        <w:rPr>
          <w:sz w:val="20"/>
          <w:szCs w:val="20"/>
          <w:rtl w:val="0"/>
          <w:lang w:val="pt-PT"/>
        </w:rPr>
        <w:t>í</w:t>
      </w:r>
      <w:r>
        <w:rPr>
          <w:sz w:val="20"/>
          <w:szCs w:val="20"/>
          <w:rtl w:val="0"/>
          <w:lang w:val="pt-PT"/>
        </w:rPr>
        <w:t>pio jur</w:t>
      </w:r>
      <w:r>
        <w:rPr>
          <w:sz w:val="20"/>
          <w:szCs w:val="20"/>
          <w:rtl w:val="0"/>
          <w:lang w:val="pt-PT"/>
        </w:rPr>
        <w:t>í</w:t>
      </w:r>
      <w:r>
        <w:rPr>
          <w:sz w:val="20"/>
          <w:szCs w:val="20"/>
          <w:rtl w:val="0"/>
          <w:lang w:val="pt-PT"/>
        </w:rPr>
        <w:t>dico de estatura constitucional, seja por sua positiva</w:t>
      </w:r>
      <w:r>
        <w:rPr>
          <w:sz w:val="20"/>
          <w:szCs w:val="20"/>
          <w:rtl w:val="0"/>
          <w:lang w:val="pt-PT"/>
        </w:rPr>
        <w:t>çã</w:t>
      </w:r>
      <w:r>
        <w:rPr>
          <w:sz w:val="20"/>
          <w:szCs w:val="20"/>
          <w:rtl w:val="0"/>
          <w:lang w:val="pt-PT"/>
        </w:rPr>
        <w:t>o em norma expressa seja por sua aceita</w:t>
      </w:r>
      <w:r>
        <w:rPr>
          <w:sz w:val="20"/>
          <w:szCs w:val="20"/>
          <w:rtl w:val="0"/>
          <w:lang w:val="pt-PT"/>
        </w:rPr>
        <w:t>çã</w:t>
      </w:r>
      <w:r>
        <w:rPr>
          <w:sz w:val="20"/>
          <w:szCs w:val="20"/>
          <w:rtl w:val="0"/>
          <w:lang w:val="pt-PT"/>
        </w:rPr>
        <w:t>o como um mandamento jur</w:t>
      </w:r>
      <w:r>
        <w:rPr>
          <w:sz w:val="20"/>
          <w:szCs w:val="20"/>
          <w:rtl w:val="0"/>
          <w:lang w:val="pt-PT"/>
        </w:rPr>
        <w:t>í</w:t>
      </w:r>
      <w:r>
        <w:rPr>
          <w:sz w:val="20"/>
          <w:szCs w:val="20"/>
          <w:rtl w:val="0"/>
          <w:lang w:val="pt-PT"/>
        </w:rPr>
        <w:t>dico extra</w:t>
      </w:r>
      <w:r>
        <w:rPr>
          <w:sz w:val="20"/>
          <w:szCs w:val="20"/>
          <w:rtl w:val="0"/>
          <w:lang w:val="pt-PT"/>
        </w:rPr>
        <w:t>í</w:t>
      </w:r>
      <w:r>
        <w:rPr>
          <w:sz w:val="20"/>
          <w:szCs w:val="20"/>
          <w:rtl w:val="0"/>
          <w:lang w:val="pt-PT"/>
        </w:rPr>
        <w:t>do do sistema.</w:t>
      </w:r>
      <w:r>
        <w:rPr>
          <w:color w:val="ff40ff"/>
          <w:sz w:val="20"/>
          <w:szCs w:val="20"/>
          <w:u w:color="ff40ff"/>
          <w:rtl w:val="0"/>
          <w:lang w:val="pt-PT"/>
        </w:rPr>
        <w:t xml:space="preserve"> </w:t>
      </w:r>
      <w:r>
        <w:rPr>
          <w:color w:val="000000"/>
          <w:sz w:val="20"/>
          <w:szCs w:val="20"/>
          <w:u w:color="000000"/>
          <w:rtl w:val="0"/>
          <w:lang w:val="pt-PT"/>
        </w:rPr>
        <w:t>(BARROSO,2016,p.11).</w:t>
      </w:r>
      <w:r>
        <w:rPr>
          <w:rFonts w:ascii="Arial Unicode MS" w:cs="Arial Unicode MS" w:hAnsi="Arial Unicode MS" w:eastAsia="Arial Unicode MS"/>
          <w:b w:val="0"/>
          <w:bCs w:val="0"/>
          <w:i w:val="0"/>
          <w:iCs w:val="0"/>
          <w:sz w:val="20"/>
          <w:szCs w:val="20"/>
          <w:vertAlign w:val="superscript"/>
        </w:rPr>
        <w:br w:type="textWrapping"/>
      </w:r>
    </w:p>
    <w:p>
      <w:pPr>
        <w:pStyle w:val="Standard (user)"/>
        <w:spacing w:after="240" w:line="360" w:lineRule="auto"/>
        <w:ind w:firstLine="567"/>
        <w:jc w:val="both"/>
      </w:pPr>
      <w:r>
        <w:rPr>
          <w:rtl w:val="0"/>
          <w:lang w:val="pt-PT"/>
        </w:rPr>
        <w:t xml:space="preserve">A dignidade humana </w:t>
      </w:r>
      <w:r>
        <w:rPr>
          <w:rtl w:val="0"/>
          <w:lang w:val="pt-PT"/>
        </w:rPr>
        <w:t xml:space="preserve">é </w:t>
      </w:r>
      <w:r>
        <w:rPr>
          <w:rtl w:val="0"/>
          <w:lang w:val="pt-PT"/>
        </w:rPr>
        <w:t>vista por Carmem L</w:t>
      </w:r>
      <w:r>
        <w:rPr>
          <w:rtl w:val="0"/>
          <w:lang w:val="pt-PT"/>
        </w:rPr>
        <w:t>ú</w:t>
      </w:r>
      <w:r>
        <w:rPr>
          <w:rtl w:val="0"/>
          <w:lang w:val="pt-PT"/>
        </w:rPr>
        <w:t>cia Antunes Rocha</w:t>
      </w:r>
      <w:r>
        <w:rPr>
          <w:rStyle w:val="footnote reference"/>
          <w:rtl w:val="0"/>
          <w:lang w:val="pt-PT"/>
        </w:rPr>
        <w:t xml:space="preserve"> </w:t>
      </w:r>
      <w:r>
        <w:rPr>
          <w:rtl w:val="0"/>
          <w:lang w:val="pt-PT"/>
        </w:rPr>
        <w:t xml:space="preserve">como um </w:t>
      </w:r>
      <w:r>
        <w:rPr>
          <w:rtl w:val="0"/>
          <w:lang w:val="pt-PT"/>
        </w:rPr>
        <w:t>“</w:t>
      </w:r>
      <w:r>
        <w:rPr>
          <w:rtl w:val="0"/>
          <w:lang w:val="pt-PT"/>
        </w:rPr>
        <w:t>princ</w:t>
      </w:r>
      <w:r>
        <w:rPr>
          <w:rtl w:val="0"/>
          <w:lang w:val="pt-PT"/>
        </w:rPr>
        <w:t>í</w:t>
      </w:r>
      <w:r>
        <w:rPr>
          <w:rtl w:val="0"/>
          <w:lang w:val="pt-PT"/>
        </w:rPr>
        <w:t>pio matricial do constitucionalismo contempor</w:t>
      </w:r>
      <w:r>
        <w:rPr>
          <w:rtl w:val="0"/>
          <w:lang w:val="pt-PT"/>
        </w:rPr>
        <w:t>â</w:t>
      </w:r>
      <w:r>
        <w:rPr>
          <w:rtl w:val="0"/>
          <w:lang w:val="pt-PT"/>
        </w:rPr>
        <w:t>neo</w:t>
      </w:r>
      <w:r>
        <w:rPr>
          <w:rtl w:val="0"/>
          <w:lang w:val="pt-PT"/>
        </w:rPr>
        <w:t>”</w:t>
      </w:r>
      <w:r>
        <w:rPr>
          <w:rtl w:val="0"/>
          <w:lang w:val="pt-PT"/>
        </w:rPr>
        <w:t xml:space="preserve">, ou seja, </w:t>
      </w:r>
      <w:r>
        <w:rPr>
          <w:rtl w:val="0"/>
          <w:lang w:val="pt-PT"/>
        </w:rPr>
        <w:t>“</w:t>
      </w:r>
      <w:r>
        <w:rPr>
          <w:rtl w:val="0"/>
          <w:lang w:val="pt-PT"/>
        </w:rPr>
        <w:t>norma-princ</w:t>
      </w:r>
      <w:r>
        <w:rPr>
          <w:rtl w:val="0"/>
          <w:lang w:val="pt-PT"/>
        </w:rPr>
        <w:t>í</w:t>
      </w:r>
      <w:r>
        <w:rPr>
          <w:rtl w:val="0"/>
          <w:lang w:val="pt-PT"/>
        </w:rPr>
        <w:t>pio matriz</w:t>
      </w:r>
      <w:r>
        <w:rPr>
          <w:rtl w:val="0"/>
          <w:lang w:val="pt-PT"/>
        </w:rPr>
        <w:t>”</w:t>
      </w:r>
      <w:r>
        <w:rPr>
          <w:rtl w:val="0"/>
          <w:lang w:val="pt-PT"/>
        </w:rPr>
        <w:t>, porque possui um valor m</w:t>
      </w:r>
      <w:r>
        <w:rPr>
          <w:rtl w:val="0"/>
          <w:lang w:val="pt-PT"/>
        </w:rPr>
        <w:t>á</w:t>
      </w:r>
      <w:r>
        <w:rPr>
          <w:rtl w:val="0"/>
          <w:lang w:val="pt-PT"/>
        </w:rPr>
        <w:t>ximo dentro do ordenamento jur</w:t>
      </w:r>
      <w:r>
        <w:rPr>
          <w:rtl w:val="0"/>
          <w:lang w:val="pt-PT"/>
        </w:rPr>
        <w:t>í</w:t>
      </w:r>
      <w:r>
        <w:rPr>
          <w:rtl w:val="0"/>
          <w:lang w:val="pt-PT"/>
        </w:rPr>
        <w:t>dico</w:t>
      </w:r>
      <w:r>
        <w:rPr>
          <w:color w:val="000000"/>
          <w:u w:color="000000"/>
          <w:rtl w:val="0"/>
          <w:lang w:val="pt-PT"/>
        </w:rPr>
        <w:t>. (ROCHA, 2016, p.1-16).</w:t>
      </w:r>
    </w:p>
    <w:p>
      <w:pPr>
        <w:pStyle w:val="Standard (user)"/>
        <w:spacing w:after="240" w:line="360" w:lineRule="auto"/>
        <w:ind w:firstLine="567"/>
        <w:jc w:val="both"/>
        <w:rPr>
          <w:rStyle w:val="footnote reference"/>
        </w:rPr>
      </w:pPr>
      <w:r>
        <w:rPr>
          <w:rtl w:val="0"/>
          <w:lang w:val="pt-PT"/>
        </w:rPr>
        <w:t>O princ</w:t>
      </w:r>
      <w:r>
        <w:rPr>
          <w:rtl w:val="0"/>
          <w:lang w:val="pt-PT"/>
        </w:rPr>
        <w:t>í</w:t>
      </w:r>
      <w:r>
        <w:rPr>
          <w:rtl w:val="0"/>
          <w:lang w:val="pt-PT"/>
        </w:rPr>
        <w:t>pio dignidade humana emergiu de um momento hist</w:t>
      </w:r>
      <w:r>
        <w:rPr>
          <w:rtl w:val="0"/>
          <w:lang w:val="pt-PT"/>
        </w:rPr>
        <w:t>ó</w:t>
      </w:r>
      <w:r>
        <w:rPr>
          <w:rtl w:val="0"/>
          <w:lang w:val="pt-PT"/>
        </w:rPr>
        <w:t>rico de degrada</w:t>
      </w:r>
      <w:r>
        <w:rPr>
          <w:rtl w:val="0"/>
          <w:lang w:val="pt-PT"/>
        </w:rPr>
        <w:t>çã</w:t>
      </w:r>
      <w:r>
        <w:rPr>
          <w:rtl w:val="0"/>
          <w:lang w:val="pt-PT"/>
        </w:rPr>
        <w:t xml:space="preserve">o do homem, no qual este era tomado como meio para atingir determinados fins, isto </w:t>
      </w:r>
      <w:r>
        <w:rPr>
          <w:rtl w:val="0"/>
          <w:lang w:val="pt-PT"/>
        </w:rPr>
        <w:t>é</w:t>
      </w:r>
      <w:r>
        <w:rPr>
          <w:rtl w:val="0"/>
          <w:lang w:val="pt-PT"/>
        </w:rPr>
        <w:t>, momento hist</w:t>
      </w:r>
      <w:r>
        <w:rPr>
          <w:rtl w:val="0"/>
          <w:lang w:val="pt-PT"/>
        </w:rPr>
        <w:t>ó</w:t>
      </w:r>
      <w:r>
        <w:rPr>
          <w:rtl w:val="0"/>
          <w:lang w:val="pt-PT"/>
        </w:rPr>
        <w:t>rico em que o indiv</w:t>
      </w:r>
      <w:r>
        <w:rPr>
          <w:rtl w:val="0"/>
          <w:lang w:val="pt-PT"/>
        </w:rPr>
        <w:t>í</w:t>
      </w:r>
      <w:r>
        <w:rPr>
          <w:rtl w:val="0"/>
          <w:lang w:val="pt-PT"/>
        </w:rPr>
        <w:t>duo era violado na sua integridade e inviolabilidade, foi uma rea</w:t>
      </w:r>
      <w:r>
        <w:rPr>
          <w:rtl w:val="0"/>
          <w:lang w:val="pt-PT"/>
        </w:rPr>
        <w:t>çã</w:t>
      </w:r>
      <w:r>
        <w:rPr>
          <w:rtl w:val="0"/>
          <w:lang w:val="pt-PT"/>
        </w:rPr>
        <w:t>o dos atos nazi-facistas ocorridos durante a Segunda Guerra Mundial.</w:t>
      </w:r>
      <w:r>
        <w:rPr>
          <w:color w:val="ff40ff"/>
          <w:u w:color="ff40ff"/>
          <w:rtl w:val="0"/>
          <w:lang w:val="pt-PT"/>
        </w:rPr>
        <w:t xml:space="preserve"> </w:t>
      </w:r>
      <w:r>
        <w:rPr>
          <w:color w:val="000000"/>
          <w:u w:color="000000"/>
          <w:rtl w:val="0"/>
          <w:lang w:val="pt-PT"/>
        </w:rPr>
        <w:t>(ROCHA, 2016, p.1-16).</w:t>
      </w:r>
    </w:p>
    <w:p>
      <w:pPr>
        <w:pStyle w:val="Standard (user)"/>
        <w:spacing w:after="240" w:line="360" w:lineRule="auto"/>
        <w:ind w:firstLine="567"/>
        <w:jc w:val="both"/>
      </w:pPr>
      <w:r>
        <w:rPr>
          <w:rtl w:val="0"/>
          <w:lang w:val="pt-PT"/>
        </w:rPr>
        <w:t>Com base na filosofia de Kant, o homem ser</w:t>
      </w:r>
      <w:r>
        <w:rPr>
          <w:rtl w:val="0"/>
          <w:lang w:val="pt-PT"/>
        </w:rPr>
        <w:t xml:space="preserve">á </w:t>
      </w:r>
      <w:r>
        <w:rPr>
          <w:rtl w:val="0"/>
          <w:lang w:val="pt-PT"/>
        </w:rPr>
        <w:t>sempre um fim em si mesmo e nunca um meio, pois, a partir do momento em que tal m</w:t>
      </w:r>
      <w:r>
        <w:rPr>
          <w:rtl w:val="0"/>
          <w:lang w:val="pt-PT"/>
        </w:rPr>
        <w:t>á</w:t>
      </w:r>
      <w:r>
        <w:rPr>
          <w:rtl w:val="0"/>
          <w:lang w:val="pt-PT"/>
        </w:rPr>
        <w:t xml:space="preserve">xima </w:t>
      </w:r>
      <w:r>
        <w:rPr>
          <w:rtl w:val="0"/>
          <w:lang w:val="pt-PT"/>
        </w:rPr>
        <w:t xml:space="preserve">é </w:t>
      </w:r>
      <w:r>
        <w:rPr>
          <w:rtl w:val="0"/>
          <w:lang w:val="pt-PT"/>
        </w:rPr>
        <w:t>invertida, o ser humano passa a assemelhar-se a um pre</w:t>
      </w:r>
      <w:r>
        <w:rPr>
          <w:rtl w:val="0"/>
          <w:lang w:val="pt-PT"/>
        </w:rPr>
        <w:t>ç</w:t>
      </w:r>
      <w:r>
        <w:rPr>
          <w:rtl w:val="0"/>
          <w:lang w:val="pt-PT"/>
        </w:rPr>
        <w:t>o, ou seja, passa a ser dotado de um valor relativo e, consequentemente, pode ser mensurado e substitu</w:t>
      </w:r>
      <w:r>
        <w:rPr>
          <w:rtl w:val="0"/>
          <w:lang w:val="pt-PT"/>
        </w:rPr>
        <w:t>í</w:t>
      </w:r>
      <w:r>
        <w:rPr>
          <w:rtl w:val="0"/>
          <w:lang w:val="pt-PT"/>
        </w:rPr>
        <w:t>do por outro equivalente. J</w:t>
      </w:r>
      <w:r>
        <w:rPr>
          <w:rtl w:val="0"/>
          <w:lang w:val="pt-PT"/>
        </w:rPr>
        <w:t xml:space="preserve">á </w:t>
      </w:r>
      <w:r>
        <w:rPr>
          <w:rtl w:val="0"/>
          <w:lang w:val="pt-PT"/>
        </w:rPr>
        <w:t xml:space="preserve">quando o homem </w:t>
      </w:r>
      <w:r>
        <w:rPr>
          <w:rtl w:val="0"/>
          <w:lang w:val="pt-PT"/>
        </w:rPr>
        <w:t xml:space="preserve">é </w:t>
      </w:r>
      <w:r>
        <w:rPr>
          <w:rtl w:val="0"/>
          <w:lang w:val="pt-PT"/>
        </w:rPr>
        <w:t>visto como um fim, ele passa a ser tomado como ser de valor absoluto, insubstitu</w:t>
      </w:r>
      <w:r>
        <w:rPr>
          <w:rtl w:val="0"/>
          <w:lang w:val="pt-PT"/>
        </w:rPr>
        <w:t>í</w:t>
      </w:r>
      <w:r>
        <w:rPr>
          <w:rtl w:val="0"/>
          <w:lang w:val="pt-PT"/>
        </w:rPr>
        <w:t>vel, desse modo, n</w:t>
      </w:r>
      <w:r>
        <w:rPr>
          <w:rtl w:val="0"/>
          <w:lang w:val="pt-PT"/>
        </w:rPr>
        <w:t>ã</w:t>
      </w:r>
      <w:r>
        <w:rPr>
          <w:rtl w:val="0"/>
          <w:lang w:val="pt-PT"/>
        </w:rPr>
        <w:t xml:space="preserve">o </w:t>
      </w:r>
      <w:r>
        <w:rPr>
          <w:rtl w:val="0"/>
          <w:lang w:val="pt-PT"/>
        </w:rPr>
        <w:t xml:space="preserve">é </w:t>
      </w:r>
      <w:r>
        <w:rPr>
          <w:rtl w:val="0"/>
          <w:lang w:val="pt-PT"/>
        </w:rPr>
        <w:t>tido como um objeto, que serve apenas para o proveito de outrem.</w:t>
      </w:r>
    </w:p>
    <w:p>
      <w:pPr>
        <w:pStyle w:val="Standard (user)"/>
        <w:spacing w:after="240" w:line="360" w:lineRule="auto"/>
        <w:ind w:left="2268" w:firstLine="0"/>
        <w:jc w:val="both"/>
      </w:pPr>
      <w:r>
        <w:rPr>
          <w:sz w:val="20"/>
          <w:szCs w:val="20"/>
          <w:rtl w:val="0"/>
          <w:lang w:val="pt-PT"/>
        </w:rPr>
        <w:t>Para Kant, o grande fil</w:t>
      </w:r>
      <w:r>
        <w:rPr>
          <w:sz w:val="20"/>
          <w:szCs w:val="20"/>
          <w:rtl w:val="0"/>
          <w:lang w:val="pt-PT"/>
        </w:rPr>
        <w:t>ó</w:t>
      </w:r>
      <w:r>
        <w:rPr>
          <w:sz w:val="20"/>
          <w:szCs w:val="20"/>
          <w:rtl w:val="0"/>
          <w:lang w:val="pt-PT"/>
        </w:rPr>
        <w:t xml:space="preserve">sofo da dignidade,a pessoa (o homem) </w:t>
      </w:r>
      <w:r>
        <w:rPr>
          <w:sz w:val="20"/>
          <w:szCs w:val="20"/>
          <w:rtl w:val="0"/>
          <w:lang w:val="pt-PT"/>
        </w:rPr>
        <w:t xml:space="preserve">é </w:t>
      </w:r>
      <w:r>
        <w:rPr>
          <w:sz w:val="20"/>
          <w:szCs w:val="20"/>
          <w:rtl w:val="0"/>
          <w:lang w:val="pt-PT"/>
        </w:rPr>
        <w:t xml:space="preserve">um fim, nunca um meio; como tal, sujeito de fins e que </w:t>
      </w:r>
      <w:r>
        <w:rPr>
          <w:sz w:val="20"/>
          <w:szCs w:val="20"/>
          <w:rtl w:val="0"/>
          <w:lang w:val="pt-PT"/>
        </w:rPr>
        <w:t xml:space="preserve">é </w:t>
      </w:r>
      <w:r>
        <w:rPr>
          <w:sz w:val="20"/>
          <w:szCs w:val="20"/>
          <w:rtl w:val="0"/>
          <w:lang w:val="pt-PT"/>
        </w:rPr>
        <w:t>um fim em si, deve tratar a si mesmo e ao outro. Aquele fil</w:t>
      </w:r>
      <w:r>
        <w:rPr>
          <w:sz w:val="20"/>
          <w:szCs w:val="20"/>
          <w:rtl w:val="0"/>
          <w:lang w:val="pt-PT"/>
        </w:rPr>
        <w:t>ó</w:t>
      </w:r>
      <w:r>
        <w:rPr>
          <w:sz w:val="20"/>
          <w:szCs w:val="20"/>
          <w:rtl w:val="0"/>
          <w:lang w:val="pt-PT"/>
        </w:rPr>
        <w:t>sofo distinguiu no mundo o que tem um pre</w:t>
      </w:r>
      <w:r>
        <w:rPr>
          <w:sz w:val="20"/>
          <w:szCs w:val="20"/>
          <w:rtl w:val="0"/>
          <w:lang w:val="pt-PT"/>
        </w:rPr>
        <w:t>ç</w:t>
      </w:r>
      <w:r>
        <w:rPr>
          <w:sz w:val="20"/>
          <w:szCs w:val="20"/>
          <w:rtl w:val="0"/>
          <w:lang w:val="pt-PT"/>
        </w:rPr>
        <w:t>o e o que tem uma dignidade. O pre</w:t>
      </w:r>
      <w:r>
        <w:rPr>
          <w:sz w:val="20"/>
          <w:szCs w:val="20"/>
          <w:rtl w:val="0"/>
          <w:lang w:val="pt-PT"/>
        </w:rPr>
        <w:t>ç</w:t>
      </w:r>
      <w:r>
        <w:rPr>
          <w:sz w:val="20"/>
          <w:szCs w:val="20"/>
          <w:rtl w:val="0"/>
          <w:lang w:val="pt-PT"/>
        </w:rPr>
        <w:t xml:space="preserve">o </w:t>
      </w:r>
      <w:r>
        <w:rPr>
          <w:sz w:val="20"/>
          <w:szCs w:val="20"/>
          <w:rtl w:val="0"/>
          <w:lang w:val="pt-PT"/>
        </w:rPr>
        <w:t xml:space="preserve">é </w:t>
      </w:r>
      <w:r>
        <w:rPr>
          <w:sz w:val="20"/>
          <w:szCs w:val="20"/>
          <w:rtl w:val="0"/>
          <w:lang w:val="pt-PT"/>
        </w:rPr>
        <w:t xml:space="preserve">conferido </w:t>
      </w:r>
      <w:r>
        <w:rPr>
          <w:sz w:val="20"/>
          <w:szCs w:val="20"/>
          <w:rtl w:val="0"/>
          <w:lang w:val="pt-PT"/>
        </w:rPr>
        <w:t>à</w:t>
      </w:r>
      <w:r>
        <w:rPr>
          <w:sz w:val="20"/>
          <w:szCs w:val="20"/>
          <w:rtl w:val="0"/>
          <w:lang w:val="pt-PT"/>
        </w:rPr>
        <w:t>quilo que se pode aquilatar, avaliar, at</w:t>
      </w:r>
      <w:r>
        <w:rPr>
          <w:sz w:val="20"/>
          <w:szCs w:val="20"/>
          <w:rtl w:val="0"/>
          <w:lang w:val="pt-PT"/>
        </w:rPr>
        <w:t xml:space="preserve">é </w:t>
      </w:r>
      <w:r>
        <w:rPr>
          <w:sz w:val="20"/>
          <w:szCs w:val="20"/>
          <w:rtl w:val="0"/>
          <w:lang w:val="pt-PT"/>
        </w:rPr>
        <w:t>mesmo para a sua substitui</w:t>
      </w:r>
      <w:r>
        <w:rPr>
          <w:sz w:val="20"/>
          <w:szCs w:val="20"/>
          <w:rtl w:val="0"/>
          <w:lang w:val="pt-PT"/>
        </w:rPr>
        <w:t>çã</w:t>
      </w:r>
      <w:r>
        <w:rPr>
          <w:sz w:val="20"/>
          <w:szCs w:val="20"/>
          <w:rtl w:val="0"/>
          <w:lang w:val="pt-PT"/>
        </w:rPr>
        <w:t>o ou troca por outra de igual valor e cuidado; da</w:t>
      </w:r>
      <w:r>
        <w:rPr>
          <w:sz w:val="20"/>
          <w:szCs w:val="20"/>
          <w:rtl w:val="0"/>
          <w:lang w:val="pt-PT"/>
        </w:rPr>
        <w:t xml:space="preserve">í </w:t>
      </w:r>
      <w:r>
        <w:rPr>
          <w:sz w:val="20"/>
          <w:szCs w:val="20"/>
          <w:rtl w:val="0"/>
          <w:lang w:val="pt-PT"/>
        </w:rPr>
        <w:t>porque h</w:t>
      </w:r>
      <w:r>
        <w:rPr>
          <w:sz w:val="20"/>
          <w:szCs w:val="20"/>
          <w:rtl w:val="0"/>
          <w:lang w:val="pt-PT"/>
        </w:rPr>
        <w:t xml:space="preserve">á </w:t>
      </w:r>
      <w:r>
        <w:rPr>
          <w:sz w:val="20"/>
          <w:szCs w:val="20"/>
          <w:rtl w:val="0"/>
          <w:lang w:val="pt-PT"/>
        </w:rPr>
        <w:t xml:space="preserve">uma relatividade deste elemento ou bem, uma vez que ele </w:t>
      </w:r>
      <w:r>
        <w:rPr>
          <w:sz w:val="20"/>
          <w:szCs w:val="20"/>
          <w:rtl w:val="0"/>
          <w:lang w:val="pt-PT"/>
        </w:rPr>
        <w:t xml:space="preserve">é </w:t>
      </w:r>
      <w:r>
        <w:rPr>
          <w:sz w:val="20"/>
          <w:szCs w:val="20"/>
          <w:rtl w:val="0"/>
          <w:lang w:val="pt-PT"/>
        </w:rPr>
        <w:t>um meio de que se h</w:t>
      </w:r>
      <w:r>
        <w:rPr>
          <w:sz w:val="20"/>
          <w:szCs w:val="20"/>
          <w:rtl w:val="0"/>
          <w:lang w:val="pt-PT"/>
        </w:rPr>
        <w:t xml:space="preserve">á </w:t>
      </w:r>
      <w:r>
        <w:rPr>
          <w:sz w:val="20"/>
          <w:szCs w:val="20"/>
          <w:rtl w:val="0"/>
          <w:lang w:val="pt-PT"/>
        </w:rPr>
        <w:t>de valer-se para a obten</w:t>
      </w:r>
      <w:r>
        <w:rPr>
          <w:sz w:val="20"/>
          <w:szCs w:val="20"/>
          <w:rtl w:val="0"/>
          <w:lang w:val="pt-PT"/>
        </w:rPr>
        <w:t>çã</w:t>
      </w:r>
      <w:r>
        <w:rPr>
          <w:sz w:val="20"/>
          <w:szCs w:val="20"/>
          <w:rtl w:val="0"/>
          <w:lang w:val="pt-PT"/>
        </w:rPr>
        <w:t>o de uma finalidade definida. Sendo meio, pode ser rendido por outro de igual valor e forma, suprindo-se de id</w:t>
      </w:r>
      <w:r>
        <w:rPr>
          <w:sz w:val="20"/>
          <w:szCs w:val="20"/>
          <w:rtl w:val="0"/>
          <w:lang w:val="pt-PT"/>
        </w:rPr>
        <w:t>ê</w:t>
      </w:r>
      <w:r>
        <w:rPr>
          <w:sz w:val="20"/>
          <w:szCs w:val="20"/>
          <w:rtl w:val="0"/>
          <w:lang w:val="pt-PT"/>
        </w:rPr>
        <w:t>ntico modo a precis</w:t>
      </w:r>
      <w:r>
        <w:rPr>
          <w:sz w:val="20"/>
          <w:szCs w:val="20"/>
          <w:rtl w:val="0"/>
          <w:lang w:val="pt-PT"/>
        </w:rPr>
        <w:t>ã</w:t>
      </w:r>
      <w:r>
        <w:rPr>
          <w:sz w:val="20"/>
          <w:szCs w:val="20"/>
          <w:rtl w:val="0"/>
          <w:lang w:val="pt-PT"/>
        </w:rPr>
        <w:t xml:space="preserve">o a realizar o fim almejado. </w:t>
      </w:r>
      <w:r>
        <w:rPr>
          <w:color w:val="000000"/>
          <w:u w:color="000000"/>
          <w:rtl w:val="0"/>
          <w:lang w:val="pt-PT"/>
        </w:rPr>
        <w:t>(ROCHA, 2016, p.4).</w:t>
      </w:r>
      <w:r>
        <w:rPr>
          <w:rFonts w:ascii="Arial Unicode MS" w:cs="Arial Unicode MS" w:hAnsi="Arial Unicode MS" w:eastAsia="Arial Unicode MS"/>
          <w:b w:val="0"/>
          <w:bCs w:val="0"/>
          <w:i w:val="0"/>
          <w:iCs w:val="0"/>
          <w:sz w:val="20"/>
          <w:szCs w:val="20"/>
          <w:vertAlign w:val="superscript"/>
        </w:rPr>
        <w:br w:type="textWrapping"/>
      </w:r>
    </w:p>
    <w:p>
      <w:pPr>
        <w:pStyle w:val="Standard (user)"/>
        <w:spacing w:after="240" w:line="360" w:lineRule="auto"/>
        <w:ind w:firstLine="567"/>
        <w:jc w:val="both"/>
      </w:pPr>
      <w:r>
        <w:rPr>
          <w:rtl w:val="0"/>
          <w:lang w:val="pt-PT"/>
        </w:rPr>
        <w:t>O pre</w:t>
      </w:r>
      <w:r>
        <w:rPr>
          <w:rtl w:val="0"/>
          <w:lang w:val="pt-PT"/>
        </w:rPr>
        <w:t>â</w:t>
      </w:r>
      <w:r>
        <w:rPr>
          <w:rtl w:val="0"/>
          <w:lang w:val="pt-PT"/>
        </w:rPr>
        <w:t>mbulo da Carta das Na</w:t>
      </w:r>
      <w:r>
        <w:rPr>
          <w:rtl w:val="0"/>
          <w:lang w:val="pt-PT"/>
        </w:rPr>
        <w:t>çõ</w:t>
      </w:r>
      <w:r>
        <w:rPr>
          <w:rtl w:val="0"/>
          <w:lang w:val="pt-PT"/>
        </w:rPr>
        <w:t>es Unidas de 1945 faz refer</w:t>
      </w:r>
      <w:r>
        <w:rPr>
          <w:rtl w:val="0"/>
          <w:lang w:val="pt-PT"/>
        </w:rPr>
        <w:t>ê</w:t>
      </w:r>
      <w:r>
        <w:rPr>
          <w:rtl w:val="0"/>
          <w:lang w:val="pt-PT"/>
        </w:rPr>
        <w:t>ncia ao princ</w:t>
      </w:r>
      <w:r>
        <w:rPr>
          <w:rtl w:val="0"/>
          <w:lang w:val="pt-PT"/>
        </w:rPr>
        <w:t>í</w:t>
      </w:r>
      <w:r>
        <w:rPr>
          <w:rtl w:val="0"/>
          <w:lang w:val="pt-PT"/>
        </w:rPr>
        <w:t>pio da dignidade da pessoa humana ao dizer que:</w:t>
      </w:r>
    </w:p>
    <w:p>
      <w:pPr>
        <w:pStyle w:val="Standard (user)"/>
        <w:spacing w:after="240" w:line="360" w:lineRule="auto"/>
        <w:ind w:left="2268" w:firstLine="0"/>
        <w:jc w:val="both"/>
        <w:rPr>
          <w:sz w:val="20"/>
          <w:szCs w:val="20"/>
        </w:rPr>
      </w:pPr>
      <w:r>
        <w:rPr>
          <w:sz w:val="20"/>
          <w:szCs w:val="20"/>
          <w:rtl w:val="0"/>
          <w:lang w:val="pt-PT"/>
        </w:rPr>
        <w:t>(...) n</w:t>
      </w:r>
      <w:r>
        <w:rPr>
          <w:sz w:val="20"/>
          <w:szCs w:val="20"/>
          <w:rtl w:val="0"/>
          <w:lang w:val="pt-PT"/>
        </w:rPr>
        <w:t>ó</w:t>
      </w:r>
      <w:r>
        <w:rPr>
          <w:sz w:val="20"/>
          <w:szCs w:val="20"/>
          <w:rtl w:val="0"/>
          <w:lang w:val="pt-PT"/>
        </w:rPr>
        <w:t>s, os povos das Na</w:t>
      </w:r>
      <w:r>
        <w:rPr>
          <w:sz w:val="20"/>
          <w:szCs w:val="20"/>
          <w:rtl w:val="0"/>
          <w:lang w:val="pt-PT"/>
        </w:rPr>
        <w:t>çõ</w:t>
      </w:r>
      <w:r>
        <w:rPr>
          <w:sz w:val="20"/>
          <w:szCs w:val="20"/>
          <w:rtl w:val="0"/>
          <w:lang w:val="pt-PT"/>
        </w:rPr>
        <w:t>es Unidas, resolvidos a preservar as gera</w:t>
      </w:r>
      <w:r>
        <w:rPr>
          <w:sz w:val="20"/>
          <w:szCs w:val="20"/>
          <w:rtl w:val="0"/>
          <w:lang w:val="pt-PT"/>
        </w:rPr>
        <w:t>çõ</w:t>
      </w:r>
      <w:r>
        <w:rPr>
          <w:sz w:val="20"/>
          <w:szCs w:val="20"/>
          <w:rtl w:val="0"/>
          <w:lang w:val="pt-PT"/>
        </w:rPr>
        <w:t>es vindouras do flagelo da guerra, que por duas vezes, no espa</w:t>
      </w:r>
      <w:r>
        <w:rPr>
          <w:sz w:val="20"/>
          <w:szCs w:val="20"/>
          <w:rtl w:val="0"/>
          <w:lang w:val="pt-PT"/>
        </w:rPr>
        <w:t>ç</w:t>
      </w:r>
      <w:r>
        <w:rPr>
          <w:sz w:val="20"/>
          <w:szCs w:val="20"/>
          <w:rtl w:val="0"/>
          <w:lang w:val="pt-PT"/>
        </w:rPr>
        <w:t>o da nossa vida, trouxe sofrimentos indiz</w:t>
      </w:r>
      <w:r>
        <w:rPr>
          <w:sz w:val="20"/>
          <w:szCs w:val="20"/>
          <w:rtl w:val="0"/>
          <w:lang w:val="pt-PT"/>
        </w:rPr>
        <w:t>í</w:t>
      </w:r>
      <w:r>
        <w:rPr>
          <w:sz w:val="20"/>
          <w:szCs w:val="20"/>
          <w:rtl w:val="0"/>
          <w:lang w:val="pt-PT"/>
        </w:rPr>
        <w:t xml:space="preserve">veis </w:t>
      </w:r>
      <w:r>
        <w:rPr>
          <w:sz w:val="20"/>
          <w:szCs w:val="20"/>
          <w:rtl w:val="0"/>
          <w:lang w:val="pt-PT"/>
        </w:rPr>
        <w:t xml:space="preserve">à </w:t>
      </w:r>
      <w:r>
        <w:rPr>
          <w:sz w:val="20"/>
          <w:szCs w:val="20"/>
          <w:rtl w:val="0"/>
          <w:lang w:val="pt-PT"/>
        </w:rPr>
        <w:t>humanidade, e a reafirmar a f</w:t>
      </w:r>
      <w:r>
        <w:rPr>
          <w:sz w:val="20"/>
          <w:szCs w:val="20"/>
          <w:rtl w:val="0"/>
          <w:lang w:val="pt-PT"/>
        </w:rPr>
        <w:t xml:space="preserve">é </w:t>
      </w:r>
      <w:r>
        <w:rPr>
          <w:sz w:val="20"/>
          <w:szCs w:val="20"/>
          <w:rtl w:val="0"/>
          <w:lang w:val="pt-PT"/>
        </w:rPr>
        <w:t>nos direitos fundamentais do homem, na dignidade e no valor do ser humano, na igualdade do direitos dos homens e das mulheres, assim como nas na</w:t>
      </w:r>
      <w:r>
        <w:rPr>
          <w:sz w:val="20"/>
          <w:szCs w:val="20"/>
          <w:rtl w:val="0"/>
          <w:lang w:val="pt-PT"/>
        </w:rPr>
        <w:t>çõ</w:t>
      </w:r>
      <w:r>
        <w:rPr>
          <w:sz w:val="20"/>
          <w:szCs w:val="20"/>
          <w:rtl w:val="0"/>
          <w:lang w:val="pt-PT"/>
        </w:rPr>
        <w:t>es grandes e pequenas[...].</w:t>
      </w:r>
      <w:r>
        <w:rPr>
          <w:sz w:val="20"/>
          <w:szCs w:val="20"/>
          <w:vertAlign w:val="superscript"/>
        </w:rPr>
        <w:footnoteReference w:id="14"/>
      </w:r>
    </w:p>
    <w:p>
      <w:pPr>
        <w:pStyle w:val="Standard (user)"/>
        <w:spacing w:after="240" w:line="360" w:lineRule="auto"/>
        <w:ind w:firstLine="567"/>
        <w:jc w:val="both"/>
        <w:rPr>
          <w:rStyle w:val="footnote reference"/>
        </w:rPr>
      </w:pPr>
      <w:r>
        <w:rPr>
          <w:rtl w:val="0"/>
          <w:lang w:val="pt-PT"/>
        </w:rPr>
        <w:t>Pode-se concluir que a dignidade humana tornou-se valor fundamental do sistema constitucional dos diversos pa</w:t>
      </w:r>
      <w:r>
        <w:rPr>
          <w:rtl w:val="0"/>
          <w:lang w:val="pt-PT"/>
        </w:rPr>
        <w:t>í</w:t>
      </w:r>
      <w:r>
        <w:rPr>
          <w:rtl w:val="0"/>
          <w:lang w:val="pt-PT"/>
        </w:rPr>
        <w:t>ses que adotam um Estado Democr</w:t>
      </w:r>
      <w:r>
        <w:rPr>
          <w:rtl w:val="0"/>
          <w:lang w:val="pt-PT"/>
        </w:rPr>
        <w:t>á</w:t>
      </w:r>
      <w:r>
        <w:rPr>
          <w:rtl w:val="0"/>
          <w:lang w:val="pt-PT"/>
        </w:rPr>
        <w:t xml:space="preserve">tico de Direito, ou seja, </w:t>
      </w:r>
      <w:r>
        <w:rPr>
          <w:rtl w:val="0"/>
          <w:lang w:val="pt-PT"/>
        </w:rPr>
        <w:t xml:space="preserve">é </w:t>
      </w:r>
      <w:r>
        <w:rPr>
          <w:rtl w:val="0"/>
          <w:lang w:val="pt-PT"/>
        </w:rPr>
        <w:t xml:space="preserve">a </w:t>
      </w:r>
      <w:r>
        <w:rPr>
          <w:rtl w:val="0"/>
          <w:lang w:val="pt-PT"/>
        </w:rPr>
        <w:t>“</w:t>
      </w:r>
      <w:r>
        <w:rPr>
          <w:rtl w:val="0"/>
          <w:lang w:val="pt-PT"/>
        </w:rPr>
        <w:t>espinha dorsal da elabora</w:t>
      </w:r>
      <w:r>
        <w:rPr>
          <w:rtl w:val="0"/>
          <w:lang w:val="pt-PT"/>
        </w:rPr>
        <w:t>çã</w:t>
      </w:r>
      <w:r>
        <w:rPr>
          <w:rtl w:val="0"/>
          <w:lang w:val="pt-PT"/>
        </w:rPr>
        <w:t>o normativa, exatamente os direitos fundamentais do homem.</w:t>
      </w:r>
      <w:r>
        <w:rPr>
          <w:rtl w:val="0"/>
          <w:lang w:val="pt-PT"/>
        </w:rPr>
        <w:t>”</w:t>
      </w:r>
      <w:r>
        <w:rPr>
          <w:color w:val="ff40ff"/>
          <w:u w:color="ff40ff"/>
          <w:rtl w:val="0"/>
          <w:lang w:val="pt-PT"/>
        </w:rPr>
        <w:t xml:space="preserve"> </w:t>
      </w:r>
      <w:r>
        <w:rPr>
          <w:color w:val="000000"/>
          <w:u w:color="000000"/>
          <w:rtl w:val="0"/>
          <w:lang w:val="pt-PT"/>
        </w:rPr>
        <w:t>(ROCHA, 2016, p.6).</w:t>
      </w:r>
    </w:p>
    <w:p>
      <w:pPr>
        <w:pStyle w:val="Standard (user)"/>
        <w:spacing w:after="240" w:line="360" w:lineRule="auto"/>
        <w:ind w:firstLine="567"/>
        <w:jc w:val="both"/>
      </w:pPr>
      <w:r>
        <w:rPr>
          <w:rtl w:val="0"/>
          <w:lang w:val="pt-PT"/>
        </w:rPr>
        <w:t>Identificar a dignidade humana como princ</w:t>
      </w:r>
      <w:r>
        <w:rPr>
          <w:rtl w:val="0"/>
          <w:lang w:val="pt-PT"/>
        </w:rPr>
        <w:t>í</w:t>
      </w:r>
      <w:r>
        <w:rPr>
          <w:rtl w:val="0"/>
          <w:lang w:val="pt-PT"/>
        </w:rPr>
        <w:t>pio constitucional resulta em diversas consequ</w:t>
      </w:r>
      <w:r>
        <w:rPr>
          <w:rtl w:val="0"/>
          <w:lang w:val="pt-PT"/>
        </w:rPr>
        <w:t>ê</w:t>
      </w:r>
      <w:r>
        <w:rPr>
          <w:rtl w:val="0"/>
          <w:lang w:val="pt-PT"/>
        </w:rPr>
        <w:t>ncias no mundo jur</w:t>
      </w:r>
      <w:r>
        <w:rPr>
          <w:rtl w:val="0"/>
          <w:lang w:val="pt-PT"/>
        </w:rPr>
        <w:t>í</w:t>
      </w:r>
      <w:r>
        <w:rPr>
          <w:rtl w:val="0"/>
          <w:lang w:val="pt-PT"/>
        </w:rPr>
        <w:t>dico, influenciando no modo de determinar o seu conte</w:t>
      </w:r>
      <w:r>
        <w:rPr>
          <w:rtl w:val="0"/>
          <w:lang w:val="pt-PT"/>
        </w:rPr>
        <w:t>ú</w:t>
      </w:r>
      <w:r>
        <w:rPr>
          <w:rtl w:val="0"/>
          <w:lang w:val="pt-PT"/>
        </w:rPr>
        <w:t>do, o seu alcance, al</w:t>
      </w:r>
      <w:r>
        <w:rPr>
          <w:rtl w:val="0"/>
          <w:lang w:val="pt-PT"/>
        </w:rPr>
        <w:t>é</w:t>
      </w:r>
      <w:r>
        <w:rPr>
          <w:rtl w:val="0"/>
          <w:lang w:val="pt-PT"/>
        </w:rPr>
        <w:t>m da sua estrutura</w:t>
      </w:r>
      <w:r>
        <w:rPr>
          <w:rtl w:val="0"/>
          <w:lang w:val="pt-PT"/>
        </w:rPr>
        <w:t>çã</w:t>
      </w:r>
      <w:r>
        <w:rPr>
          <w:rtl w:val="0"/>
          <w:lang w:val="pt-PT"/>
        </w:rPr>
        <w:t>o no ordenamento jur</w:t>
      </w:r>
      <w:r>
        <w:rPr>
          <w:rtl w:val="0"/>
          <w:lang w:val="pt-PT"/>
        </w:rPr>
        <w:t>í</w:t>
      </w:r>
      <w:r>
        <w:rPr>
          <w:rtl w:val="0"/>
          <w:lang w:val="pt-PT"/>
        </w:rPr>
        <w:t>dico, bem como o seu papel na Constitui</w:t>
      </w:r>
      <w:r>
        <w:rPr>
          <w:rtl w:val="0"/>
          <w:lang w:val="pt-PT"/>
        </w:rPr>
        <w:t>çã</w:t>
      </w:r>
      <w:r>
        <w:rPr>
          <w:rtl w:val="0"/>
          <w:lang w:val="pt-PT"/>
        </w:rPr>
        <w:t xml:space="preserve">o. No entanto, antes de averiguar tais elementos, </w:t>
      </w:r>
      <w:r>
        <w:rPr>
          <w:rtl w:val="0"/>
          <w:lang w:val="pt-PT"/>
        </w:rPr>
        <w:t xml:space="preserve">é </w:t>
      </w:r>
      <w:r>
        <w:rPr>
          <w:rtl w:val="0"/>
          <w:lang w:val="pt-PT"/>
        </w:rPr>
        <w:t>necess</w:t>
      </w:r>
      <w:r>
        <w:rPr>
          <w:rtl w:val="0"/>
          <w:lang w:val="pt-PT"/>
        </w:rPr>
        <w:t>á</w:t>
      </w:r>
      <w:r>
        <w:rPr>
          <w:rtl w:val="0"/>
          <w:lang w:val="pt-PT"/>
        </w:rPr>
        <w:t>rio conceituar mencionado princ</w:t>
      </w:r>
      <w:r>
        <w:rPr>
          <w:rtl w:val="0"/>
          <w:lang w:val="pt-PT"/>
        </w:rPr>
        <w:t>í</w:t>
      </w:r>
      <w:r>
        <w:rPr>
          <w:rtl w:val="0"/>
          <w:lang w:val="pt-PT"/>
        </w:rPr>
        <w:t>pio.</w:t>
      </w:r>
    </w:p>
    <w:p>
      <w:pPr>
        <w:pStyle w:val="Standard (user)"/>
        <w:spacing w:after="240" w:line="360" w:lineRule="auto"/>
        <w:ind w:firstLine="567"/>
        <w:jc w:val="both"/>
      </w:pPr>
      <w:r>
        <w:rPr>
          <w:rtl w:val="0"/>
          <w:lang w:val="pt-PT"/>
        </w:rPr>
        <w:t xml:space="preserve">Primeiramente, vale ressaltar que o conceito de dignidade humana </w:t>
      </w:r>
      <w:r>
        <w:rPr>
          <w:rtl w:val="0"/>
          <w:lang w:val="pt-PT"/>
        </w:rPr>
        <w:t xml:space="preserve">é </w:t>
      </w:r>
      <w:r>
        <w:rPr>
          <w:rtl w:val="0"/>
          <w:lang w:val="pt-PT"/>
        </w:rPr>
        <w:t>complexo, indeterminado e dif</w:t>
      </w:r>
      <w:r>
        <w:rPr>
          <w:rtl w:val="0"/>
          <w:lang w:val="pt-PT"/>
        </w:rPr>
        <w:t>í</w:t>
      </w:r>
      <w:r>
        <w:rPr>
          <w:rtl w:val="0"/>
          <w:lang w:val="pt-PT"/>
        </w:rPr>
        <w:t>cil de ser contextualizado, pois sofre altera</w:t>
      </w:r>
      <w:r>
        <w:rPr>
          <w:rtl w:val="0"/>
          <w:lang w:val="pt-PT"/>
        </w:rPr>
        <w:t>çõ</w:t>
      </w:r>
      <w:r>
        <w:rPr>
          <w:rtl w:val="0"/>
          <w:lang w:val="pt-PT"/>
        </w:rPr>
        <w:t>es substanciais nas diferentes jurisdi</w:t>
      </w:r>
      <w:r>
        <w:rPr>
          <w:rtl w:val="0"/>
          <w:lang w:val="pt-PT"/>
        </w:rPr>
        <w:t>çõ</w:t>
      </w:r>
      <w:r>
        <w:rPr>
          <w:rtl w:val="0"/>
          <w:lang w:val="pt-PT"/>
        </w:rPr>
        <w:t>es, tendo em vista que sobre ele incide influ</w:t>
      </w:r>
      <w:r>
        <w:rPr>
          <w:rtl w:val="0"/>
          <w:lang w:val="pt-PT"/>
        </w:rPr>
        <w:t>ê</w:t>
      </w:r>
      <w:r>
        <w:rPr>
          <w:rtl w:val="0"/>
          <w:lang w:val="pt-PT"/>
        </w:rPr>
        <w:t>ncias hist</w:t>
      </w:r>
      <w:r>
        <w:rPr>
          <w:rtl w:val="0"/>
          <w:lang w:val="pt-PT"/>
        </w:rPr>
        <w:t>ó</w:t>
      </w:r>
      <w:r>
        <w:rPr>
          <w:rtl w:val="0"/>
          <w:lang w:val="pt-PT"/>
        </w:rPr>
        <w:t>ricas, culturais, religiosas e pol</w:t>
      </w:r>
      <w:r>
        <w:rPr>
          <w:rtl w:val="0"/>
          <w:lang w:val="pt-PT"/>
        </w:rPr>
        <w:t>í</w:t>
      </w:r>
      <w:r>
        <w:rPr>
          <w:rtl w:val="0"/>
          <w:lang w:val="pt-PT"/>
        </w:rPr>
        <w:t>ticas. A dificuldade de estabelecer um conceito reside na natureza axiol</w:t>
      </w:r>
      <w:r>
        <w:rPr>
          <w:rtl w:val="0"/>
          <w:lang w:val="pt-PT"/>
        </w:rPr>
        <w:t>ó</w:t>
      </w:r>
      <w:r>
        <w:rPr>
          <w:rtl w:val="0"/>
          <w:lang w:val="pt-PT"/>
        </w:rPr>
        <w:t>gica do princ</w:t>
      </w:r>
      <w:r>
        <w:rPr>
          <w:rtl w:val="0"/>
          <w:lang w:val="pt-PT"/>
        </w:rPr>
        <w:t>í</w:t>
      </w:r>
      <w:r>
        <w:rPr>
          <w:rtl w:val="0"/>
          <w:lang w:val="pt-PT"/>
        </w:rPr>
        <w:t>pio ora estudado. (SARLET, 2002, p.38).</w:t>
      </w:r>
    </w:p>
    <w:p>
      <w:pPr>
        <w:pStyle w:val="Standard (user)"/>
        <w:spacing w:after="240" w:line="360" w:lineRule="auto"/>
        <w:ind w:firstLine="567"/>
        <w:jc w:val="both"/>
      </w:pPr>
      <w:r>
        <w:rPr>
          <w:rtl w:val="0"/>
          <w:lang w:val="pt-PT"/>
        </w:rPr>
        <w:t>Apesar das diferentes concep</w:t>
      </w:r>
      <w:r>
        <w:rPr>
          <w:rtl w:val="0"/>
          <w:lang w:val="pt-PT"/>
        </w:rPr>
        <w:t>çõ</w:t>
      </w:r>
      <w:r>
        <w:rPr>
          <w:rtl w:val="0"/>
          <w:lang w:val="pt-PT"/>
        </w:rPr>
        <w:t xml:space="preserve">es de dignidade da pessoa humana, </w:t>
      </w:r>
      <w:r>
        <w:rPr>
          <w:rtl w:val="0"/>
          <w:lang w:val="pt-PT"/>
        </w:rPr>
        <w:t xml:space="preserve">é </w:t>
      </w:r>
      <w:r>
        <w:rPr>
          <w:rtl w:val="0"/>
          <w:lang w:val="pt-PT"/>
        </w:rPr>
        <w:t>de consenso geral que qualquer indiv</w:t>
      </w:r>
      <w:r>
        <w:rPr>
          <w:rtl w:val="0"/>
          <w:lang w:val="pt-PT"/>
        </w:rPr>
        <w:t>í</w:t>
      </w:r>
      <w:r>
        <w:rPr>
          <w:rtl w:val="0"/>
          <w:lang w:val="pt-PT"/>
        </w:rPr>
        <w:t>duo, independentemente de classe social, ra</w:t>
      </w:r>
      <w:r>
        <w:rPr>
          <w:rtl w:val="0"/>
          <w:lang w:val="pt-PT"/>
        </w:rPr>
        <w:t>ç</w:t>
      </w:r>
      <w:r>
        <w:rPr>
          <w:rtl w:val="0"/>
          <w:lang w:val="pt-PT"/>
        </w:rPr>
        <w:t>a, credo, ou outras caracter</w:t>
      </w:r>
      <w:r>
        <w:rPr>
          <w:rtl w:val="0"/>
          <w:lang w:val="pt-PT"/>
        </w:rPr>
        <w:t>í</w:t>
      </w:r>
      <w:r>
        <w:rPr>
          <w:rtl w:val="0"/>
          <w:lang w:val="pt-PT"/>
        </w:rPr>
        <w:t xml:space="preserve">sticas individuais, </w:t>
      </w:r>
      <w:r>
        <w:rPr>
          <w:rtl w:val="0"/>
          <w:lang w:val="pt-PT"/>
        </w:rPr>
        <w:t xml:space="preserve">é </w:t>
      </w:r>
      <w:r>
        <w:rPr>
          <w:rtl w:val="0"/>
          <w:lang w:val="pt-PT"/>
        </w:rPr>
        <w:t>detentor de dignidade, apenas por fazer parte do g</w:t>
      </w:r>
      <w:r>
        <w:rPr>
          <w:rtl w:val="0"/>
          <w:lang w:val="pt-PT"/>
        </w:rPr>
        <w:t>ê</w:t>
      </w:r>
      <w:r>
        <w:rPr>
          <w:rtl w:val="0"/>
          <w:lang w:val="pt-PT"/>
        </w:rPr>
        <w:t>nero humano, ou seja, tal princ</w:t>
      </w:r>
      <w:r>
        <w:rPr>
          <w:rtl w:val="0"/>
          <w:lang w:val="pt-PT"/>
        </w:rPr>
        <w:t>í</w:t>
      </w:r>
      <w:r>
        <w:rPr>
          <w:rtl w:val="0"/>
          <w:lang w:val="pt-PT"/>
        </w:rPr>
        <w:t>pio possui um valor universal intr</w:t>
      </w:r>
      <w:r>
        <w:rPr>
          <w:rtl w:val="0"/>
          <w:lang w:val="pt-PT"/>
        </w:rPr>
        <w:t>í</w:t>
      </w:r>
      <w:r>
        <w:rPr>
          <w:rtl w:val="0"/>
          <w:lang w:val="pt-PT"/>
        </w:rPr>
        <w:t>nseco a ele, apesar dos mais diversos entendimentos acerca do assunto.</w:t>
      </w:r>
    </w:p>
    <w:p>
      <w:pPr>
        <w:pStyle w:val="Standard (user)"/>
        <w:spacing w:after="240" w:line="360" w:lineRule="auto"/>
        <w:ind w:firstLine="567"/>
        <w:jc w:val="both"/>
      </w:pPr>
      <w:r>
        <w:rPr>
          <w:rtl w:val="0"/>
          <w:lang w:val="pt-PT"/>
        </w:rPr>
        <w:t>Conforme se pode extrair dos ensinamentos de Andr</w:t>
      </w:r>
      <w:r>
        <w:rPr>
          <w:rtl w:val="0"/>
          <w:lang w:val="pt-PT"/>
        </w:rPr>
        <w:t xml:space="preserve">é </w:t>
      </w:r>
      <w:r>
        <w:rPr>
          <w:rtl w:val="0"/>
          <w:lang w:val="pt-PT"/>
        </w:rPr>
        <w:t>Gustavo Corr</w:t>
      </w:r>
      <w:r>
        <w:rPr>
          <w:rtl w:val="0"/>
          <w:lang w:val="pt-PT"/>
        </w:rPr>
        <w:t>ê</w:t>
      </w:r>
      <w:r>
        <w:rPr>
          <w:rtl w:val="0"/>
          <w:lang w:val="pt-PT"/>
        </w:rPr>
        <w:t>a de Andrade,</w:t>
      </w:r>
    </w:p>
    <w:p>
      <w:pPr>
        <w:pStyle w:val="Standard (user)"/>
        <w:spacing w:after="240" w:line="360" w:lineRule="auto"/>
        <w:ind w:left="2268" w:firstLine="0"/>
        <w:jc w:val="both"/>
        <w:rPr>
          <w:color w:val="000000"/>
          <w:sz w:val="20"/>
          <w:szCs w:val="20"/>
          <w:u w:color="000000"/>
        </w:rPr>
      </w:pPr>
      <w:r>
        <w:rPr>
          <w:sz w:val="20"/>
          <w:szCs w:val="20"/>
          <w:rtl w:val="0"/>
          <w:lang w:val="pt-PT"/>
        </w:rPr>
        <w:t>Um indiv</w:t>
      </w:r>
      <w:r>
        <w:rPr>
          <w:sz w:val="20"/>
          <w:szCs w:val="20"/>
          <w:rtl w:val="0"/>
          <w:lang w:val="pt-PT"/>
        </w:rPr>
        <w:t>í</w:t>
      </w:r>
      <w:r>
        <w:rPr>
          <w:sz w:val="20"/>
          <w:szCs w:val="20"/>
          <w:rtl w:val="0"/>
          <w:lang w:val="pt-PT"/>
        </w:rPr>
        <w:t>duo, pelo s</w:t>
      </w:r>
      <w:r>
        <w:rPr>
          <w:sz w:val="20"/>
          <w:szCs w:val="20"/>
          <w:rtl w:val="0"/>
          <w:lang w:val="pt-PT"/>
        </w:rPr>
        <w:t xml:space="preserve">ó </w:t>
      </w:r>
      <w:r>
        <w:rPr>
          <w:sz w:val="20"/>
          <w:szCs w:val="20"/>
          <w:rtl w:val="0"/>
          <w:lang w:val="pt-PT"/>
        </w:rPr>
        <w:t>fato de integrar o g</w:t>
      </w:r>
      <w:r>
        <w:rPr>
          <w:sz w:val="20"/>
          <w:szCs w:val="20"/>
          <w:rtl w:val="0"/>
          <w:lang w:val="pt-PT"/>
        </w:rPr>
        <w:t>ê</w:t>
      </w:r>
      <w:r>
        <w:rPr>
          <w:sz w:val="20"/>
          <w:szCs w:val="20"/>
          <w:rtl w:val="0"/>
          <w:lang w:val="pt-PT"/>
        </w:rPr>
        <w:t>nero humano, j</w:t>
      </w:r>
      <w:r>
        <w:rPr>
          <w:sz w:val="20"/>
          <w:szCs w:val="20"/>
          <w:rtl w:val="0"/>
          <w:lang w:val="pt-PT"/>
        </w:rPr>
        <w:t xml:space="preserve">á é </w:t>
      </w:r>
      <w:r>
        <w:rPr>
          <w:sz w:val="20"/>
          <w:szCs w:val="20"/>
          <w:rtl w:val="0"/>
          <w:lang w:val="pt-PT"/>
        </w:rPr>
        <w:t xml:space="preserve">detentor de dignidade. Esta </w:t>
      </w:r>
      <w:r>
        <w:rPr>
          <w:sz w:val="20"/>
          <w:szCs w:val="20"/>
          <w:rtl w:val="0"/>
          <w:lang w:val="pt-PT"/>
        </w:rPr>
        <w:t xml:space="preserve">é </w:t>
      </w:r>
      <w:r>
        <w:rPr>
          <w:sz w:val="20"/>
          <w:szCs w:val="20"/>
          <w:rtl w:val="0"/>
          <w:lang w:val="pt-PT"/>
        </w:rPr>
        <w:t>qualidade ou atributo inerente a todos os homens, decorrente da pr</w:t>
      </w:r>
      <w:r>
        <w:rPr>
          <w:sz w:val="20"/>
          <w:szCs w:val="20"/>
          <w:rtl w:val="0"/>
          <w:lang w:val="pt-PT"/>
        </w:rPr>
        <w:t>ó</w:t>
      </w:r>
      <w:r>
        <w:rPr>
          <w:sz w:val="20"/>
          <w:szCs w:val="20"/>
          <w:rtl w:val="0"/>
          <w:lang w:val="pt-PT"/>
        </w:rPr>
        <w:t>pria condi</w:t>
      </w:r>
      <w:r>
        <w:rPr>
          <w:sz w:val="20"/>
          <w:szCs w:val="20"/>
          <w:rtl w:val="0"/>
          <w:lang w:val="pt-PT"/>
        </w:rPr>
        <w:t>çã</w:t>
      </w:r>
      <w:r>
        <w:rPr>
          <w:sz w:val="20"/>
          <w:szCs w:val="20"/>
          <w:rtl w:val="0"/>
          <w:lang w:val="pt-PT"/>
        </w:rPr>
        <w:t>o humana, que o torna credor de igual considera</w:t>
      </w:r>
      <w:r>
        <w:rPr>
          <w:sz w:val="20"/>
          <w:szCs w:val="20"/>
          <w:rtl w:val="0"/>
          <w:lang w:val="pt-PT"/>
        </w:rPr>
        <w:t>çã</w:t>
      </w:r>
      <w:r>
        <w:rPr>
          <w:sz w:val="20"/>
          <w:szCs w:val="20"/>
          <w:rtl w:val="0"/>
          <w:lang w:val="pt-PT"/>
        </w:rPr>
        <w:t xml:space="preserve">o e respeito por parte de seus semelhantes. </w:t>
      </w:r>
      <w:r>
        <w:rPr>
          <w:color w:val="000000"/>
          <w:sz w:val="20"/>
          <w:szCs w:val="20"/>
          <w:u w:color="000000"/>
          <w:rtl w:val="0"/>
          <w:lang w:val="pt-PT"/>
        </w:rPr>
        <w:t>(ANDRADE, 2016, p.2).</w:t>
      </w:r>
    </w:p>
    <w:p>
      <w:pPr>
        <w:pStyle w:val="Standard (user)"/>
        <w:spacing w:after="240" w:line="360" w:lineRule="auto"/>
        <w:ind w:firstLine="567"/>
        <w:jc w:val="both"/>
      </w:pPr>
      <w:r>
        <w:rPr>
          <w:rtl w:val="0"/>
          <w:lang w:val="pt-PT"/>
        </w:rPr>
        <w:t>No mesmo sentido, Roxana Borges entende que a condi</w:t>
      </w:r>
      <w:r>
        <w:rPr>
          <w:rtl w:val="0"/>
          <w:lang w:val="pt-PT"/>
        </w:rPr>
        <w:t>çã</w:t>
      </w:r>
      <w:r>
        <w:rPr>
          <w:rtl w:val="0"/>
          <w:lang w:val="pt-PT"/>
        </w:rPr>
        <w:t xml:space="preserve">o de ser humano </w:t>
      </w:r>
      <w:r>
        <w:rPr>
          <w:rtl w:val="0"/>
          <w:lang w:val="pt-PT"/>
        </w:rPr>
        <w:t xml:space="preserve">é </w:t>
      </w:r>
      <w:r>
        <w:rPr>
          <w:rtl w:val="0"/>
          <w:lang w:val="pt-PT"/>
        </w:rPr>
        <w:t>suficiente para a aquisi</w:t>
      </w:r>
      <w:r>
        <w:rPr>
          <w:rtl w:val="0"/>
          <w:lang w:val="pt-PT"/>
        </w:rPr>
        <w:t>çã</w:t>
      </w:r>
      <w:r>
        <w:rPr>
          <w:rtl w:val="0"/>
          <w:lang w:val="pt-PT"/>
        </w:rPr>
        <w:t>o da dignidade. Com isso, quer-se dizer que a dignidade abrange todas as pessoas de forma indistinta:</w:t>
      </w:r>
    </w:p>
    <w:p>
      <w:pPr>
        <w:pStyle w:val="Standard"/>
        <w:spacing w:after="240" w:line="360" w:lineRule="auto"/>
        <w:ind w:left="2268" w:firstLine="0"/>
        <w:jc w:val="both"/>
        <w:rPr>
          <w:sz w:val="20"/>
          <w:szCs w:val="20"/>
        </w:rPr>
      </w:pPr>
      <w:r>
        <w:rPr>
          <w:sz w:val="20"/>
          <w:szCs w:val="20"/>
          <w:rtl w:val="0"/>
          <w:lang w:val="pt-PT"/>
        </w:rPr>
        <w:t>A dignidade da pessoa humana n</w:t>
      </w:r>
      <w:r>
        <w:rPr>
          <w:sz w:val="20"/>
          <w:szCs w:val="20"/>
          <w:rtl w:val="0"/>
          <w:lang w:val="pt-PT"/>
        </w:rPr>
        <w:t>ã</w:t>
      </w:r>
      <w:r>
        <w:rPr>
          <w:sz w:val="20"/>
          <w:szCs w:val="20"/>
          <w:rtl w:val="0"/>
          <w:lang w:val="pt-PT"/>
        </w:rPr>
        <w:t>o depende de estado nem de outros qualificativos jur</w:t>
      </w:r>
      <w:r>
        <w:rPr>
          <w:sz w:val="20"/>
          <w:szCs w:val="20"/>
          <w:rtl w:val="0"/>
          <w:lang w:val="pt-PT"/>
        </w:rPr>
        <w:t>í</w:t>
      </w:r>
      <w:r>
        <w:rPr>
          <w:sz w:val="20"/>
          <w:szCs w:val="20"/>
          <w:rtl w:val="0"/>
          <w:lang w:val="pt-PT"/>
        </w:rPr>
        <w:t>dicos, n</w:t>
      </w:r>
      <w:r>
        <w:rPr>
          <w:sz w:val="20"/>
          <w:szCs w:val="20"/>
          <w:rtl w:val="0"/>
          <w:lang w:val="pt-PT"/>
        </w:rPr>
        <w:t>ã</w:t>
      </w:r>
      <w:r>
        <w:rPr>
          <w:sz w:val="20"/>
          <w:szCs w:val="20"/>
          <w:rtl w:val="0"/>
          <w:lang w:val="pt-PT"/>
        </w:rPr>
        <w:t>o nasce de um contrato nem de declara</w:t>
      </w:r>
      <w:r>
        <w:rPr>
          <w:sz w:val="20"/>
          <w:szCs w:val="20"/>
          <w:rtl w:val="0"/>
          <w:lang w:val="pt-PT"/>
        </w:rPr>
        <w:t>çã</w:t>
      </w:r>
      <w:r>
        <w:rPr>
          <w:sz w:val="20"/>
          <w:szCs w:val="20"/>
          <w:rtl w:val="0"/>
          <w:lang w:val="pt-PT"/>
        </w:rPr>
        <w:t>o de vontade, n</w:t>
      </w:r>
      <w:r>
        <w:rPr>
          <w:sz w:val="20"/>
          <w:szCs w:val="20"/>
          <w:rtl w:val="0"/>
          <w:lang w:val="pt-PT"/>
        </w:rPr>
        <w:t>ã</w:t>
      </w:r>
      <w:r>
        <w:rPr>
          <w:sz w:val="20"/>
          <w:szCs w:val="20"/>
          <w:rtl w:val="0"/>
          <w:lang w:val="pt-PT"/>
        </w:rPr>
        <w:t>o est</w:t>
      </w:r>
      <w:r>
        <w:rPr>
          <w:sz w:val="20"/>
          <w:szCs w:val="20"/>
          <w:rtl w:val="0"/>
          <w:lang w:val="pt-PT"/>
        </w:rPr>
        <w:t xml:space="preserve">á </w:t>
      </w:r>
      <w:r>
        <w:rPr>
          <w:sz w:val="20"/>
          <w:szCs w:val="20"/>
          <w:rtl w:val="0"/>
          <w:lang w:val="pt-PT"/>
        </w:rPr>
        <w:t>ligada aos pap</w:t>
      </w:r>
      <w:r>
        <w:rPr>
          <w:sz w:val="20"/>
          <w:szCs w:val="20"/>
          <w:rtl w:val="0"/>
          <w:lang w:val="pt-PT"/>
        </w:rPr>
        <w:t>é</w:t>
      </w:r>
      <w:r>
        <w:rPr>
          <w:sz w:val="20"/>
          <w:szCs w:val="20"/>
          <w:rtl w:val="0"/>
          <w:lang w:val="pt-PT"/>
        </w:rPr>
        <w:t>is ou atividades que a pessoa desempenha, n</w:t>
      </w:r>
      <w:r>
        <w:rPr>
          <w:sz w:val="20"/>
          <w:szCs w:val="20"/>
          <w:rtl w:val="0"/>
          <w:lang w:val="pt-PT"/>
        </w:rPr>
        <w:t>ã</w:t>
      </w:r>
      <w:r>
        <w:rPr>
          <w:sz w:val="20"/>
          <w:szCs w:val="20"/>
          <w:rtl w:val="0"/>
          <w:lang w:val="pt-PT"/>
        </w:rPr>
        <w:t>o tem rela</w:t>
      </w:r>
      <w:r>
        <w:rPr>
          <w:sz w:val="20"/>
          <w:szCs w:val="20"/>
          <w:rtl w:val="0"/>
          <w:lang w:val="pt-PT"/>
        </w:rPr>
        <w:t>çã</w:t>
      </w:r>
      <w:r>
        <w:rPr>
          <w:sz w:val="20"/>
          <w:szCs w:val="20"/>
          <w:rtl w:val="0"/>
          <w:lang w:val="pt-PT"/>
        </w:rPr>
        <w:t>o com a capacidade. [</w:t>
      </w:r>
      <w:r>
        <w:rPr>
          <w:sz w:val="20"/>
          <w:szCs w:val="20"/>
          <w:rtl w:val="0"/>
          <w:lang w:val="pt-PT"/>
        </w:rPr>
        <w:t>…</w:t>
      </w:r>
      <w:r>
        <w:rPr>
          <w:sz w:val="20"/>
          <w:szCs w:val="20"/>
          <w:rtl w:val="0"/>
          <w:lang w:val="pt-PT"/>
        </w:rPr>
        <w:t xml:space="preserve">] a dignidade da pessoa humana independe, inclusive, do nascer com vida, pois o nascituro, mesmo sem ainda ter nascido, possui a qualidade de humano. (BORGES, 2005, P.16). </w:t>
      </w:r>
    </w:p>
    <w:p>
      <w:pPr>
        <w:pStyle w:val="Standard (user)"/>
        <w:spacing w:after="240" w:line="360" w:lineRule="auto"/>
        <w:ind w:firstLine="567"/>
        <w:jc w:val="both"/>
      </w:pPr>
      <w:r>
        <w:rPr>
          <w:rtl w:val="0"/>
          <w:lang w:val="pt-PT"/>
        </w:rPr>
        <w:t>Vale, por fim, transcrever as considera</w:t>
      </w:r>
      <w:r>
        <w:rPr>
          <w:rtl w:val="0"/>
          <w:lang w:val="pt-PT"/>
        </w:rPr>
        <w:t>çõ</w:t>
      </w:r>
      <w:r>
        <w:rPr>
          <w:rtl w:val="0"/>
          <w:lang w:val="pt-PT"/>
        </w:rPr>
        <w:t>es de Ingo Sarlet acerca do conceito de dignidade da pessoa humana:</w:t>
      </w:r>
    </w:p>
    <w:p>
      <w:pPr>
        <w:pStyle w:val="Standard (user)"/>
        <w:spacing w:after="240" w:line="360" w:lineRule="auto"/>
        <w:ind w:left="2268" w:firstLine="0"/>
        <w:jc w:val="both"/>
        <w:rPr>
          <w:sz w:val="20"/>
          <w:szCs w:val="20"/>
        </w:rPr>
      </w:pPr>
      <w:r>
        <w:rPr>
          <w:sz w:val="20"/>
          <w:szCs w:val="20"/>
          <w:rtl w:val="0"/>
          <w:lang w:val="pt-PT"/>
        </w:rPr>
        <w:t>[</w:t>
      </w:r>
      <w:r>
        <w:rPr>
          <w:sz w:val="20"/>
          <w:szCs w:val="20"/>
          <w:rtl w:val="0"/>
          <w:lang w:val="pt-PT"/>
        </w:rPr>
        <w:t>…</w:t>
      </w:r>
      <w:r>
        <w:rPr>
          <w:sz w:val="20"/>
          <w:szCs w:val="20"/>
          <w:rtl w:val="0"/>
          <w:lang w:val="pt-PT"/>
        </w:rPr>
        <w:t>] a qualidade intr</w:t>
      </w:r>
      <w:r>
        <w:rPr>
          <w:sz w:val="20"/>
          <w:szCs w:val="20"/>
          <w:rtl w:val="0"/>
          <w:lang w:val="pt-PT"/>
        </w:rPr>
        <w:t>í</w:t>
      </w:r>
      <w:r>
        <w:rPr>
          <w:sz w:val="20"/>
          <w:szCs w:val="20"/>
          <w:rtl w:val="0"/>
          <w:lang w:val="pt-PT"/>
        </w:rPr>
        <w:t>nseca e distintiva de cada ser humano que o faz merecedor do mesmo respeito e considera</w:t>
      </w:r>
      <w:r>
        <w:rPr>
          <w:sz w:val="20"/>
          <w:szCs w:val="20"/>
          <w:rtl w:val="0"/>
          <w:lang w:val="pt-PT"/>
        </w:rPr>
        <w:t>çã</w:t>
      </w:r>
      <w:r>
        <w:rPr>
          <w:sz w:val="20"/>
          <w:szCs w:val="20"/>
          <w:rtl w:val="0"/>
          <w:lang w:val="pt-PT"/>
        </w:rPr>
        <w:t>o por parte do Estado e da comunidade, implicando, neste sentido, um complexo de direitos e deveres fundamentais que assegurem a pessoa tanto contra todo e qualquer ato de cunho degradante e desumano, como venham a lhe garantir as condi</w:t>
      </w:r>
      <w:r>
        <w:rPr>
          <w:sz w:val="20"/>
          <w:szCs w:val="20"/>
          <w:rtl w:val="0"/>
          <w:lang w:val="pt-PT"/>
        </w:rPr>
        <w:t>çõ</w:t>
      </w:r>
      <w:r>
        <w:rPr>
          <w:sz w:val="20"/>
          <w:szCs w:val="20"/>
          <w:rtl w:val="0"/>
          <w:lang w:val="pt-PT"/>
        </w:rPr>
        <w:t>es existenciais m</w:t>
      </w:r>
      <w:r>
        <w:rPr>
          <w:sz w:val="20"/>
          <w:szCs w:val="20"/>
          <w:rtl w:val="0"/>
          <w:lang w:val="pt-PT"/>
        </w:rPr>
        <w:t>í</w:t>
      </w:r>
      <w:r>
        <w:rPr>
          <w:sz w:val="20"/>
          <w:szCs w:val="20"/>
          <w:rtl w:val="0"/>
          <w:lang w:val="pt-PT"/>
        </w:rPr>
        <w:t>nimas para uma vida saud</w:t>
      </w:r>
      <w:r>
        <w:rPr>
          <w:sz w:val="20"/>
          <w:szCs w:val="20"/>
          <w:rtl w:val="0"/>
          <w:lang w:val="pt-PT"/>
        </w:rPr>
        <w:t>á</w:t>
      </w:r>
      <w:r>
        <w:rPr>
          <w:sz w:val="20"/>
          <w:szCs w:val="20"/>
          <w:rtl w:val="0"/>
          <w:lang w:val="pt-PT"/>
        </w:rPr>
        <w:t>vel, al</w:t>
      </w:r>
      <w:r>
        <w:rPr>
          <w:sz w:val="20"/>
          <w:szCs w:val="20"/>
          <w:rtl w:val="0"/>
          <w:lang w:val="pt-PT"/>
        </w:rPr>
        <w:t>é</w:t>
      </w:r>
      <w:r>
        <w:rPr>
          <w:sz w:val="20"/>
          <w:szCs w:val="20"/>
          <w:rtl w:val="0"/>
          <w:lang w:val="pt-PT"/>
        </w:rPr>
        <w:t>m de propiciar e promover sua participa</w:t>
      </w:r>
      <w:r>
        <w:rPr>
          <w:sz w:val="20"/>
          <w:szCs w:val="20"/>
          <w:rtl w:val="0"/>
          <w:lang w:val="pt-PT"/>
        </w:rPr>
        <w:t>çã</w:t>
      </w:r>
      <w:r>
        <w:rPr>
          <w:sz w:val="20"/>
          <w:szCs w:val="20"/>
          <w:rtl w:val="0"/>
          <w:lang w:val="pt-PT"/>
        </w:rPr>
        <w:t>o ativa e co-respons</w:t>
      </w:r>
      <w:r>
        <w:rPr>
          <w:sz w:val="20"/>
          <w:szCs w:val="20"/>
          <w:rtl w:val="0"/>
          <w:lang w:val="pt-PT"/>
        </w:rPr>
        <w:t>á</w:t>
      </w:r>
      <w:r>
        <w:rPr>
          <w:sz w:val="20"/>
          <w:szCs w:val="20"/>
          <w:rtl w:val="0"/>
          <w:lang w:val="pt-PT"/>
        </w:rPr>
        <w:t>vel nos destinos da pr</w:t>
      </w:r>
      <w:r>
        <w:rPr>
          <w:sz w:val="20"/>
          <w:szCs w:val="20"/>
          <w:rtl w:val="0"/>
          <w:lang w:val="pt-PT"/>
        </w:rPr>
        <w:t>ó</w:t>
      </w:r>
      <w:r>
        <w:rPr>
          <w:sz w:val="20"/>
          <w:szCs w:val="20"/>
          <w:rtl w:val="0"/>
          <w:lang w:val="pt-PT"/>
        </w:rPr>
        <w:t>pria exist</w:t>
      </w:r>
      <w:r>
        <w:rPr>
          <w:sz w:val="20"/>
          <w:szCs w:val="20"/>
          <w:rtl w:val="0"/>
          <w:lang w:val="pt-PT"/>
        </w:rPr>
        <w:t>ê</w:t>
      </w:r>
      <w:r>
        <w:rPr>
          <w:sz w:val="20"/>
          <w:szCs w:val="20"/>
          <w:rtl w:val="0"/>
          <w:lang w:val="pt-PT"/>
        </w:rPr>
        <w:t>ncia e da vida em comunh</w:t>
      </w:r>
      <w:r>
        <w:rPr>
          <w:sz w:val="20"/>
          <w:szCs w:val="20"/>
          <w:rtl w:val="0"/>
          <w:lang w:val="pt-PT"/>
        </w:rPr>
        <w:t>ã</w:t>
      </w:r>
      <w:r>
        <w:rPr>
          <w:sz w:val="20"/>
          <w:szCs w:val="20"/>
          <w:rtl w:val="0"/>
          <w:lang w:val="pt-PT"/>
        </w:rPr>
        <w:t>o com os demais seres humanos. (SARLET, 2002, p. 60).</w:t>
      </w:r>
    </w:p>
    <w:p>
      <w:pPr>
        <w:pStyle w:val="Standard (user)"/>
        <w:spacing w:after="240" w:line="360" w:lineRule="auto"/>
        <w:ind w:firstLine="567"/>
        <w:jc w:val="both"/>
        <w:rPr>
          <w:rStyle w:val="footnote reference"/>
        </w:rPr>
      </w:pPr>
      <w:r>
        <w:rPr>
          <w:rtl w:val="0"/>
          <w:lang w:val="pt-PT"/>
        </w:rPr>
        <w:t>A natureza jur</w:t>
      </w:r>
      <w:r>
        <w:rPr>
          <w:rtl w:val="0"/>
          <w:lang w:val="pt-PT"/>
        </w:rPr>
        <w:t>í</w:t>
      </w:r>
      <w:r>
        <w:rPr>
          <w:rtl w:val="0"/>
          <w:lang w:val="pt-PT"/>
        </w:rPr>
        <w:t>dica da dignidade humana tamb</w:t>
      </w:r>
      <w:r>
        <w:rPr>
          <w:rtl w:val="0"/>
          <w:lang w:val="pt-PT"/>
        </w:rPr>
        <w:t>é</w:t>
      </w:r>
      <w:r>
        <w:rPr>
          <w:rtl w:val="0"/>
          <w:lang w:val="pt-PT"/>
        </w:rPr>
        <w:t xml:space="preserve">m </w:t>
      </w:r>
      <w:r>
        <w:rPr>
          <w:rtl w:val="0"/>
          <w:lang w:val="pt-PT"/>
        </w:rPr>
        <w:t xml:space="preserve">é </w:t>
      </w:r>
      <w:r>
        <w:rPr>
          <w:rtl w:val="0"/>
          <w:lang w:val="pt-PT"/>
        </w:rPr>
        <w:t>objeto de discuss</w:t>
      </w:r>
      <w:r>
        <w:rPr>
          <w:rtl w:val="0"/>
          <w:lang w:val="pt-PT"/>
        </w:rPr>
        <w:t>ã</w:t>
      </w:r>
      <w:r>
        <w:rPr>
          <w:rtl w:val="0"/>
          <w:lang w:val="pt-PT"/>
        </w:rPr>
        <w:t xml:space="preserve">o na doutrina, predominando a ideia de que </w:t>
      </w:r>
      <w:r>
        <w:rPr>
          <w:rtl w:val="0"/>
          <w:lang w:val="pt-PT"/>
        </w:rPr>
        <w:t xml:space="preserve">é </w:t>
      </w:r>
      <w:r>
        <w:rPr>
          <w:rtl w:val="0"/>
          <w:lang w:val="pt-PT"/>
        </w:rPr>
        <w:t>um princ</w:t>
      </w:r>
      <w:r>
        <w:rPr>
          <w:rtl w:val="0"/>
          <w:lang w:val="pt-PT"/>
        </w:rPr>
        <w:t>í</w:t>
      </w:r>
      <w:r>
        <w:rPr>
          <w:rtl w:val="0"/>
          <w:lang w:val="pt-PT"/>
        </w:rPr>
        <w:t>pio que funciona como um vetor de aplica</w:t>
      </w:r>
      <w:r>
        <w:rPr>
          <w:rtl w:val="0"/>
          <w:lang w:val="pt-PT"/>
        </w:rPr>
        <w:t>çã</w:t>
      </w:r>
      <w:r>
        <w:rPr>
          <w:rtl w:val="0"/>
          <w:lang w:val="pt-PT"/>
        </w:rPr>
        <w:t>o, interpreta</w:t>
      </w:r>
      <w:r>
        <w:rPr>
          <w:rtl w:val="0"/>
          <w:lang w:val="pt-PT"/>
        </w:rPr>
        <w:t>çã</w:t>
      </w:r>
      <w:r>
        <w:rPr>
          <w:rtl w:val="0"/>
          <w:lang w:val="pt-PT"/>
        </w:rPr>
        <w:t>o e integra</w:t>
      </w:r>
      <w:r>
        <w:rPr>
          <w:rtl w:val="0"/>
          <w:lang w:val="pt-PT"/>
        </w:rPr>
        <w:t>çã</w:t>
      </w:r>
      <w:r>
        <w:rPr>
          <w:rtl w:val="0"/>
          <w:lang w:val="pt-PT"/>
        </w:rPr>
        <w:t>o para as demais normas do ordenamento jur</w:t>
      </w:r>
      <w:r>
        <w:rPr>
          <w:rtl w:val="0"/>
          <w:lang w:val="pt-PT"/>
        </w:rPr>
        <w:t>í</w:t>
      </w:r>
      <w:r>
        <w:rPr>
          <w:rtl w:val="0"/>
          <w:lang w:val="pt-PT"/>
        </w:rPr>
        <w:t>dico. Trata-se, pois, de um princ</w:t>
      </w:r>
      <w:r>
        <w:rPr>
          <w:rtl w:val="0"/>
          <w:lang w:val="pt-PT"/>
        </w:rPr>
        <w:t>í</w:t>
      </w:r>
      <w:r>
        <w:rPr>
          <w:rtl w:val="0"/>
          <w:lang w:val="pt-PT"/>
        </w:rPr>
        <w:t>pio que fundamenta a concretiza</w:t>
      </w:r>
      <w:r>
        <w:rPr>
          <w:rtl w:val="0"/>
          <w:lang w:val="pt-PT"/>
        </w:rPr>
        <w:t>çã</w:t>
      </w:r>
      <w:r>
        <w:rPr>
          <w:rtl w:val="0"/>
          <w:lang w:val="pt-PT"/>
        </w:rPr>
        <w:t xml:space="preserve">o dos direitos fundamentais. No entanto, </w:t>
      </w:r>
      <w:r>
        <w:rPr>
          <w:rtl w:val="0"/>
          <w:lang w:val="pt-PT"/>
        </w:rPr>
        <w:t xml:space="preserve">é </w:t>
      </w:r>
      <w:r>
        <w:rPr>
          <w:rtl w:val="0"/>
          <w:lang w:val="pt-PT"/>
        </w:rPr>
        <w:t>importante salientar o posicionamento da doutrina minorit</w:t>
      </w:r>
      <w:r>
        <w:rPr>
          <w:rtl w:val="0"/>
          <w:lang w:val="pt-PT"/>
        </w:rPr>
        <w:t>á</w:t>
      </w:r>
      <w:r>
        <w:rPr>
          <w:rtl w:val="0"/>
          <w:lang w:val="pt-PT"/>
        </w:rPr>
        <w:t>ria no sentido de que a dignidade humana seria na verdade uma regra ou um princ</w:t>
      </w:r>
      <w:r>
        <w:rPr>
          <w:rtl w:val="0"/>
          <w:lang w:val="pt-PT"/>
        </w:rPr>
        <w:t>í</w:t>
      </w:r>
      <w:r>
        <w:rPr>
          <w:rtl w:val="0"/>
          <w:lang w:val="pt-PT"/>
        </w:rPr>
        <w:t>pio, ou ainda, uma regra-princ</w:t>
      </w:r>
      <w:r>
        <w:rPr>
          <w:rtl w:val="0"/>
          <w:lang w:val="pt-PT"/>
        </w:rPr>
        <w:t>í</w:t>
      </w:r>
      <w:r>
        <w:rPr>
          <w:rtl w:val="0"/>
          <w:lang w:val="pt-PT"/>
        </w:rPr>
        <w:t xml:space="preserve">pio, isto </w:t>
      </w:r>
      <w:r>
        <w:rPr>
          <w:rtl w:val="0"/>
          <w:lang w:val="pt-PT"/>
        </w:rPr>
        <w:t>é</w:t>
      </w:r>
      <w:r>
        <w:rPr>
          <w:rtl w:val="0"/>
          <w:lang w:val="pt-PT"/>
        </w:rPr>
        <w:t>, teria uma natureza h</w:t>
      </w:r>
      <w:r>
        <w:rPr>
          <w:rtl w:val="0"/>
          <w:lang w:val="pt-PT"/>
        </w:rPr>
        <w:t>í</w:t>
      </w:r>
      <w:r>
        <w:rPr>
          <w:rtl w:val="0"/>
          <w:lang w:val="pt-PT"/>
        </w:rPr>
        <w:t xml:space="preserve">brida. (SARLET, 2002, p. 60). </w:t>
      </w:r>
    </w:p>
    <w:p>
      <w:pPr>
        <w:pStyle w:val="Standard (user)"/>
        <w:spacing w:after="240" w:line="360" w:lineRule="auto"/>
        <w:ind w:firstLine="567"/>
        <w:jc w:val="both"/>
      </w:pPr>
      <w:r>
        <w:rPr>
          <w:rtl w:val="0"/>
          <w:lang w:val="pt-PT"/>
        </w:rPr>
        <w:t>Desse modo, com base no posicionamento da doutrina majorit</w:t>
      </w:r>
      <w:r>
        <w:rPr>
          <w:rtl w:val="0"/>
          <w:lang w:val="pt-PT"/>
        </w:rPr>
        <w:t>á</w:t>
      </w:r>
      <w:r>
        <w:rPr>
          <w:rtl w:val="0"/>
          <w:lang w:val="pt-PT"/>
        </w:rPr>
        <w:t>ria, pode-se concluir que a no</w:t>
      </w:r>
      <w:r>
        <w:rPr>
          <w:rtl w:val="0"/>
          <w:lang w:val="pt-PT"/>
        </w:rPr>
        <w:t>çã</w:t>
      </w:r>
      <w:r>
        <w:rPr>
          <w:rtl w:val="0"/>
          <w:lang w:val="pt-PT"/>
        </w:rPr>
        <w:t>o de dignidade humana, como princ</w:t>
      </w:r>
      <w:r>
        <w:rPr>
          <w:rtl w:val="0"/>
          <w:lang w:val="pt-PT"/>
        </w:rPr>
        <w:t>í</w:t>
      </w:r>
      <w:r>
        <w:rPr>
          <w:rtl w:val="0"/>
          <w:lang w:val="pt-PT"/>
        </w:rPr>
        <w:t xml:space="preserve">pio, </w:t>
      </w:r>
      <w:r>
        <w:rPr>
          <w:rtl w:val="0"/>
          <w:lang w:val="pt-PT"/>
        </w:rPr>
        <w:t xml:space="preserve">é </w:t>
      </w:r>
      <w:r>
        <w:rPr>
          <w:rtl w:val="0"/>
          <w:lang w:val="pt-PT"/>
        </w:rPr>
        <w:t xml:space="preserve">relevante quando </w:t>
      </w:r>
      <w:r>
        <w:rPr>
          <w:rtl w:val="0"/>
          <w:lang w:val="pt-PT"/>
        </w:rPr>
        <w:t xml:space="preserve">é </w:t>
      </w:r>
      <w:r>
        <w:rPr>
          <w:rtl w:val="0"/>
          <w:lang w:val="pt-PT"/>
        </w:rPr>
        <w:t>necess</w:t>
      </w:r>
      <w:r>
        <w:rPr>
          <w:rtl w:val="0"/>
          <w:lang w:val="pt-PT"/>
        </w:rPr>
        <w:t>á</w:t>
      </w:r>
      <w:r>
        <w:rPr>
          <w:rtl w:val="0"/>
          <w:lang w:val="pt-PT"/>
        </w:rPr>
        <w:t>rio averiguar a sua aplica</w:t>
      </w:r>
      <w:r>
        <w:rPr>
          <w:rtl w:val="0"/>
          <w:lang w:val="pt-PT"/>
        </w:rPr>
        <w:t>çã</w:t>
      </w:r>
      <w:r>
        <w:rPr>
          <w:rtl w:val="0"/>
          <w:lang w:val="pt-PT"/>
        </w:rPr>
        <w:t>o num caso concreto, ou seja, para verificar se h</w:t>
      </w:r>
      <w:r>
        <w:rPr>
          <w:rtl w:val="0"/>
          <w:lang w:val="pt-PT"/>
        </w:rPr>
        <w:t xml:space="preserve">á </w:t>
      </w:r>
      <w:r>
        <w:rPr>
          <w:rtl w:val="0"/>
          <w:lang w:val="pt-PT"/>
        </w:rPr>
        <w:t>a exist</w:t>
      </w:r>
      <w:r>
        <w:rPr>
          <w:rtl w:val="0"/>
          <w:lang w:val="pt-PT"/>
        </w:rPr>
        <w:t>ê</w:t>
      </w:r>
      <w:r>
        <w:rPr>
          <w:rtl w:val="0"/>
          <w:lang w:val="pt-PT"/>
        </w:rPr>
        <w:t>ncia de viola</w:t>
      </w:r>
      <w:r>
        <w:rPr>
          <w:rtl w:val="0"/>
          <w:lang w:val="pt-PT"/>
        </w:rPr>
        <w:t>çõ</w:t>
      </w:r>
      <w:r>
        <w:rPr>
          <w:rtl w:val="0"/>
          <w:lang w:val="pt-PT"/>
        </w:rPr>
        <w:t xml:space="preserve">es </w:t>
      </w:r>
      <w:r>
        <w:rPr>
          <w:rtl w:val="0"/>
          <w:lang w:val="pt-PT"/>
        </w:rPr>
        <w:t xml:space="preserve">à </w:t>
      </w:r>
      <w:r>
        <w:rPr>
          <w:rtl w:val="0"/>
          <w:lang w:val="pt-PT"/>
        </w:rPr>
        <w:t>dignidade de uma determinada pessoa ou de uma coletividade.</w:t>
      </w:r>
    </w:p>
    <w:p>
      <w:pPr>
        <w:pStyle w:val="Standard (user)"/>
        <w:spacing w:after="240" w:line="360" w:lineRule="auto"/>
        <w:jc w:val="both"/>
        <w:rPr>
          <w:b w:val="1"/>
          <w:bCs w:val="1"/>
        </w:rPr>
      </w:pPr>
      <w:r>
        <w:rPr>
          <w:b w:val="1"/>
          <w:bCs w:val="1"/>
          <w:rtl w:val="0"/>
          <w:lang w:val="pt-PT"/>
        </w:rPr>
        <w:t>3. AN</w:t>
      </w:r>
      <w:r>
        <w:rPr>
          <w:b w:val="1"/>
          <w:bCs w:val="1"/>
          <w:rtl w:val="0"/>
          <w:lang w:val="pt-PT"/>
        </w:rPr>
        <w:t>Á</w:t>
      </w:r>
      <w:r>
        <w:rPr>
          <w:b w:val="1"/>
          <w:bCs w:val="1"/>
          <w:rtl w:val="0"/>
          <w:lang w:val="pt-PT"/>
        </w:rPr>
        <w:t>LISE DE JULGADOS</w:t>
      </w:r>
    </w:p>
    <w:p>
      <w:pPr>
        <w:pStyle w:val="Standard (user)"/>
        <w:spacing w:after="240" w:line="360" w:lineRule="auto"/>
        <w:jc w:val="both"/>
      </w:pPr>
      <w:r>
        <w:rPr>
          <w:b w:val="1"/>
          <w:bCs w:val="1"/>
        </w:rPr>
        <w:tab/>
      </w:r>
      <w:r>
        <w:rPr>
          <w:rtl w:val="0"/>
          <w:lang w:val="pt-PT"/>
        </w:rPr>
        <w:t>No presente t</w:t>
      </w:r>
      <w:r>
        <w:rPr>
          <w:rtl w:val="0"/>
          <w:lang w:val="pt-PT"/>
        </w:rPr>
        <w:t>ó</w:t>
      </w:r>
      <w:r>
        <w:rPr>
          <w:rtl w:val="0"/>
          <w:lang w:val="pt-PT"/>
        </w:rPr>
        <w:t>pico, ser</w:t>
      </w:r>
      <w:r>
        <w:rPr>
          <w:rtl w:val="0"/>
          <w:lang w:val="pt-PT"/>
        </w:rPr>
        <w:t>ã</w:t>
      </w:r>
      <w:r>
        <w:rPr>
          <w:rtl w:val="0"/>
          <w:lang w:val="pt-PT"/>
        </w:rPr>
        <w:t>o analisados dois julgados com posicionamentos contradit</w:t>
      </w:r>
      <w:r>
        <w:rPr>
          <w:rtl w:val="0"/>
          <w:lang w:val="pt-PT"/>
        </w:rPr>
        <w:t>ó</w:t>
      </w:r>
      <w:r>
        <w:rPr>
          <w:rtl w:val="0"/>
          <w:lang w:val="pt-PT"/>
        </w:rPr>
        <w:t xml:space="preserve">rios no que diz respeito </w:t>
      </w:r>
      <w:r>
        <w:rPr>
          <w:rtl w:val="0"/>
          <w:lang w:val="pt-PT"/>
        </w:rPr>
        <w:t xml:space="preserve">à </w:t>
      </w:r>
      <w:r>
        <w:rPr>
          <w:rtl w:val="0"/>
          <w:lang w:val="pt-PT"/>
        </w:rPr>
        <w:t>legitimidade da ado</w:t>
      </w:r>
      <w:r>
        <w:rPr>
          <w:rtl w:val="0"/>
          <w:lang w:val="pt-PT"/>
        </w:rPr>
        <w:t>çã</w:t>
      </w:r>
      <w:r>
        <w:rPr>
          <w:rtl w:val="0"/>
          <w:lang w:val="pt-PT"/>
        </w:rPr>
        <w:t xml:space="preserve">o </w:t>
      </w:r>
      <w:r>
        <w:rPr>
          <w:rtl w:val="0"/>
          <w:lang w:val="pt-PT"/>
        </w:rPr>
        <w:t xml:space="preserve">à </w:t>
      </w:r>
      <w:r>
        <w:rPr>
          <w:rtl w:val="0"/>
          <w:lang w:val="pt-PT"/>
        </w:rPr>
        <w:t>brasileira. A escolha dessas de</w:t>
      </w:r>
      <w:r>
        <w:rPr>
          <w:rtl w:val="0"/>
          <w:lang w:val="pt-PT"/>
        </w:rPr>
        <w:t>cis</w:t>
      </w:r>
      <w:r>
        <w:rPr>
          <w:rtl w:val="0"/>
          <w:lang w:val="pt-PT"/>
        </w:rPr>
        <w:t>õ</w:t>
      </w:r>
      <w:r>
        <w:rPr>
          <w:rtl w:val="0"/>
          <w:lang w:val="pt-PT"/>
        </w:rPr>
        <w:t>es foi realizada atrav</w:t>
      </w:r>
      <w:r>
        <w:rPr>
          <w:rtl w:val="0"/>
          <w:lang w:val="pt-PT"/>
        </w:rPr>
        <w:t>é</w:t>
      </w:r>
      <w:r>
        <w:rPr>
          <w:rtl w:val="0"/>
          <w:lang w:val="pt-PT"/>
        </w:rPr>
        <w:t>s das ferramentas de consulta dispon</w:t>
      </w:r>
      <w:r>
        <w:rPr>
          <w:rtl w:val="0"/>
          <w:lang w:val="pt-PT"/>
        </w:rPr>
        <w:t>í</w:t>
      </w:r>
      <w:r>
        <w:rPr>
          <w:rtl w:val="0"/>
          <w:lang w:val="pt-PT"/>
        </w:rPr>
        <w:t>veis nos s</w:t>
      </w:r>
      <w:r>
        <w:rPr>
          <w:rtl w:val="0"/>
          <w:lang w:val="pt-PT"/>
        </w:rPr>
        <w:t>í</w:t>
      </w:r>
      <w:r>
        <w:rPr>
          <w:rtl w:val="0"/>
          <w:lang w:val="pt-PT"/>
        </w:rPr>
        <w:t>tios eletr</w:t>
      </w:r>
      <w:r>
        <w:rPr>
          <w:rtl w:val="0"/>
          <w:lang w:val="pt-PT"/>
        </w:rPr>
        <w:t>ô</w:t>
      </w:r>
      <w:r>
        <w:rPr>
          <w:rtl w:val="0"/>
          <w:lang w:val="pt-PT"/>
        </w:rPr>
        <w:t>nicos dos Tribunais brasileiros.</w:t>
      </w:r>
    </w:p>
    <w:p>
      <w:pPr>
        <w:pStyle w:val="Standard (user)"/>
        <w:spacing w:after="240" w:line="360" w:lineRule="auto"/>
        <w:jc w:val="both"/>
      </w:pPr>
      <w:r>
        <w:rPr>
          <w:rtl w:val="0"/>
        </w:rPr>
        <w:tab/>
        <w:t>A decis</w:t>
      </w:r>
      <w:r>
        <w:rPr>
          <w:rtl w:val="0"/>
          <w:lang w:val="pt-PT"/>
        </w:rPr>
        <w:t>ã</w:t>
      </w:r>
      <w:r>
        <w:rPr>
          <w:rtl w:val="0"/>
          <w:lang w:val="pt-PT"/>
        </w:rPr>
        <w:t>o judicial que rejeitou a legitimidade da ado</w:t>
      </w:r>
      <w:r>
        <w:rPr>
          <w:rtl w:val="0"/>
          <w:lang w:val="pt-PT"/>
        </w:rPr>
        <w:t>çã</w:t>
      </w:r>
      <w:r>
        <w:rPr>
          <w:rtl w:val="0"/>
          <w:lang w:val="pt-PT"/>
        </w:rPr>
        <w:t>o simulada foi proferida pelo Tribunal de Justi</w:t>
      </w:r>
      <w:r>
        <w:rPr>
          <w:rtl w:val="0"/>
          <w:lang w:val="pt-PT"/>
        </w:rPr>
        <w:t>ç</w:t>
      </w:r>
      <w:r>
        <w:rPr>
          <w:rtl w:val="0"/>
          <w:lang w:val="pt-PT"/>
        </w:rPr>
        <w:t xml:space="preserve">a do Rio Grande do Sul. Segue abaixo a ementa na </w:t>
      </w:r>
      <w:r>
        <w:rPr>
          <w:rtl w:val="0"/>
          <w:lang w:val="pt-PT"/>
        </w:rPr>
        <w:t>í</w:t>
      </w:r>
      <w:r>
        <w:rPr>
          <w:rtl w:val="0"/>
          <w:lang w:val="pt-PT"/>
        </w:rPr>
        <w:t xml:space="preserve">ntegra. </w:t>
      </w:r>
    </w:p>
    <w:p>
      <w:pPr>
        <w:pStyle w:val="Standard (user)"/>
        <w:spacing w:after="240" w:line="360" w:lineRule="auto"/>
        <w:ind w:left="2268" w:firstLine="0"/>
        <w:jc w:val="both"/>
        <w:rPr>
          <w:sz w:val="20"/>
          <w:szCs w:val="20"/>
        </w:rPr>
      </w:pPr>
      <w:r>
        <w:rPr>
          <w:sz w:val="20"/>
          <w:szCs w:val="20"/>
          <w:rtl w:val="0"/>
          <w:lang w:val="pt-PT"/>
        </w:rPr>
        <w:t>ECA. MEDIDA DE PROTE</w:t>
      </w:r>
      <w:r>
        <w:rPr>
          <w:sz w:val="20"/>
          <w:szCs w:val="20"/>
          <w:rtl w:val="0"/>
          <w:lang w:val="pt-PT"/>
        </w:rPr>
        <w:t>ÇÃ</w:t>
      </w:r>
      <w:r>
        <w:rPr>
          <w:sz w:val="20"/>
          <w:szCs w:val="20"/>
          <w:rtl w:val="0"/>
          <w:lang w:val="pt-PT"/>
        </w:rPr>
        <w:t>O E RETIFICA</w:t>
      </w:r>
      <w:r>
        <w:rPr>
          <w:sz w:val="20"/>
          <w:szCs w:val="20"/>
          <w:rtl w:val="0"/>
          <w:lang w:val="pt-PT"/>
        </w:rPr>
        <w:t>ÇÃ</w:t>
      </w:r>
      <w:r>
        <w:rPr>
          <w:sz w:val="20"/>
          <w:szCs w:val="20"/>
          <w:rtl w:val="0"/>
          <w:lang w:val="pt-PT"/>
        </w:rPr>
        <w:t xml:space="preserve">O DE REGISTRO CIVIL. </w:t>
      </w:r>
      <w:r>
        <w:rPr>
          <w:sz w:val="20"/>
          <w:szCs w:val="20"/>
          <w:rtl w:val="0"/>
          <w:lang w:val="pt-PT"/>
        </w:rPr>
        <w:t>‘</w:t>
      </w:r>
      <w:r>
        <w:rPr>
          <w:sz w:val="20"/>
          <w:szCs w:val="20"/>
          <w:rtl w:val="0"/>
          <w:lang w:val="pt-PT"/>
        </w:rPr>
        <w:t>ADO</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BRASILEIRA</w:t>
      </w:r>
      <w:r>
        <w:rPr>
          <w:sz w:val="20"/>
          <w:szCs w:val="20"/>
          <w:rtl w:val="0"/>
          <w:lang w:val="pt-PT"/>
        </w:rPr>
        <w:t>’</w:t>
      </w:r>
      <w:r>
        <w:rPr>
          <w:sz w:val="20"/>
          <w:szCs w:val="20"/>
          <w:rtl w:val="0"/>
          <w:lang w:val="pt-PT"/>
        </w:rPr>
        <w:t>. BURLA AO CADASTRO DE ADO</w:t>
      </w:r>
      <w:r>
        <w:rPr>
          <w:sz w:val="20"/>
          <w:szCs w:val="20"/>
          <w:rtl w:val="0"/>
          <w:lang w:val="pt-PT"/>
        </w:rPr>
        <w:t>ÇÃ</w:t>
      </w:r>
      <w:r>
        <w:rPr>
          <w:sz w:val="20"/>
          <w:szCs w:val="20"/>
          <w:rtl w:val="0"/>
          <w:lang w:val="pt-PT"/>
        </w:rPr>
        <w:t>O. DETERMINA</w:t>
      </w:r>
      <w:r>
        <w:rPr>
          <w:sz w:val="20"/>
          <w:szCs w:val="20"/>
          <w:rtl w:val="0"/>
          <w:lang w:val="pt-PT"/>
        </w:rPr>
        <w:t>ÇÃ</w:t>
      </w:r>
      <w:r>
        <w:rPr>
          <w:sz w:val="20"/>
          <w:szCs w:val="20"/>
          <w:rtl w:val="0"/>
          <w:lang w:val="pt-PT"/>
        </w:rPr>
        <w:t>O DE BUSCA E APREENS</w:t>
      </w:r>
      <w:r>
        <w:rPr>
          <w:sz w:val="20"/>
          <w:szCs w:val="20"/>
          <w:rtl w:val="0"/>
          <w:lang w:val="pt-PT"/>
        </w:rPr>
        <w:t>Ã</w:t>
      </w:r>
      <w:r>
        <w:rPr>
          <w:sz w:val="20"/>
          <w:szCs w:val="20"/>
          <w:rtl w:val="0"/>
          <w:lang w:val="pt-PT"/>
        </w:rPr>
        <w:t xml:space="preserve">O. CABIMENTO. 1. Verificado nos autos que ocorreu </w:t>
      </w:r>
      <w:r>
        <w:rPr>
          <w:sz w:val="20"/>
          <w:szCs w:val="20"/>
          <w:rtl w:val="0"/>
          <w:lang w:val="pt-PT"/>
        </w:rPr>
        <w:t>‘</w:t>
      </w:r>
      <w:r>
        <w:rPr>
          <w:sz w:val="20"/>
          <w:szCs w:val="20"/>
          <w:rtl w:val="0"/>
          <w:lang w:val="pt-PT"/>
        </w:rPr>
        <w:t>ado</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brasileira</w:t>
      </w:r>
      <w:r>
        <w:rPr>
          <w:sz w:val="20"/>
          <w:szCs w:val="20"/>
          <w:rtl w:val="0"/>
          <w:lang w:val="pt-PT"/>
        </w:rPr>
        <w:t xml:space="preserve">’ </w:t>
      </w:r>
      <w:r>
        <w:rPr>
          <w:sz w:val="20"/>
          <w:szCs w:val="20"/>
          <w:rtl w:val="0"/>
          <w:lang w:val="pt-PT"/>
        </w:rPr>
        <w:t>encobrindo interesse escuso, cab</w:t>
      </w:r>
      <w:r>
        <w:rPr>
          <w:sz w:val="20"/>
          <w:szCs w:val="20"/>
          <w:rtl w:val="0"/>
          <w:lang w:val="pt-PT"/>
        </w:rPr>
        <w:t>í</w:t>
      </w:r>
      <w:r>
        <w:rPr>
          <w:sz w:val="20"/>
          <w:szCs w:val="20"/>
          <w:rtl w:val="0"/>
          <w:lang w:val="pt-PT"/>
        </w:rPr>
        <w:t>vel a ado</w:t>
      </w:r>
      <w:r>
        <w:rPr>
          <w:sz w:val="20"/>
          <w:szCs w:val="20"/>
          <w:rtl w:val="0"/>
          <w:lang w:val="pt-PT"/>
        </w:rPr>
        <w:t>çã</w:t>
      </w:r>
      <w:r>
        <w:rPr>
          <w:sz w:val="20"/>
          <w:szCs w:val="20"/>
          <w:rtl w:val="0"/>
          <w:lang w:val="pt-PT"/>
        </w:rPr>
        <w:t>o de todas as provid</w:t>
      </w:r>
      <w:r>
        <w:rPr>
          <w:sz w:val="20"/>
          <w:szCs w:val="20"/>
          <w:rtl w:val="0"/>
          <w:lang w:val="pt-PT"/>
        </w:rPr>
        <w:t>ê</w:t>
      </w:r>
      <w:r>
        <w:rPr>
          <w:sz w:val="20"/>
          <w:szCs w:val="20"/>
          <w:rtl w:val="0"/>
          <w:lang w:val="pt-PT"/>
        </w:rPr>
        <w:t>ncias necess</w:t>
      </w:r>
      <w:r>
        <w:rPr>
          <w:sz w:val="20"/>
          <w:szCs w:val="20"/>
          <w:rtl w:val="0"/>
          <w:lang w:val="pt-PT"/>
        </w:rPr>
        <w:t>á</w:t>
      </w:r>
      <w:r>
        <w:rPr>
          <w:sz w:val="20"/>
          <w:szCs w:val="20"/>
          <w:rtl w:val="0"/>
          <w:lang w:val="pt-PT"/>
        </w:rPr>
        <w:t>rias para a mais ampla prote</w:t>
      </w:r>
      <w:r>
        <w:rPr>
          <w:sz w:val="20"/>
          <w:szCs w:val="20"/>
          <w:rtl w:val="0"/>
          <w:lang w:val="pt-PT"/>
        </w:rPr>
        <w:t>çã</w:t>
      </w:r>
      <w:r>
        <w:rPr>
          <w:sz w:val="20"/>
          <w:szCs w:val="20"/>
          <w:rtl w:val="0"/>
          <w:lang w:val="pt-PT"/>
        </w:rPr>
        <w:t>o do interesse da infante. 2. Mostra-se adequada a busca e apreens</w:t>
      </w:r>
      <w:r>
        <w:rPr>
          <w:sz w:val="20"/>
          <w:szCs w:val="20"/>
          <w:rtl w:val="0"/>
          <w:lang w:val="pt-PT"/>
        </w:rPr>
        <w:t>ã</w:t>
      </w:r>
      <w:r>
        <w:rPr>
          <w:sz w:val="20"/>
          <w:szCs w:val="20"/>
          <w:rtl w:val="0"/>
          <w:lang w:val="pt-PT"/>
        </w:rPr>
        <w:t>o da crian</w:t>
      </w:r>
      <w:r>
        <w:rPr>
          <w:sz w:val="20"/>
          <w:szCs w:val="20"/>
          <w:rtl w:val="0"/>
          <w:lang w:val="pt-PT"/>
        </w:rPr>
        <w:t>ç</w:t>
      </w:r>
      <w:r>
        <w:rPr>
          <w:sz w:val="20"/>
          <w:szCs w:val="20"/>
          <w:rtl w:val="0"/>
          <w:lang w:val="pt-PT"/>
        </w:rPr>
        <w:t>a, bem como a retirada do nome paterno no registro civil da infante e tamb</w:t>
      </w:r>
      <w:r>
        <w:rPr>
          <w:sz w:val="20"/>
          <w:szCs w:val="20"/>
          <w:rtl w:val="0"/>
          <w:lang w:val="pt-PT"/>
        </w:rPr>
        <w:t>é</w:t>
      </w:r>
      <w:r>
        <w:rPr>
          <w:sz w:val="20"/>
          <w:szCs w:val="20"/>
          <w:rtl w:val="0"/>
          <w:lang w:val="pt-PT"/>
        </w:rPr>
        <w:t>m de seu patron</w:t>
      </w:r>
      <w:r>
        <w:rPr>
          <w:sz w:val="20"/>
          <w:szCs w:val="20"/>
          <w:rtl w:val="0"/>
          <w:lang w:val="pt-PT"/>
        </w:rPr>
        <w:t>í</w:t>
      </w:r>
      <w:r>
        <w:rPr>
          <w:sz w:val="20"/>
          <w:szCs w:val="20"/>
          <w:rtl w:val="0"/>
          <w:lang w:val="pt-PT"/>
        </w:rPr>
        <w:t>mico e dos respectivos ascendentes quando estampado que o pai registral procedeu o registro com o manifesto prop</w:t>
      </w:r>
      <w:r>
        <w:rPr>
          <w:sz w:val="20"/>
          <w:szCs w:val="20"/>
          <w:rtl w:val="0"/>
          <w:lang w:val="pt-PT"/>
        </w:rPr>
        <w:t>ó</w:t>
      </w:r>
      <w:r>
        <w:rPr>
          <w:sz w:val="20"/>
          <w:szCs w:val="20"/>
          <w:rtl w:val="0"/>
          <w:lang w:val="pt-PT"/>
        </w:rPr>
        <w:t>sito de burlar o Cadastro de Ado</w:t>
      </w:r>
      <w:r>
        <w:rPr>
          <w:sz w:val="20"/>
          <w:szCs w:val="20"/>
          <w:rtl w:val="0"/>
          <w:lang w:val="pt-PT"/>
        </w:rPr>
        <w:t>çã</w:t>
      </w:r>
      <w:r>
        <w:rPr>
          <w:sz w:val="20"/>
          <w:szCs w:val="20"/>
          <w:rtl w:val="0"/>
          <w:lang w:val="pt-PT"/>
        </w:rPr>
        <w:t>o. 3. O processo de ado</w:t>
      </w:r>
      <w:r>
        <w:rPr>
          <w:sz w:val="20"/>
          <w:szCs w:val="20"/>
          <w:rtl w:val="0"/>
          <w:lang w:val="pt-PT"/>
        </w:rPr>
        <w:t>çã</w:t>
      </w:r>
      <w:r>
        <w:rPr>
          <w:sz w:val="20"/>
          <w:szCs w:val="20"/>
          <w:rtl w:val="0"/>
          <w:lang w:val="pt-PT"/>
        </w:rPr>
        <w:t>o deve observar a forma legal e a escolha de uma crian</w:t>
      </w:r>
      <w:r>
        <w:rPr>
          <w:sz w:val="20"/>
          <w:szCs w:val="20"/>
          <w:rtl w:val="0"/>
          <w:lang w:val="pt-PT"/>
        </w:rPr>
        <w:t>ç</w:t>
      </w:r>
      <w:r>
        <w:rPr>
          <w:sz w:val="20"/>
          <w:szCs w:val="20"/>
          <w:rtl w:val="0"/>
          <w:lang w:val="pt-PT"/>
        </w:rPr>
        <w:t>a para adotar feita pelos pretendentes n</w:t>
      </w:r>
      <w:r>
        <w:rPr>
          <w:sz w:val="20"/>
          <w:szCs w:val="20"/>
          <w:rtl w:val="0"/>
          <w:lang w:val="pt-PT"/>
        </w:rPr>
        <w:t>ã</w:t>
      </w:r>
      <w:r>
        <w:rPr>
          <w:sz w:val="20"/>
          <w:szCs w:val="20"/>
          <w:rtl w:val="0"/>
          <w:lang w:val="pt-PT"/>
        </w:rPr>
        <w:t>o os habilita necessariamente ao processo de ado</w:t>
      </w:r>
      <w:r>
        <w:rPr>
          <w:sz w:val="20"/>
          <w:szCs w:val="20"/>
          <w:rtl w:val="0"/>
          <w:lang w:val="pt-PT"/>
        </w:rPr>
        <w:t>çã</w:t>
      </w:r>
      <w:r>
        <w:rPr>
          <w:sz w:val="20"/>
          <w:szCs w:val="20"/>
          <w:rtl w:val="0"/>
          <w:lang w:val="pt-PT"/>
        </w:rPr>
        <w:t>o. 4. A exist</w:t>
      </w:r>
      <w:r>
        <w:rPr>
          <w:sz w:val="20"/>
          <w:szCs w:val="20"/>
          <w:rtl w:val="0"/>
          <w:lang w:val="pt-PT"/>
        </w:rPr>
        <w:t>ê</w:t>
      </w:r>
      <w:r>
        <w:rPr>
          <w:sz w:val="20"/>
          <w:szCs w:val="20"/>
          <w:rtl w:val="0"/>
          <w:lang w:val="pt-PT"/>
        </w:rPr>
        <w:t>ncia de v</w:t>
      </w:r>
      <w:r>
        <w:rPr>
          <w:sz w:val="20"/>
          <w:szCs w:val="20"/>
          <w:rtl w:val="0"/>
          <w:lang w:val="pt-PT"/>
        </w:rPr>
        <w:t>í</w:t>
      </w:r>
      <w:r>
        <w:rPr>
          <w:sz w:val="20"/>
          <w:szCs w:val="20"/>
          <w:rtl w:val="0"/>
          <w:lang w:val="pt-PT"/>
        </w:rPr>
        <w:t>nculos s</w:t>
      </w:r>
      <w:r>
        <w:rPr>
          <w:sz w:val="20"/>
          <w:szCs w:val="20"/>
          <w:rtl w:val="0"/>
          <w:lang w:val="pt-PT"/>
        </w:rPr>
        <w:t>ó</w:t>
      </w:r>
      <w:r>
        <w:rPr>
          <w:sz w:val="20"/>
          <w:szCs w:val="20"/>
          <w:rtl w:val="0"/>
          <w:lang w:val="pt-PT"/>
        </w:rPr>
        <w:t>lidos com a infante, que seria situa</w:t>
      </w:r>
      <w:r>
        <w:rPr>
          <w:sz w:val="20"/>
          <w:szCs w:val="20"/>
          <w:rtl w:val="0"/>
          <w:lang w:val="pt-PT"/>
        </w:rPr>
        <w:t>çã</w:t>
      </w:r>
      <w:r>
        <w:rPr>
          <w:sz w:val="20"/>
          <w:szCs w:val="20"/>
          <w:rtl w:val="0"/>
          <w:lang w:val="pt-PT"/>
        </w:rPr>
        <w:t>o excepcional, n</w:t>
      </w:r>
      <w:r>
        <w:rPr>
          <w:sz w:val="20"/>
          <w:szCs w:val="20"/>
          <w:rtl w:val="0"/>
          <w:lang w:val="pt-PT"/>
        </w:rPr>
        <w:t>ã</w:t>
      </w:r>
      <w:r>
        <w:rPr>
          <w:sz w:val="20"/>
          <w:szCs w:val="20"/>
          <w:rtl w:val="0"/>
          <w:lang w:val="pt-PT"/>
        </w:rPr>
        <w:t>o se verifica no caso em exame, sendo necess</w:t>
      </w:r>
      <w:r>
        <w:rPr>
          <w:sz w:val="20"/>
          <w:szCs w:val="20"/>
          <w:rtl w:val="0"/>
          <w:lang w:val="pt-PT"/>
        </w:rPr>
        <w:t>á</w:t>
      </w:r>
      <w:r>
        <w:rPr>
          <w:sz w:val="20"/>
          <w:szCs w:val="20"/>
          <w:rtl w:val="0"/>
          <w:lang w:val="pt-PT"/>
        </w:rPr>
        <w:t>rio antes verificar o rol de pretendentes habilitados na Comarca, cuja ordem deve ser obedecida. Recurso desprovido.</w:t>
      </w:r>
      <w:r>
        <w:rPr>
          <w:sz w:val="20"/>
          <w:szCs w:val="20"/>
          <w:vertAlign w:val="superscript"/>
        </w:rPr>
        <w:footnoteReference w:id="15"/>
      </w:r>
      <w:r>
        <w:rPr>
          <w:sz w:val="20"/>
          <w:szCs w:val="20"/>
          <w:rtl w:val="0"/>
          <w:lang w:val="pt-PT"/>
        </w:rPr>
        <w:t xml:space="preserve"> </w:t>
      </w:r>
    </w:p>
    <w:p>
      <w:pPr>
        <w:pStyle w:val="Standard (user)"/>
        <w:spacing w:after="240" w:line="360" w:lineRule="auto"/>
        <w:jc w:val="both"/>
      </w:pPr>
      <w:r>
        <w:rPr>
          <w:rtl w:val="0"/>
        </w:rPr>
        <w:tab/>
        <w:t>No caso em an</w:t>
      </w:r>
      <w:r>
        <w:rPr>
          <w:rtl w:val="0"/>
          <w:lang w:val="pt-PT"/>
        </w:rPr>
        <w:t>á</w:t>
      </w:r>
      <w:r>
        <w:rPr>
          <w:rtl w:val="0"/>
          <w:lang w:val="pt-PT"/>
        </w:rPr>
        <w:t>lise, entendeu-se que a inobserv</w:t>
      </w:r>
      <w:r>
        <w:rPr>
          <w:rtl w:val="0"/>
          <w:lang w:val="pt-PT"/>
        </w:rPr>
        <w:t>â</w:t>
      </w:r>
      <w:r>
        <w:rPr>
          <w:rtl w:val="0"/>
          <w:lang w:val="pt-PT"/>
        </w:rPr>
        <w:t>ncia dos regramentos jur</w:t>
      </w:r>
      <w:r>
        <w:rPr>
          <w:rtl w:val="0"/>
          <w:lang w:val="pt-PT"/>
        </w:rPr>
        <w:t>í</w:t>
      </w:r>
      <w:r>
        <w:rPr>
          <w:rtl w:val="0"/>
          <w:lang w:val="pt-PT"/>
        </w:rPr>
        <w:t>dicos para o deferimento da ado</w:t>
      </w:r>
      <w:r>
        <w:rPr>
          <w:rtl w:val="0"/>
          <w:lang w:val="pt-PT"/>
        </w:rPr>
        <w:t>çã</w:t>
      </w:r>
      <w:r>
        <w:rPr>
          <w:rtl w:val="0"/>
          <w:lang w:val="pt-PT"/>
        </w:rPr>
        <w:t>o e a n</w:t>
      </w:r>
      <w:r>
        <w:rPr>
          <w:rtl w:val="0"/>
          <w:lang w:val="pt-PT"/>
        </w:rPr>
        <w:t>ã</w:t>
      </w:r>
      <w:r>
        <w:rPr>
          <w:rtl w:val="0"/>
          <w:lang w:val="pt-PT"/>
        </w:rPr>
        <w:t>o comprova</w:t>
      </w:r>
      <w:r>
        <w:rPr>
          <w:rtl w:val="0"/>
          <w:lang w:val="pt-PT"/>
        </w:rPr>
        <w:t>çã</w:t>
      </w:r>
      <w:r>
        <w:rPr>
          <w:rtl w:val="0"/>
          <w:lang w:val="pt-PT"/>
        </w:rPr>
        <w:t>o de la</w:t>
      </w:r>
      <w:r>
        <w:rPr>
          <w:rtl w:val="0"/>
          <w:lang w:val="pt-PT"/>
        </w:rPr>
        <w:t>ç</w:t>
      </w:r>
      <w:r>
        <w:rPr>
          <w:rtl w:val="0"/>
          <w:lang w:val="pt-PT"/>
        </w:rPr>
        <w:t>os socioafetivos entre as partes envolvidas configuram uma ilegalidade, sendo descabido falar-se em aplica</w:t>
      </w:r>
      <w:r>
        <w:rPr>
          <w:rtl w:val="0"/>
          <w:lang w:val="pt-PT"/>
        </w:rPr>
        <w:t>çã</w:t>
      </w:r>
      <w:r>
        <w:rPr>
          <w:rtl w:val="0"/>
          <w:lang w:val="pt-PT"/>
        </w:rPr>
        <w:t>o de dispositivos constitucionais. Abaixo excerto do julgado que fundamenta o indeferimento do pleito.</w:t>
      </w:r>
    </w:p>
    <w:p>
      <w:pPr>
        <w:pStyle w:val="Standard (user)"/>
        <w:spacing w:after="240" w:line="360" w:lineRule="auto"/>
        <w:ind w:left="2268" w:firstLine="0"/>
        <w:jc w:val="both"/>
        <w:rPr>
          <w:sz w:val="20"/>
          <w:szCs w:val="20"/>
        </w:rPr>
      </w:pPr>
      <w:r>
        <w:rPr>
          <w:sz w:val="20"/>
          <w:szCs w:val="20"/>
          <w:rtl w:val="0"/>
          <w:lang w:val="pt-PT"/>
        </w:rPr>
        <w:t xml:space="preserve">No entanto, tenho que </w:t>
      </w:r>
      <w:r>
        <w:rPr>
          <w:sz w:val="20"/>
          <w:szCs w:val="20"/>
          <w:rtl w:val="0"/>
          <w:lang w:val="pt-PT"/>
        </w:rPr>
        <w:t xml:space="preserve">é </w:t>
      </w:r>
      <w:r>
        <w:rPr>
          <w:sz w:val="20"/>
          <w:szCs w:val="20"/>
          <w:rtl w:val="0"/>
          <w:lang w:val="pt-PT"/>
        </w:rPr>
        <w:t>preciso serenidade, sendo que a ado</w:t>
      </w:r>
      <w:r>
        <w:rPr>
          <w:sz w:val="20"/>
          <w:szCs w:val="20"/>
          <w:rtl w:val="0"/>
          <w:lang w:val="pt-PT"/>
        </w:rPr>
        <w:t>çã</w:t>
      </w:r>
      <w:r>
        <w:rPr>
          <w:sz w:val="20"/>
          <w:szCs w:val="20"/>
          <w:rtl w:val="0"/>
          <w:lang w:val="pt-PT"/>
        </w:rPr>
        <w:t>o dever</w:t>
      </w:r>
      <w:r>
        <w:rPr>
          <w:sz w:val="20"/>
          <w:szCs w:val="20"/>
          <w:rtl w:val="0"/>
          <w:lang w:val="pt-PT"/>
        </w:rPr>
        <w:t xml:space="preserve">á </w:t>
      </w:r>
      <w:r>
        <w:rPr>
          <w:sz w:val="20"/>
          <w:szCs w:val="20"/>
          <w:rtl w:val="0"/>
          <w:lang w:val="pt-PT"/>
        </w:rPr>
        <w:t>ser deferida obedecendo o cadastro de casais habilitados para ado</w:t>
      </w:r>
      <w:r>
        <w:rPr>
          <w:sz w:val="20"/>
          <w:szCs w:val="20"/>
          <w:rtl w:val="0"/>
          <w:lang w:val="pt-PT"/>
        </w:rPr>
        <w:t>çã</w:t>
      </w:r>
      <w:r>
        <w:rPr>
          <w:sz w:val="20"/>
          <w:szCs w:val="20"/>
          <w:rtl w:val="0"/>
          <w:lang w:val="pt-PT"/>
        </w:rPr>
        <w:t>o, de acordo com a ordem de antig</w:t>
      </w:r>
      <w:r>
        <w:rPr>
          <w:sz w:val="20"/>
          <w:szCs w:val="20"/>
          <w:rtl w:val="0"/>
          <w:lang w:val="pt-PT"/>
        </w:rPr>
        <w:t>ü</w:t>
      </w:r>
      <w:r>
        <w:rPr>
          <w:sz w:val="20"/>
          <w:szCs w:val="20"/>
          <w:rtl w:val="0"/>
          <w:lang w:val="pt-PT"/>
        </w:rPr>
        <w:t>idade, pois n</w:t>
      </w:r>
      <w:r>
        <w:rPr>
          <w:sz w:val="20"/>
          <w:szCs w:val="20"/>
          <w:rtl w:val="0"/>
          <w:lang w:val="pt-PT"/>
        </w:rPr>
        <w:t>ã</w:t>
      </w:r>
      <w:r>
        <w:rPr>
          <w:sz w:val="20"/>
          <w:szCs w:val="20"/>
          <w:rtl w:val="0"/>
          <w:lang w:val="pt-PT"/>
        </w:rPr>
        <w:t>o existe motivo ponder</w:t>
      </w:r>
      <w:r>
        <w:rPr>
          <w:sz w:val="20"/>
          <w:szCs w:val="20"/>
          <w:rtl w:val="0"/>
          <w:lang w:val="pt-PT"/>
        </w:rPr>
        <w:t>á</w:t>
      </w:r>
      <w:r>
        <w:rPr>
          <w:sz w:val="20"/>
          <w:szCs w:val="20"/>
          <w:rtl w:val="0"/>
          <w:lang w:val="pt-PT"/>
        </w:rPr>
        <w:t>vel para que tal ordem seja desconsiderada. Portanto, a conviv</w:t>
      </w:r>
      <w:r>
        <w:rPr>
          <w:sz w:val="20"/>
          <w:szCs w:val="20"/>
          <w:rtl w:val="0"/>
          <w:lang w:val="pt-PT"/>
        </w:rPr>
        <w:t>ê</w:t>
      </w:r>
      <w:r>
        <w:rPr>
          <w:sz w:val="20"/>
          <w:szCs w:val="20"/>
          <w:rtl w:val="0"/>
          <w:lang w:val="pt-PT"/>
        </w:rPr>
        <w:t>ncia da infante com o recorrente foi ef</w:t>
      </w:r>
      <w:r>
        <w:rPr>
          <w:sz w:val="20"/>
          <w:szCs w:val="20"/>
          <w:rtl w:val="0"/>
          <w:lang w:val="pt-PT"/>
        </w:rPr>
        <w:t>ê</w:t>
      </w:r>
      <w:r>
        <w:rPr>
          <w:sz w:val="20"/>
          <w:szCs w:val="20"/>
          <w:rtl w:val="0"/>
          <w:lang w:val="pt-PT"/>
        </w:rPr>
        <w:t>mera, ficando claro que o recorrente quer desatender o procedimento legal para a ado</w:t>
      </w:r>
      <w:r>
        <w:rPr>
          <w:sz w:val="20"/>
          <w:szCs w:val="20"/>
          <w:rtl w:val="0"/>
          <w:lang w:val="pt-PT"/>
        </w:rPr>
        <w:t>çã</w:t>
      </w:r>
      <w:r>
        <w:rPr>
          <w:sz w:val="20"/>
          <w:szCs w:val="20"/>
          <w:rtl w:val="0"/>
          <w:lang w:val="pt-PT"/>
        </w:rPr>
        <w:t>o, cabendo ao Estado-Juiz velar para a regularidade das ado</w:t>
      </w:r>
      <w:r>
        <w:rPr>
          <w:sz w:val="20"/>
          <w:szCs w:val="20"/>
          <w:rtl w:val="0"/>
          <w:lang w:val="pt-PT"/>
        </w:rPr>
        <w:t>çõ</w:t>
      </w:r>
      <w:r>
        <w:rPr>
          <w:sz w:val="20"/>
          <w:szCs w:val="20"/>
          <w:rtl w:val="0"/>
          <w:lang w:val="pt-PT"/>
        </w:rPr>
        <w:t>es, tendo em mira, sobretudo, o interesse das crian</w:t>
      </w:r>
      <w:r>
        <w:rPr>
          <w:sz w:val="20"/>
          <w:szCs w:val="20"/>
          <w:rtl w:val="0"/>
          <w:lang w:val="pt-PT"/>
        </w:rPr>
        <w:t>ç</w:t>
      </w:r>
      <w:r>
        <w:rPr>
          <w:sz w:val="20"/>
          <w:szCs w:val="20"/>
          <w:rtl w:val="0"/>
          <w:lang w:val="pt-PT"/>
        </w:rPr>
        <w:t>as que aguardam sua inser</w:t>
      </w:r>
      <w:r>
        <w:rPr>
          <w:sz w:val="20"/>
          <w:szCs w:val="20"/>
          <w:rtl w:val="0"/>
          <w:lang w:val="pt-PT"/>
        </w:rPr>
        <w:t>çã</w:t>
      </w:r>
      <w:r>
        <w:rPr>
          <w:sz w:val="20"/>
          <w:szCs w:val="20"/>
          <w:rtl w:val="0"/>
          <w:lang w:val="pt-PT"/>
        </w:rPr>
        <w:t>o em um n</w:t>
      </w:r>
      <w:r>
        <w:rPr>
          <w:sz w:val="20"/>
          <w:szCs w:val="20"/>
          <w:rtl w:val="0"/>
          <w:lang w:val="pt-PT"/>
        </w:rPr>
        <w:t>ú</w:t>
      </w:r>
      <w:r>
        <w:rPr>
          <w:sz w:val="20"/>
          <w:szCs w:val="20"/>
          <w:rtl w:val="0"/>
          <w:lang w:val="pt-PT"/>
        </w:rPr>
        <w:t xml:space="preserve">cleo familiar substituto. </w:t>
      </w:r>
      <w:r>
        <w:rPr>
          <w:sz w:val="20"/>
          <w:szCs w:val="20"/>
          <w:vertAlign w:val="superscript"/>
        </w:rPr>
        <w:footnoteReference w:id="16"/>
      </w:r>
    </w:p>
    <w:p>
      <w:pPr>
        <w:pStyle w:val="Standard (user)"/>
        <w:spacing w:after="240" w:line="360" w:lineRule="auto"/>
        <w:jc w:val="both"/>
      </w:pPr>
      <w:r>
        <w:rPr>
          <w:rtl w:val="0"/>
        </w:rPr>
        <w:tab/>
        <w:t>De outro lado, a decis</w:t>
      </w:r>
      <w:r>
        <w:rPr>
          <w:rtl w:val="0"/>
          <w:lang w:val="pt-PT"/>
        </w:rPr>
        <w:t>ã</w:t>
      </w:r>
      <w:r>
        <w:rPr>
          <w:rtl w:val="0"/>
          <w:lang w:val="pt-PT"/>
        </w:rPr>
        <w:t>o judicial que admitiu a ado</w:t>
      </w:r>
      <w:r>
        <w:rPr>
          <w:rtl w:val="0"/>
          <w:lang w:val="pt-PT"/>
        </w:rPr>
        <w:t>çã</w:t>
      </w:r>
      <w:r>
        <w:rPr>
          <w:rtl w:val="0"/>
          <w:lang w:val="pt-PT"/>
        </w:rPr>
        <w:t xml:space="preserve">o </w:t>
      </w:r>
      <w:r>
        <w:rPr>
          <w:rtl w:val="0"/>
          <w:lang w:val="pt-PT"/>
        </w:rPr>
        <w:t xml:space="preserve">à </w:t>
      </w:r>
      <w:r>
        <w:rPr>
          <w:rtl w:val="0"/>
          <w:lang w:val="pt-PT"/>
        </w:rPr>
        <w:t>brasileira, proferida pela mesma corte (Tribunal de Justi</w:t>
      </w:r>
      <w:r>
        <w:rPr>
          <w:rtl w:val="0"/>
          <w:lang w:val="pt-PT"/>
        </w:rPr>
        <w:t>ç</w:t>
      </w:r>
      <w:r>
        <w:rPr>
          <w:rtl w:val="0"/>
          <w:lang w:val="pt-PT"/>
        </w:rPr>
        <w:t>a do Rio Grande do Sul) foi fundamentada na constitucionaliza</w:t>
      </w:r>
      <w:r>
        <w:rPr>
          <w:rtl w:val="0"/>
          <w:lang w:val="pt-PT"/>
        </w:rPr>
        <w:t>çã</w:t>
      </w:r>
      <w:r>
        <w:rPr>
          <w:rtl w:val="0"/>
          <w:lang w:val="pt-PT"/>
        </w:rPr>
        <w:t>o do direito civil, na dignidade da pessoa humana e da necessidade de resguardar o melhor interesse da crian</w:t>
      </w:r>
      <w:r>
        <w:rPr>
          <w:rtl w:val="0"/>
          <w:lang w:val="pt-PT"/>
        </w:rPr>
        <w:t>ç</w:t>
      </w:r>
      <w:r>
        <w:rPr>
          <w:rtl w:val="0"/>
          <w:lang w:val="pt-PT"/>
        </w:rPr>
        <w:t>a e do adolescente, previsto no art. 100, IV, da Lei n</w:t>
      </w:r>
      <w:r>
        <w:rPr>
          <w:rtl w:val="0"/>
          <w:lang w:val="pt-PT"/>
        </w:rPr>
        <w:t xml:space="preserve">º </w:t>
      </w:r>
      <w:r>
        <w:rPr>
          <w:rtl w:val="0"/>
          <w:lang w:val="pt-PT"/>
        </w:rPr>
        <w:t>8.069 de 1990</w:t>
      </w:r>
      <w:r>
        <w:rPr>
          <w:rStyle w:val="footnote reference"/>
        </w:rPr>
        <w:footnoteReference w:id="17"/>
      </w:r>
      <w:r>
        <w:rPr>
          <w:rtl w:val="0"/>
          <w:lang w:val="pt-PT"/>
        </w:rPr>
        <w:t xml:space="preserve">. </w:t>
      </w:r>
    </w:p>
    <w:p>
      <w:pPr>
        <w:pStyle w:val="footnote text"/>
        <w:widowControl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val="0"/>
        <w:spacing w:line="360" w:lineRule="auto"/>
        <w:ind w:left="2268" w:firstLine="0"/>
        <w:jc w:val="both"/>
        <w:rPr>
          <w:kern w:val="0"/>
        </w:rPr>
      </w:pPr>
      <w:r>
        <w:rPr>
          <w:kern w:val="0"/>
          <w:rtl w:val="0"/>
          <w:lang w:val="pt-PT"/>
        </w:rPr>
        <w:t>APELA</w:t>
      </w:r>
      <w:r>
        <w:rPr>
          <w:kern w:val="0"/>
          <w:rtl w:val="0"/>
          <w:lang w:val="pt-PT"/>
        </w:rPr>
        <w:t>ÇÃ</w:t>
      </w:r>
      <w:r>
        <w:rPr>
          <w:kern w:val="0"/>
          <w:rtl w:val="0"/>
          <w:lang w:val="pt-PT"/>
        </w:rPr>
        <w:t>O C</w:t>
      </w:r>
      <w:r>
        <w:rPr>
          <w:kern w:val="0"/>
          <w:rtl w:val="0"/>
          <w:lang w:val="pt-PT"/>
        </w:rPr>
        <w:t>Í</w:t>
      </w:r>
      <w:r>
        <w:rPr>
          <w:kern w:val="0"/>
          <w:rtl w:val="0"/>
          <w:lang w:val="pt-PT"/>
        </w:rPr>
        <w:t>VEL. A</w:t>
      </w:r>
      <w:r>
        <w:rPr>
          <w:kern w:val="0"/>
          <w:rtl w:val="0"/>
          <w:lang w:val="pt-PT"/>
        </w:rPr>
        <w:t>ÇÃ</w:t>
      </w:r>
      <w:r>
        <w:rPr>
          <w:kern w:val="0"/>
          <w:rtl w:val="0"/>
          <w:lang w:val="pt-PT"/>
        </w:rPr>
        <w:t>O DE ADO</w:t>
      </w:r>
      <w:r>
        <w:rPr>
          <w:kern w:val="0"/>
          <w:rtl w:val="0"/>
          <w:lang w:val="pt-PT"/>
        </w:rPr>
        <w:t>ÇÃ</w:t>
      </w:r>
      <w:r>
        <w:rPr>
          <w:kern w:val="0"/>
          <w:rtl w:val="0"/>
          <w:lang w:val="pt-PT"/>
        </w:rPr>
        <w:t>O. MENOR QUE EST</w:t>
      </w:r>
      <w:r>
        <w:rPr>
          <w:kern w:val="0"/>
          <w:rtl w:val="0"/>
          <w:lang w:val="pt-PT"/>
        </w:rPr>
        <w:t xml:space="preserve">Á </w:t>
      </w:r>
      <w:r>
        <w:rPr>
          <w:kern w:val="0"/>
          <w:rtl w:val="0"/>
          <w:lang w:val="pt-PT"/>
        </w:rPr>
        <w:t>SOB A GUARDA F</w:t>
      </w:r>
      <w:r>
        <w:rPr>
          <w:kern w:val="0"/>
          <w:rtl w:val="0"/>
          <w:lang w:val="pt-PT"/>
        </w:rPr>
        <w:t>Á</w:t>
      </w:r>
      <w:r>
        <w:rPr>
          <w:kern w:val="0"/>
          <w:rtl w:val="0"/>
          <w:lang w:val="pt-PT"/>
        </w:rPr>
        <w:t>TICA DOS AUTORES DESDE O NASCIMENTO. ARREPENDIMENTO MATERNO. ADO</w:t>
      </w:r>
      <w:r>
        <w:rPr>
          <w:kern w:val="0"/>
          <w:rtl w:val="0"/>
          <w:lang w:val="pt-PT"/>
        </w:rPr>
        <w:t>ÇÃ</w:t>
      </w:r>
      <w:r>
        <w:rPr>
          <w:kern w:val="0"/>
          <w:rtl w:val="0"/>
          <w:lang w:val="pt-PT"/>
        </w:rPr>
        <w:t xml:space="preserve">O </w:t>
      </w:r>
      <w:r>
        <w:rPr>
          <w:kern w:val="0"/>
          <w:rtl w:val="0"/>
          <w:lang w:val="pt-PT"/>
        </w:rPr>
        <w:t xml:space="preserve">À </w:t>
      </w:r>
      <w:r>
        <w:rPr>
          <w:kern w:val="0"/>
          <w:rtl w:val="0"/>
          <w:lang w:val="pt-PT"/>
        </w:rPr>
        <w:t>BRASILEIRA. VINCULO AFETIVO CONSOLIDADO. MELHOR INTERESSE E PROTE</w:t>
      </w:r>
      <w:r>
        <w:rPr>
          <w:kern w:val="0"/>
          <w:rtl w:val="0"/>
          <w:lang w:val="pt-PT"/>
        </w:rPr>
        <w:t>ÇÃ</w:t>
      </w:r>
      <w:r>
        <w:rPr>
          <w:kern w:val="0"/>
          <w:rtl w:val="0"/>
          <w:lang w:val="pt-PT"/>
        </w:rPr>
        <w:t xml:space="preserve">O INTEGRAL </w:t>
      </w:r>
      <w:r>
        <w:rPr>
          <w:kern w:val="0"/>
          <w:rtl w:val="0"/>
          <w:lang w:val="pt-PT"/>
        </w:rPr>
        <w:t xml:space="preserve">À </w:t>
      </w:r>
      <w:r>
        <w:rPr>
          <w:kern w:val="0"/>
          <w:rtl w:val="0"/>
          <w:lang w:val="pt-PT"/>
        </w:rPr>
        <w:t>CRIAN</w:t>
      </w:r>
      <w:r>
        <w:rPr>
          <w:kern w:val="0"/>
          <w:rtl w:val="0"/>
          <w:lang w:val="pt-PT"/>
        </w:rPr>
        <w:t>Ç</w:t>
      </w:r>
      <w:r>
        <w:rPr>
          <w:kern w:val="0"/>
          <w:rtl w:val="0"/>
          <w:lang w:val="pt-PT"/>
        </w:rPr>
        <w:t xml:space="preserve">A. </w:t>
      </w:r>
    </w:p>
    <w:p>
      <w:pPr>
        <w:pStyle w:val="Standard"/>
        <w:widowControl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val="0"/>
        <w:spacing w:line="360" w:lineRule="auto"/>
        <w:ind w:left="2268" w:firstLine="0"/>
        <w:jc w:val="both"/>
        <w:rPr>
          <w:caps w:val="1"/>
          <w:kern w:val="0"/>
          <w:sz w:val="20"/>
          <w:szCs w:val="20"/>
        </w:rPr>
      </w:pPr>
      <w:r>
        <w:rPr>
          <w:caps w:val="1"/>
          <w:kern w:val="0"/>
          <w:sz w:val="20"/>
          <w:szCs w:val="20"/>
          <w:rtl w:val="0"/>
          <w:lang w:val="pt-PT"/>
        </w:rPr>
        <w:t>N</w:t>
      </w:r>
      <w:r>
        <w:rPr>
          <w:kern w:val="0"/>
          <w:sz w:val="20"/>
          <w:szCs w:val="20"/>
          <w:rtl w:val="0"/>
          <w:lang w:val="pt-PT"/>
        </w:rPr>
        <w:t>ã</w:t>
      </w:r>
      <w:r>
        <w:rPr>
          <w:kern w:val="0"/>
          <w:sz w:val="20"/>
          <w:szCs w:val="20"/>
          <w:rtl w:val="0"/>
          <w:lang w:val="pt-PT"/>
        </w:rPr>
        <w:t>o merece reparo a decis</w:t>
      </w:r>
      <w:r>
        <w:rPr>
          <w:kern w:val="0"/>
          <w:sz w:val="20"/>
          <w:szCs w:val="20"/>
          <w:rtl w:val="0"/>
          <w:lang w:val="pt-PT"/>
        </w:rPr>
        <w:t>ã</w:t>
      </w:r>
      <w:r>
        <w:rPr>
          <w:kern w:val="0"/>
          <w:sz w:val="20"/>
          <w:szCs w:val="20"/>
          <w:rtl w:val="0"/>
          <w:lang w:val="pt-PT"/>
        </w:rPr>
        <w:t>o que destituiu o poder familiar, e concedeu a ado</w:t>
      </w:r>
      <w:r>
        <w:rPr>
          <w:kern w:val="0"/>
          <w:sz w:val="20"/>
          <w:szCs w:val="20"/>
          <w:rtl w:val="0"/>
          <w:lang w:val="pt-PT"/>
        </w:rPr>
        <w:t>çã</w:t>
      </w:r>
      <w:r>
        <w:rPr>
          <w:kern w:val="0"/>
          <w:sz w:val="20"/>
          <w:szCs w:val="20"/>
          <w:rtl w:val="0"/>
          <w:lang w:val="pt-PT"/>
        </w:rPr>
        <w:t>o do menor, que convive com os autores desde tenra idade. Em que pese o arrependimento materno, o infante, atualmente com 5 anos de idade, est</w:t>
      </w:r>
      <w:r>
        <w:rPr>
          <w:kern w:val="0"/>
          <w:sz w:val="20"/>
          <w:szCs w:val="20"/>
          <w:rtl w:val="0"/>
          <w:lang w:val="pt-PT"/>
        </w:rPr>
        <w:t xml:space="preserve">á </w:t>
      </w:r>
      <w:r>
        <w:rPr>
          <w:kern w:val="0"/>
          <w:sz w:val="20"/>
          <w:szCs w:val="20"/>
          <w:rtl w:val="0"/>
          <w:lang w:val="pt-PT"/>
        </w:rPr>
        <w:t xml:space="preserve">adaptado </w:t>
      </w:r>
      <w:r>
        <w:rPr>
          <w:kern w:val="0"/>
          <w:sz w:val="20"/>
          <w:szCs w:val="20"/>
          <w:rtl w:val="0"/>
          <w:lang w:val="pt-PT"/>
        </w:rPr>
        <w:t xml:space="preserve">à </w:t>
      </w:r>
      <w:r>
        <w:rPr>
          <w:kern w:val="0"/>
          <w:sz w:val="20"/>
          <w:szCs w:val="20"/>
          <w:rtl w:val="0"/>
          <w:lang w:val="pt-PT"/>
        </w:rPr>
        <w:t>fam</w:t>
      </w:r>
      <w:r>
        <w:rPr>
          <w:kern w:val="0"/>
          <w:sz w:val="20"/>
          <w:szCs w:val="20"/>
          <w:rtl w:val="0"/>
          <w:lang w:val="pt-PT"/>
        </w:rPr>
        <w:t>í</w:t>
      </w:r>
      <w:r>
        <w:rPr>
          <w:kern w:val="0"/>
          <w:sz w:val="20"/>
          <w:szCs w:val="20"/>
          <w:rtl w:val="0"/>
          <w:lang w:val="pt-PT"/>
        </w:rPr>
        <w:t>lia adotante, reconhece-os como pai e m</w:t>
      </w:r>
      <w:r>
        <w:rPr>
          <w:kern w:val="0"/>
          <w:sz w:val="20"/>
          <w:szCs w:val="20"/>
          <w:rtl w:val="0"/>
          <w:lang w:val="pt-PT"/>
        </w:rPr>
        <w:t>ã</w:t>
      </w:r>
      <w:r>
        <w:rPr>
          <w:kern w:val="0"/>
          <w:sz w:val="20"/>
          <w:szCs w:val="20"/>
          <w:rtl w:val="0"/>
          <w:lang w:val="pt-PT"/>
        </w:rPr>
        <w:t>e, j</w:t>
      </w:r>
      <w:r>
        <w:rPr>
          <w:kern w:val="0"/>
          <w:sz w:val="20"/>
          <w:szCs w:val="20"/>
          <w:rtl w:val="0"/>
          <w:lang w:val="pt-PT"/>
        </w:rPr>
        <w:t xml:space="preserve">á </w:t>
      </w:r>
      <w:r>
        <w:rPr>
          <w:kern w:val="0"/>
          <w:sz w:val="20"/>
          <w:szCs w:val="20"/>
          <w:rtl w:val="0"/>
          <w:lang w:val="pt-PT"/>
        </w:rPr>
        <w:t>consolidado o v</w:t>
      </w:r>
      <w:r>
        <w:rPr>
          <w:kern w:val="0"/>
          <w:sz w:val="20"/>
          <w:szCs w:val="20"/>
          <w:rtl w:val="0"/>
          <w:lang w:val="pt-PT"/>
        </w:rPr>
        <w:t>í</w:t>
      </w:r>
      <w:r>
        <w:rPr>
          <w:kern w:val="0"/>
          <w:sz w:val="20"/>
          <w:szCs w:val="20"/>
          <w:rtl w:val="0"/>
          <w:lang w:val="pt-PT"/>
        </w:rPr>
        <w:t>nculo afetivo. Manuten</w:t>
      </w:r>
      <w:r>
        <w:rPr>
          <w:kern w:val="0"/>
          <w:sz w:val="20"/>
          <w:szCs w:val="20"/>
          <w:rtl w:val="0"/>
          <w:lang w:val="pt-PT"/>
        </w:rPr>
        <w:t>çã</w:t>
      </w:r>
      <w:r>
        <w:rPr>
          <w:kern w:val="0"/>
          <w:sz w:val="20"/>
          <w:szCs w:val="20"/>
          <w:rtl w:val="0"/>
          <w:lang w:val="pt-PT"/>
        </w:rPr>
        <w:t>o deste arranjo familiar, considerando o melhor interesse da crian</w:t>
      </w:r>
      <w:r>
        <w:rPr>
          <w:kern w:val="0"/>
          <w:sz w:val="20"/>
          <w:szCs w:val="20"/>
          <w:rtl w:val="0"/>
          <w:lang w:val="pt-PT"/>
        </w:rPr>
        <w:t>ç</w:t>
      </w:r>
      <w:r>
        <w:rPr>
          <w:kern w:val="0"/>
          <w:sz w:val="20"/>
          <w:szCs w:val="20"/>
          <w:rtl w:val="0"/>
          <w:lang w:val="pt-PT"/>
        </w:rPr>
        <w:t>a</w:t>
      </w:r>
      <w:r>
        <w:rPr>
          <w:caps w:val="1"/>
          <w:kern w:val="0"/>
          <w:sz w:val="20"/>
          <w:szCs w:val="20"/>
          <w:rtl w:val="0"/>
          <w:lang w:val="pt-PT"/>
        </w:rPr>
        <w:t>.</w:t>
      </w:r>
    </w:p>
    <w:p>
      <w:pPr>
        <w:pStyle w:val="footnote text"/>
        <w:widowControl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val="0"/>
        <w:spacing w:line="360" w:lineRule="auto"/>
        <w:ind w:left="2268" w:firstLine="0"/>
        <w:jc w:val="both"/>
        <w:rPr>
          <w:kern w:val="0"/>
        </w:rPr>
      </w:pPr>
      <w:r>
        <w:rPr>
          <w:kern w:val="0"/>
          <w:rtl w:val="0"/>
          <w:lang w:val="pt-PT"/>
        </w:rPr>
        <w:t>RECURSO DESPROVIDO.</w:t>
      </w:r>
      <w:r>
        <w:rPr>
          <w:kern w:val="0"/>
          <w:vertAlign w:val="superscript"/>
        </w:rPr>
        <w:footnoteReference w:id="18"/>
      </w:r>
    </w:p>
    <w:p>
      <w:pPr>
        <w:pStyle w:val="Corpo A"/>
        <w:widowControl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val="0"/>
        <w:jc w:val="both"/>
        <w:rPr>
          <w:b w:val="1"/>
          <w:bCs w:val="1"/>
          <w:kern w:val="0"/>
        </w:rPr>
      </w:pPr>
    </w:p>
    <w:p>
      <w:pPr>
        <w:pStyle w:val="Standard (user)"/>
        <w:spacing w:after="240" w:line="360" w:lineRule="auto"/>
        <w:ind w:firstLine="567"/>
        <w:jc w:val="both"/>
        <w:rPr>
          <w:kern w:val="0"/>
        </w:rPr>
      </w:pPr>
      <w:r>
        <w:rPr>
          <w:kern w:val="0"/>
          <w:rtl w:val="0"/>
          <w:lang w:val="pt-PT"/>
        </w:rPr>
        <w:t>No caso, a m</w:t>
      </w:r>
      <w:r>
        <w:rPr>
          <w:kern w:val="0"/>
          <w:rtl w:val="0"/>
          <w:lang w:val="pt-PT"/>
        </w:rPr>
        <w:t>ã</w:t>
      </w:r>
      <w:r>
        <w:rPr>
          <w:kern w:val="0"/>
          <w:rtl w:val="0"/>
          <w:lang w:val="pt-PT"/>
        </w:rPr>
        <w:t>e biol</w:t>
      </w:r>
      <w:r>
        <w:rPr>
          <w:kern w:val="0"/>
          <w:rtl w:val="0"/>
          <w:lang w:val="pt-PT"/>
        </w:rPr>
        <w:t>ó</w:t>
      </w:r>
      <w:r>
        <w:rPr>
          <w:kern w:val="0"/>
          <w:rtl w:val="0"/>
          <w:lang w:val="pt-PT"/>
        </w:rPr>
        <w:t>gica tentou reaver o filho, sustentando que a ado</w:t>
      </w:r>
      <w:r>
        <w:rPr>
          <w:kern w:val="0"/>
          <w:rtl w:val="0"/>
          <w:lang w:val="pt-PT"/>
        </w:rPr>
        <w:t>çã</w:t>
      </w:r>
      <w:r>
        <w:rPr>
          <w:kern w:val="0"/>
          <w:rtl w:val="0"/>
          <w:lang w:val="pt-PT"/>
        </w:rPr>
        <w:t>o era simulada e ilegal. O Tribunal de Justi</w:t>
      </w:r>
      <w:r>
        <w:rPr>
          <w:kern w:val="0"/>
          <w:rtl w:val="0"/>
          <w:lang w:val="pt-PT"/>
        </w:rPr>
        <w:t>ç</w:t>
      </w:r>
      <w:r>
        <w:rPr>
          <w:kern w:val="0"/>
          <w:rtl w:val="0"/>
          <w:lang w:val="pt-PT"/>
        </w:rPr>
        <w:t>a do Rio Grande do Sul, apesar de reconhecer que a ado</w:t>
      </w:r>
      <w:r>
        <w:rPr>
          <w:kern w:val="0"/>
          <w:rtl w:val="0"/>
          <w:lang w:val="pt-PT"/>
        </w:rPr>
        <w:t>çã</w:t>
      </w:r>
      <w:r>
        <w:rPr>
          <w:kern w:val="0"/>
          <w:rtl w:val="0"/>
          <w:lang w:val="pt-PT"/>
        </w:rPr>
        <w:t>o n</w:t>
      </w:r>
      <w:r>
        <w:rPr>
          <w:kern w:val="0"/>
          <w:rtl w:val="0"/>
          <w:lang w:val="pt-PT"/>
        </w:rPr>
        <w:t>ã</w:t>
      </w:r>
      <w:r>
        <w:rPr>
          <w:kern w:val="0"/>
          <w:rtl w:val="0"/>
          <w:lang w:val="pt-PT"/>
        </w:rPr>
        <w:t>o havia observado os procedimentos legais, considerou a primazia dos valores constitucionais da dignidade da pessoa humana e do melhor interesse da crian</w:t>
      </w:r>
      <w:r>
        <w:rPr>
          <w:kern w:val="0"/>
          <w:rtl w:val="0"/>
          <w:lang w:val="pt-PT"/>
        </w:rPr>
        <w:t>ç</w:t>
      </w:r>
      <w:r>
        <w:rPr>
          <w:kern w:val="0"/>
          <w:rtl w:val="0"/>
          <w:lang w:val="pt-PT"/>
        </w:rPr>
        <w:t>a e do adolescente, com o prop</w:t>
      </w:r>
      <w:r>
        <w:rPr>
          <w:kern w:val="0"/>
          <w:rtl w:val="0"/>
          <w:lang w:val="pt-PT"/>
        </w:rPr>
        <w:t>ó</w:t>
      </w:r>
      <w:r>
        <w:rPr>
          <w:kern w:val="0"/>
          <w:rtl w:val="0"/>
          <w:lang w:val="pt-PT"/>
        </w:rPr>
        <w:t>sito de resguardar os la</w:t>
      </w:r>
      <w:r>
        <w:rPr>
          <w:kern w:val="0"/>
          <w:rtl w:val="0"/>
          <w:lang w:val="pt-PT"/>
        </w:rPr>
        <w:t>ç</w:t>
      </w:r>
      <w:r>
        <w:rPr>
          <w:kern w:val="0"/>
          <w:rtl w:val="0"/>
          <w:lang w:val="pt-PT"/>
        </w:rPr>
        <w:t>os afetivos entre adotantes e adotado, oriundos da conviv</w:t>
      </w:r>
      <w:r>
        <w:rPr>
          <w:kern w:val="0"/>
          <w:rtl w:val="0"/>
          <w:lang w:val="pt-PT"/>
        </w:rPr>
        <w:t>ê</w:t>
      </w:r>
      <w:r>
        <w:rPr>
          <w:kern w:val="0"/>
          <w:rtl w:val="0"/>
          <w:lang w:val="pt-PT"/>
        </w:rPr>
        <w:t>ncia por tempo consider</w:t>
      </w:r>
      <w:r>
        <w:rPr>
          <w:kern w:val="0"/>
          <w:rtl w:val="0"/>
          <w:lang w:val="pt-PT"/>
        </w:rPr>
        <w:t>á</w:t>
      </w:r>
      <w:r>
        <w:rPr>
          <w:kern w:val="0"/>
          <w:rtl w:val="0"/>
          <w:lang w:val="pt-PT"/>
        </w:rPr>
        <w:t xml:space="preserve">vel. Abaixo trecho do julgado. </w:t>
      </w:r>
    </w:p>
    <w:p>
      <w:pPr>
        <w:pStyle w:val="Parágrafo 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268" w:firstLine="0"/>
        <w:rPr>
          <w:rFonts w:ascii="Times New Roman" w:cs="Times New Roman" w:hAnsi="Times New Roman" w:eastAsia="Times New Roman"/>
          <w:sz w:val="20"/>
          <w:szCs w:val="20"/>
        </w:rPr>
      </w:pPr>
      <w:r>
        <w:rPr>
          <w:rFonts w:ascii="Times New Roman" w:hAnsi="Times New Roman"/>
          <w:sz w:val="20"/>
          <w:szCs w:val="20"/>
          <w:rtl w:val="0"/>
          <w:lang w:val="pt-PT"/>
        </w:rPr>
        <w:t>Logo, n</w:t>
      </w:r>
      <w:r>
        <w:rPr>
          <w:rFonts w:ascii="Times New Roman" w:hAnsi="Times New Roman" w:hint="default"/>
          <w:sz w:val="20"/>
          <w:szCs w:val="20"/>
          <w:rtl w:val="0"/>
          <w:lang w:val="pt-PT"/>
        </w:rPr>
        <w:t>ã</w:t>
      </w:r>
      <w:r>
        <w:rPr>
          <w:rFonts w:ascii="Times New Roman" w:hAnsi="Times New Roman"/>
          <w:sz w:val="20"/>
          <w:szCs w:val="20"/>
          <w:rtl w:val="0"/>
          <w:lang w:val="pt-PT"/>
        </w:rPr>
        <w:t>o obstante se tratar de t</w:t>
      </w:r>
      <w:r>
        <w:rPr>
          <w:rFonts w:ascii="Times New Roman" w:hAnsi="Times New Roman" w:hint="default"/>
          <w:sz w:val="20"/>
          <w:szCs w:val="20"/>
          <w:rtl w:val="0"/>
          <w:lang w:val="pt-PT"/>
        </w:rPr>
        <w:t>í</w:t>
      </w:r>
      <w:r>
        <w:rPr>
          <w:rFonts w:ascii="Times New Roman" w:hAnsi="Times New Roman"/>
          <w:sz w:val="20"/>
          <w:szCs w:val="20"/>
          <w:rtl w:val="0"/>
          <w:lang w:val="pt-PT"/>
        </w:rPr>
        <w:t xml:space="preserve">pica </w:t>
      </w:r>
      <w:r>
        <w:rPr>
          <w:rFonts w:ascii="Times New Roman" w:hAnsi="Times New Roman" w:hint="default"/>
          <w:sz w:val="20"/>
          <w:szCs w:val="20"/>
          <w:rtl w:val="0"/>
          <w:lang w:val="pt-PT"/>
        </w:rPr>
        <w:t>“</w:t>
      </w:r>
      <w:r>
        <w:rPr>
          <w:rFonts w:ascii="Times New Roman" w:hAnsi="Times New Roman"/>
          <w:sz w:val="20"/>
          <w:szCs w:val="20"/>
          <w:rtl w:val="0"/>
          <w:lang w:val="pt-PT"/>
        </w:rPr>
        <w:t>ado</w:t>
      </w:r>
      <w:r>
        <w:rPr>
          <w:rFonts w:ascii="Times New Roman" w:hAnsi="Times New Roman" w:hint="default"/>
          <w:sz w:val="20"/>
          <w:szCs w:val="20"/>
          <w:rtl w:val="0"/>
          <w:lang w:val="pt-PT"/>
        </w:rPr>
        <w:t>çã</w:t>
      </w:r>
      <w:r>
        <w:rPr>
          <w:rFonts w:ascii="Times New Roman" w:hAnsi="Times New Roman"/>
          <w:sz w:val="20"/>
          <w:szCs w:val="20"/>
          <w:rtl w:val="0"/>
          <w:lang w:val="pt-PT"/>
        </w:rPr>
        <w:t xml:space="preserve">o </w:t>
      </w:r>
      <w:r>
        <w:rPr>
          <w:rFonts w:ascii="Times New Roman" w:hAnsi="Times New Roman" w:hint="default"/>
          <w:sz w:val="20"/>
          <w:szCs w:val="20"/>
          <w:rtl w:val="0"/>
          <w:lang w:val="pt-PT"/>
        </w:rPr>
        <w:t xml:space="preserve">à </w:t>
      </w:r>
      <w:r>
        <w:rPr>
          <w:rFonts w:ascii="Times New Roman" w:hAnsi="Times New Roman"/>
          <w:sz w:val="20"/>
          <w:szCs w:val="20"/>
          <w:rtl w:val="0"/>
          <w:lang w:val="pt-PT"/>
        </w:rPr>
        <w:t>brasileira</w:t>
      </w:r>
      <w:r>
        <w:rPr>
          <w:rFonts w:ascii="Times New Roman" w:hAnsi="Times New Roman" w:hint="default"/>
          <w:sz w:val="20"/>
          <w:szCs w:val="20"/>
          <w:rtl w:val="0"/>
          <w:lang w:val="pt-PT"/>
        </w:rPr>
        <w:t xml:space="preserve">” </w:t>
      </w:r>
      <w:r>
        <w:rPr>
          <w:rFonts w:ascii="Times New Roman" w:hAnsi="Times New Roman"/>
          <w:sz w:val="20"/>
          <w:szCs w:val="20"/>
          <w:rtl w:val="0"/>
          <w:lang w:val="pt-PT"/>
        </w:rPr>
        <w:t xml:space="preserve">e ser incontroversa a burla </w:t>
      </w:r>
      <w:r>
        <w:rPr>
          <w:rFonts w:ascii="Times New Roman" w:hAnsi="Times New Roman" w:hint="default"/>
          <w:sz w:val="20"/>
          <w:szCs w:val="20"/>
          <w:rtl w:val="0"/>
          <w:lang w:val="pt-PT"/>
        </w:rPr>
        <w:t xml:space="preserve">à </w:t>
      </w:r>
      <w:r>
        <w:rPr>
          <w:rFonts w:ascii="Times New Roman" w:hAnsi="Times New Roman"/>
          <w:sz w:val="20"/>
          <w:szCs w:val="20"/>
          <w:rtl w:val="0"/>
          <w:lang w:val="pt-PT"/>
        </w:rPr>
        <w:t>ordem de prefer</w:t>
      </w:r>
      <w:r>
        <w:rPr>
          <w:rFonts w:ascii="Times New Roman" w:hAnsi="Times New Roman" w:hint="default"/>
          <w:sz w:val="20"/>
          <w:szCs w:val="20"/>
          <w:rtl w:val="0"/>
          <w:lang w:val="pt-PT"/>
        </w:rPr>
        <w:t>ê</w:t>
      </w:r>
      <w:r>
        <w:rPr>
          <w:rFonts w:ascii="Times New Roman" w:hAnsi="Times New Roman"/>
          <w:sz w:val="20"/>
          <w:szCs w:val="20"/>
          <w:rtl w:val="0"/>
          <w:lang w:val="pt-PT"/>
        </w:rPr>
        <w:t>ncia estabelecida a partir da lista de cadastro de adotantes, n</w:t>
      </w:r>
      <w:r>
        <w:rPr>
          <w:rFonts w:ascii="Times New Roman" w:hAnsi="Times New Roman" w:hint="default"/>
          <w:sz w:val="20"/>
          <w:szCs w:val="20"/>
          <w:rtl w:val="0"/>
          <w:lang w:val="pt-PT"/>
        </w:rPr>
        <w:t>ã</w:t>
      </w:r>
      <w:r>
        <w:rPr>
          <w:rFonts w:ascii="Times New Roman" w:hAnsi="Times New Roman"/>
          <w:sz w:val="20"/>
          <w:szCs w:val="20"/>
          <w:rtl w:val="0"/>
          <w:lang w:val="pt-PT"/>
        </w:rPr>
        <w:t>o se pode olvidar que tendo Davi, atualmente, com 5 anos de idade, desde seus primeiros dias, convivido com os apelados, reconhecendo-os como pai e m</w:t>
      </w:r>
      <w:r>
        <w:rPr>
          <w:rFonts w:ascii="Times New Roman" w:hAnsi="Times New Roman" w:hint="default"/>
          <w:sz w:val="20"/>
          <w:szCs w:val="20"/>
          <w:rtl w:val="0"/>
          <w:lang w:val="pt-PT"/>
        </w:rPr>
        <w:t>ã</w:t>
      </w:r>
      <w:r>
        <w:rPr>
          <w:rFonts w:ascii="Times New Roman" w:hAnsi="Times New Roman"/>
          <w:sz w:val="20"/>
          <w:szCs w:val="20"/>
          <w:rtl w:val="0"/>
          <w:lang w:val="pt-PT"/>
        </w:rPr>
        <w:t>e, em ambiente familiar adequado e saud</w:t>
      </w:r>
      <w:r>
        <w:rPr>
          <w:rFonts w:ascii="Times New Roman" w:hAnsi="Times New Roman" w:hint="default"/>
          <w:sz w:val="20"/>
          <w:szCs w:val="20"/>
          <w:rtl w:val="0"/>
          <w:lang w:val="pt-PT"/>
        </w:rPr>
        <w:t>á</w:t>
      </w:r>
      <w:r>
        <w:rPr>
          <w:rFonts w:ascii="Times New Roman" w:hAnsi="Times New Roman"/>
          <w:sz w:val="20"/>
          <w:szCs w:val="20"/>
          <w:rtl w:val="0"/>
          <w:lang w:val="pt-PT"/>
        </w:rPr>
        <w:t>vel, onde recebe aten</w:t>
      </w:r>
      <w:r>
        <w:rPr>
          <w:rFonts w:ascii="Times New Roman" w:hAnsi="Times New Roman" w:hint="default"/>
          <w:sz w:val="20"/>
          <w:szCs w:val="20"/>
          <w:rtl w:val="0"/>
          <w:lang w:val="pt-PT"/>
        </w:rPr>
        <w:t>çã</w:t>
      </w:r>
      <w:r>
        <w:rPr>
          <w:rFonts w:ascii="Times New Roman" w:hAnsi="Times New Roman"/>
          <w:sz w:val="20"/>
          <w:szCs w:val="20"/>
          <w:rtl w:val="0"/>
          <w:lang w:val="pt-PT"/>
        </w:rPr>
        <w:t>o, carinho e tem todas as suas necessidades atendidas, estabelecendo-se fortes v</w:t>
      </w:r>
      <w:r>
        <w:rPr>
          <w:rFonts w:ascii="Times New Roman" w:hAnsi="Times New Roman" w:hint="default"/>
          <w:sz w:val="20"/>
          <w:szCs w:val="20"/>
          <w:rtl w:val="0"/>
          <w:lang w:val="pt-PT"/>
        </w:rPr>
        <w:t>í</w:t>
      </w:r>
      <w:r>
        <w:rPr>
          <w:rFonts w:ascii="Times New Roman" w:hAnsi="Times New Roman"/>
          <w:sz w:val="20"/>
          <w:szCs w:val="20"/>
          <w:rtl w:val="0"/>
          <w:lang w:val="pt-PT"/>
        </w:rPr>
        <w:t xml:space="preserve">nculos de afetividade, o mais adequado, agora, </w:t>
      </w:r>
      <w:r>
        <w:rPr>
          <w:rFonts w:ascii="Times New Roman" w:hAnsi="Times New Roman" w:hint="default"/>
          <w:sz w:val="20"/>
          <w:szCs w:val="20"/>
          <w:rtl w:val="0"/>
          <w:lang w:val="pt-PT"/>
        </w:rPr>
        <w:t xml:space="preserve">é </w:t>
      </w:r>
      <w:r>
        <w:rPr>
          <w:rFonts w:ascii="Times New Roman" w:hAnsi="Times New Roman"/>
          <w:sz w:val="20"/>
          <w:szCs w:val="20"/>
          <w:rtl w:val="0"/>
          <w:lang w:val="pt-PT"/>
        </w:rPr>
        <w:t>manter este arranjo familiar, j</w:t>
      </w:r>
      <w:r>
        <w:rPr>
          <w:rFonts w:ascii="Times New Roman" w:hAnsi="Times New Roman" w:hint="default"/>
          <w:sz w:val="20"/>
          <w:szCs w:val="20"/>
          <w:rtl w:val="0"/>
          <w:lang w:val="pt-PT"/>
        </w:rPr>
        <w:t xml:space="preserve">á </w:t>
      </w:r>
      <w:r>
        <w:rPr>
          <w:rFonts w:ascii="Times New Roman" w:hAnsi="Times New Roman"/>
          <w:sz w:val="20"/>
          <w:szCs w:val="20"/>
          <w:rtl w:val="0"/>
          <w:lang w:val="pt-PT"/>
        </w:rPr>
        <w:t xml:space="preserve">consolidado, em prol do infante. </w:t>
      </w:r>
      <w:r>
        <w:rPr>
          <w:rFonts w:ascii="Times New Roman" w:cs="Times New Roman" w:hAnsi="Times New Roman" w:eastAsia="Times New Roman"/>
          <w:sz w:val="20"/>
          <w:szCs w:val="20"/>
          <w:vertAlign w:val="superscript"/>
        </w:rPr>
        <w:footnoteReference w:id="19"/>
      </w:r>
    </w:p>
    <w:p>
      <w:pPr>
        <w:pStyle w:val="Parágrafo 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268" w:firstLine="0"/>
        <w:rPr>
          <w:rFonts w:ascii="Times New Roman" w:cs="Times New Roman" w:hAnsi="Times New Roman" w:eastAsia="Times New Roman"/>
          <w:sz w:val="20"/>
          <w:szCs w:val="20"/>
        </w:rPr>
      </w:pPr>
    </w:p>
    <w:p>
      <w:pPr>
        <w:pStyle w:val="Standard (user)"/>
        <w:spacing w:after="240" w:line="360" w:lineRule="auto"/>
        <w:ind w:firstLine="567"/>
        <w:jc w:val="both"/>
      </w:pPr>
      <w:r>
        <w:rPr>
          <w:rtl w:val="0"/>
          <w:lang w:val="pt-PT"/>
        </w:rPr>
        <w:t>Na oportunidade, demonstrou-se que a dignidade da pessoa humana revelava-se de extrema import</w:t>
      </w:r>
      <w:r>
        <w:rPr>
          <w:rtl w:val="0"/>
          <w:lang w:val="pt-PT"/>
        </w:rPr>
        <w:t>â</w:t>
      </w:r>
      <w:r>
        <w:rPr>
          <w:rtl w:val="0"/>
          <w:lang w:val="pt-PT"/>
        </w:rPr>
        <w:t>ncia, porquanto a modalidade de fam</w:t>
      </w:r>
      <w:r>
        <w:rPr>
          <w:rtl w:val="0"/>
          <w:lang w:val="pt-PT"/>
        </w:rPr>
        <w:t>í</w:t>
      </w:r>
      <w:r>
        <w:rPr>
          <w:rtl w:val="0"/>
          <w:lang w:val="pt-PT"/>
        </w:rPr>
        <w:t>lia substituta tem por escopo resguardar a dignidade da crian</w:t>
      </w:r>
      <w:r>
        <w:rPr>
          <w:rtl w:val="0"/>
          <w:lang w:val="pt-PT"/>
        </w:rPr>
        <w:t>ç</w:t>
      </w:r>
      <w:r>
        <w:rPr>
          <w:rtl w:val="0"/>
          <w:lang w:val="pt-PT"/>
        </w:rPr>
        <w:t>a ou adolescente abandonados pela fam</w:t>
      </w:r>
      <w:r>
        <w:rPr>
          <w:rtl w:val="0"/>
          <w:lang w:val="pt-PT"/>
        </w:rPr>
        <w:t>í</w:t>
      </w:r>
      <w:r>
        <w:rPr>
          <w:rtl w:val="0"/>
          <w:lang w:val="pt-PT"/>
        </w:rPr>
        <w:t>lia biol</w:t>
      </w:r>
      <w:r>
        <w:rPr>
          <w:rtl w:val="0"/>
          <w:lang w:val="pt-PT"/>
        </w:rPr>
        <w:t>ó</w:t>
      </w:r>
      <w:r>
        <w:rPr>
          <w:rtl w:val="0"/>
          <w:lang w:val="pt-PT"/>
        </w:rPr>
        <w:t>gica. Al</w:t>
      </w:r>
      <w:r>
        <w:rPr>
          <w:rtl w:val="0"/>
          <w:lang w:val="pt-PT"/>
        </w:rPr>
        <w:t>é</w:t>
      </w:r>
      <w:r>
        <w:rPr>
          <w:rtl w:val="0"/>
          <w:lang w:val="pt-PT"/>
        </w:rPr>
        <w:t>m disso, a dignidade est</w:t>
      </w:r>
      <w:r>
        <w:rPr>
          <w:rtl w:val="0"/>
          <w:lang w:val="pt-PT"/>
        </w:rPr>
        <w:t xml:space="preserve">á </w:t>
      </w:r>
      <w:r>
        <w:rPr>
          <w:rtl w:val="0"/>
          <w:lang w:val="pt-PT"/>
        </w:rPr>
        <w:t xml:space="preserve">intrinsecamente ligada </w:t>
      </w:r>
      <w:r>
        <w:rPr>
          <w:rtl w:val="0"/>
          <w:lang w:val="pt-PT"/>
        </w:rPr>
        <w:t xml:space="preserve">à </w:t>
      </w:r>
      <w:r>
        <w:rPr>
          <w:rtl w:val="0"/>
          <w:lang w:val="pt-PT"/>
        </w:rPr>
        <w:t>no</w:t>
      </w:r>
      <w:r>
        <w:rPr>
          <w:rtl w:val="0"/>
          <w:lang w:val="pt-PT"/>
        </w:rPr>
        <w:t>çã</w:t>
      </w:r>
      <w:r>
        <w:rPr>
          <w:rtl w:val="0"/>
          <w:lang w:val="pt-PT"/>
        </w:rPr>
        <w:t>o de fam</w:t>
      </w:r>
      <w:r>
        <w:rPr>
          <w:rtl w:val="0"/>
          <w:lang w:val="pt-PT"/>
        </w:rPr>
        <w:t>í</w:t>
      </w:r>
      <w:r>
        <w:rPr>
          <w:rtl w:val="0"/>
          <w:lang w:val="pt-PT"/>
        </w:rPr>
        <w:t>lia, sendo um de seus princ</w:t>
      </w:r>
      <w:r>
        <w:rPr>
          <w:rtl w:val="0"/>
          <w:lang w:val="pt-PT"/>
        </w:rPr>
        <w:t>í</w:t>
      </w:r>
      <w:r>
        <w:rPr>
          <w:rtl w:val="0"/>
          <w:lang w:val="pt-PT"/>
        </w:rPr>
        <w:t>pios mais  relevantes. Ressalte-se que a ado</w:t>
      </w:r>
      <w:r>
        <w:rPr>
          <w:rtl w:val="0"/>
          <w:lang w:val="pt-PT"/>
        </w:rPr>
        <w:t>çã</w:t>
      </w:r>
      <w:r>
        <w:rPr>
          <w:rtl w:val="0"/>
          <w:lang w:val="pt-PT"/>
        </w:rPr>
        <w:t xml:space="preserve">o </w:t>
      </w:r>
      <w:r>
        <w:rPr>
          <w:rtl w:val="0"/>
          <w:lang w:val="pt-PT"/>
        </w:rPr>
        <w:t xml:space="preserve">é </w:t>
      </w:r>
      <w:r>
        <w:rPr>
          <w:rtl w:val="0"/>
          <w:lang w:val="pt-PT"/>
        </w:rPr>
        <w:t xml:space="preserve">um ato de dignidade, pois concede </w:t>
      </w:r>
      <w:r>
        <w:rPr>
          <w:rtl w:val="0"/>
          <w:lang w:val="pt-PT"/>
        </w:rPr>
        <w:t xml:space="preserve">à </w:t>
      </w:r>
      <w:r>
        <w:rPr>
          <w:rtl w:val="0"/>
          <w:lang w:val="pt-PT"/>
        </w:rPr>
        <w:t>pessoa abandonada a prote</w:t>
      </w:r>
      <w:r>
        <w:rPr>
          <w:rtl w:val="0"/>
          <w:lang w:val="pt-PT"/>
        </w:rPr>
        <w:t>çã</w:t>
      </w:r>
      <w:r>
        <w:rPr>
          <w:rtl w:val="0"/>
          <w:lang w:val="pt-PT"/>
        </w:rPr>
        <w:t>o e seguran</w:t>
      </w:r>
      <w:r>
        <w:rPr>
          <w:rtl w:val="0"/>
          <w:lang w:val="pt-PT"/>
        </w:rPr>
        <w:t>ç</w:t>
      </w:r>
      <w:r>
        <w:rPr>
          <w:rtl w:val="0"/>
          <w:lang w:val="pt-PT"/>
        </w:rPr>
        <w:t>a de um n</w:t>
      </w:r>
      <w:r>
        <w:rPr>
          <w:rtl w:val="0"/>
          <w:lang w:val="pt-PT"/>
        </w:rPr>
        <w:t>ú</w:t>
      </w:r>
      <w:r>
        <w:rPr>
          <w:rtl w:val="0"/>
          <w:lang w:val="pt-PT"/>
        </w:rPr>
        <w:t>cleo familiar, envolta de amor e carinho.</w:t>
      </w:r>
    </w:p>
    <w:p>
      <w:pPr>
        <w:pStyle w:val="Standard (user)"/>
        <w:spacing w:after="240" w:line="360" w:lineRule="auto"/>
        <w:ind w:firstLine="567"/>
        <w:jc w:val="both"/>
      </w:pPr>
      <w:r>
        <w:rPr>
          <w:rtl w:val="0"/>
          <w:lang w:val="pt-PT"/>
        </w:rPr>
        <w:t xml:space="preserve">Os arts. 226, </w:t>
      </w:r>
      <w:r>
        <w:rPr>
          <w:rtl w:val="0"/>
          <w:lang w:val="pt-PT"/>
        </w:rPr>
        <w:t xml:space="preserve">§ </w:t>
      </w:r>
      <w:r>
        <w:rPr>
          <w:rtl w:val="0"/>
          <w:lang w:val="pt-PT"/>
        </w:rPr>
        <w:t>7</w:t>
      </w:r>
      <w:r>
        <w:rPr>
          <w:rtl w:val="0"/>
          <w:lang w:val="pt-PT"/>
        </w:rPr>
        <w:t>º</w:t>
      </w:r>
      <w:r>
        <w:rPr>
          <w:rtl w:val="0"/>
          <w:lang w:val="pt-PT"/>
        </w:rPr>
        <w:t>, e 227 da Constitui</w:t>
      </w:r>
      <w:r>
        <w:rPr>
          <w:rtl w:val="0"/>
          <w:lang w:val="pt-PT"/>
        </w:rPr>
        <w:t>çã</w:t>
      </w:r>
      <w:r>
        <w:rPr>
          <w:rtl w:val="0"/>
          <w:lang w:val="pt-PT"/>
        </w:rPr>
        <w:t>o Federal de 1988 servem como fonte normativa para essa interpreta</w:t>
      </w:r>
      <w:r>
        <w:rPr>
          <w:rtl w:val="0"/>
          <w:lang w:val="pt-PT"/>
        </w:rPr>
        <w:t>çã</w:t>
      </w:r>
      <w:r>
        <w:rPr>
          <w:rtl w:val="0"/>
          <w:lang w:val="pt-PT"/>
        </w:rPr>
        <w:t>o quando disp</w:t>
      </w:r>
      <w:r>
        <w:rPr>
          <w:rtl w:val="0"/>
          <w:lang w:val="pt-PT"/>
        </w:rPr>
        <w:t>õ</w:t>
      </w:r>
      <w:r>
        <w:rPr>
          <w:rtl w:val="0"/>
          <w:lang w:val="pt-PT"/>
        </w:rPr>
        <w:t>em que a fam</w:t>
      </w:r>
      <w:r>
        <w:rPr>
          <w:rtl w:val="0"/>
          <w:lang w:val="pt-PT"/>
        </w:rPr>
        <w:t>í</w:t>
      </w:r>
      <w:r>
        <w:rPr>
          <w:rtl w:val="0"/>
          <w:lang w:val="pt-PT"/>
        </w:rPr>
        <w:t xml:space="preserve">lia </w:t>
      </w:r>
      <w:r>
        <w:rPr>
          <w:rtl w:val="0"/>
          <w:lang w:val="pt-PT"/>
        </w:rPr>
        <w:t xml:space="preserve">é </w:t>
      </w:r>
      <w:r>
        <w:rPr>
          <w:rtl w:val="0"/>
          <w:lang w:val="pt-PT"/>
        </w:rPr>
        <w:t>fundada no princ</w:t>
      </w:r>
      <w:r>
        <w:rPr>
          <w:rtl w:val="0"/>
          <w:lang w:val="pt-PT"/>
        </w:rPr>
        <w:t>í</w:t>
      </w:r>
      <w:r>
        <w:rPr>
          <w:rtl w:val="0"/>
          <w:lang w:val="pt-PT"/>
        </w:rPr>
        <w:t>pio da dignidade humana e determinam a corresponsabilidade da fam</w:t>
      </w:r>
      <w:r>
        <w:rPr>
          <w:rtl w:val="0"/>
          <w:lang w:val="pt-PT"/>
        </w:rPr>
        <w:t>í</w:t>
      </w:r>
      <w:r>
        <w:rPr>
          <w:rtl w:val="0"/>
          <w:lang w:val="pt-PT"/>
        </w:rPr>
        <w:t>lia, da sociedade e do Estado na prote</w:t>
      </w:r>
      <w:r>
        <w:rPr>
          <w:rtl w:val="0"/>
          <w:lang w:val="pt-PT"/>
        </w:rPr>
        <w:t>çã</w:t>
      </w:r>
      <w:r>
        <w:rPr>
          <w:rtl w:val="0"/>
          <w:lang w:val="pt-PT"/>
        </w:rPr>
        <w:t>o da dignidade da crian</w:t>
      </w:r>
      <w:r>
        <w:rPr>
          <w:rtl w:val="0"/>
          <w:lang w:val="pt-PT"/>
        </w:rPr>
        <w:t>ç</w:t>
      </w:r>
      <w:r>
        <w:rPr>
          <w:rtl w:val="0"/>
          <w:lang w:val="pt-PT"/>
        </w:rPr>
        <w:t xml:space="preserve">a ou adolescente. Vejam-se os dispositivos mencionados na </w:t>
      </w:r>
      <w:r>
        <w:rPr>
          <w:rtl w:val="0"/>
          <w:lang w:val="pt-PT"/>
        </w:rPr>
        <w:t>í</w:t>
      </w:r>
      <w:r>
        <w:rPr>
          <w:rtl w:val="0"/>
          <w:lang w:val="pt-PT"/>
        </w:rPr>
        <w:t>ntegra:</w:t>
      </w:r>
    </w:p>
    <w:p>
      <w:pPr>
        <w:pStyle w:val="Standard (user)"/>
        <w:spacing w:after="240" w:line="360" w:lineRule="auto"/>
        <w:ind w:left="2268" w:firstLine="0"/>
        <w:jc w:val="both"/>
        <w:rPr>
          <w:sz w:val="20"/>
          <w:szCs w:val="20"/>
        </w:rPr>
      </w:pPr>
      <w:r>
        <w:rPr>
          <w:sz w:val="20"/>
          <w:szCs w:val="20"/>
          <w:rtl w:val="0"/>
          <w:lang w:val="pt-PT"/>
        </w:rPr>
        <w:t>Art. 226. A fam</w:t>
      </w:r>
      <w:r>
        <w:rPr>
          <w:sz w:val="20"/>
          <w:szCs w:val="20"/>
          <w:rtl w:val="0"/>
          <w:lang w:val="pt-PT"/>
        </w:rPr>
        <w:t>í</w:t>
      </w:r>
      <w:r>
        <w:rPr>
          <w:sz w:val="20"/>
          <w:szCs w:val="20"/>
          <w:rtl w:val="0"/>
          <w:lang w:val="pt-PT"/>
        </w:rPr>
        <w:t>lia, base da sociedade, tem especial prote</w:t>
      </w:r>
      <w:r>
        <w:rPr>
          <w:sz w:val="20"/>
          <w:szCs w:val="20"/>
          <w:rtl w:val="0"/>
          <w:lang w:val="pt-PT"/>
        </w:rPr>
        <w:t>çã</w:t>
      </w:r>
      <w:r>
        <w:rPr>
          <w:sz w:val="20"/>
          <w:szCs w:val="20"/>
          <w:rtl w:val="0"/>
          <w:lang w:val="pt-PT"/>
        </w:rPr>
        <w:t>o do Estado.</w:t>
      </w:r>
    </w:p>
    <w:p>
      <w:pPr>
        <w:pStyle w:val="Standard (user)"/>
        <w:spacing w:after="240" w:line="360" w:lineRule="auto"/>
        <w:ind w:left="2268" w:firstLine="0"/>
        <w:jc w:val="both"/>
        <w:rPr>
          <w:sz w:val="20"/>
          <w:szCs w:val="20"/>
        </w:rPr>
      </w:pPr>
      <w:r>
        <w:rPr>
          <w:sz w:val="20"/>
          <w:szCs w:val="20"/>
          <w:rtl w:val="0"/>
          <w:lang w:val="pt-PT"/>
        </w:rPr>
        <w:t xml:space="preserve">§ </w:t>
      </w:r>
      <w:r>
        <w:rPr>
          <w:sz w:val="20"/>
          <w:szCs w:val="20"/>
          <w:rtl w:val="0"/>
          <w:lang w:val="pt-PT"/>
        </w:rPr>
        <w:t>7</w:t>
      </w:r>
      <w:r>
        <w:rPr>
          <w:sz w:val="20"/>
          <w:szCs w:val="20"/>
          <w:rtl w:val="0"/>
          <w:lang w:val="pt-PT"/>
        </w:rPr>
        <w:t xml:space="preserve">º </w:t>
      </w:r>
      <w:r>
        <w:rPr>
          <w:sz w:val="20"/>
          <w:szCs w:val="20"/>
          <w:rtl w:val="0"/>
          <w:lang w:val="pt-PT"/>
        </w:rPr>
        <w:t>Fundado nos princ</w:t>
      </w:r>
      <w:r>
        <w:rPr>
          <w:sz w:val="20"/>
          <w:szCs w:val="20"/>
          <w:rtl w:val="0"/>
          <w:lang w:val="pt-PT"/>
        </w:rPr>
        <w:t>í</w:t>
      </w:r>
      <w:r>
        <w:rPr>
          <w:sz w:val="20"/>
          <w:szCs w:val="20"/>
          <w:rtl w:val="0"/>
          <w:lang w:val="pt-PT"/>
        </w:rPr>
        <w:t>pios da dignidade da pessoa humana e da paternidade respons</w:t>
      </w:r>
      <w:r>
        <w:rPr>
          <w:sz w:val="20"/>
          <w:szCs w:val="20"/>
          <w:rtl w:val="0"/>
          <w:lang w:val="pt-PT"/>
        </w:rPr>
        <w:t>á</w:t>
      </w:r>
      <w:r>
        <w:rPr>
          <w:sz w:val="20"/>
          <w:szCs w:val="20"/>
          <w:rtl w:val="0"/>
          <w:lang w:val="pt-PT"/>
        </w:rPr>
        <w:t xml:space="preserve">vel, o planejamento familiar </w:t>
      </w:r>
      <w:r>
        <w:rPr>
          <w:sz w:val="20"/>
          <w:szCs w:val="20"/>
          <w:rtl w:val="0"/>
          <w:lang w:val="pt-PT"/>
        </w:rPr>
        <w:t xml:space="preserve">é </w:t>
      </w:r>
      <w:r>
        <w:rPr>
          <w:sz w:val="20"/>
          <w:szCs w:val="20"/>
          <w:rtl w:val="0"/>
          <w:lang w:val="pt-PT"/>
        </w:rPr>
        <w:t>livre decis</w:t>
      </w:r>
      <w:r>
        <w:rPr>
          <w:sz w:val="20"/>
          <w:szCs w:val="20"/>
          <w:rtl w:val="0"/>
          <w:lang w:val="pt-PT"/>
        </w:rPr>
        <w:t>ã</w:t>
      </w:r>
      <w:r>
        <w:rPr>
          <w:sz w:val="20"/>
          <w:szCs w:val="20"/>
          <w:rtl w:val="0"/>
          <w:lang w:val="pt-PT"/>
        </w:rPr>
        <w:t>o do casal, competindo ao Estado propiciar recursos educacionais e cient</w:t>
      </w:r>
      <w:r>
        <w:rPr>
          <w:sz w:val="20"/>
          <w:szCs w:val="20"/>
          <w:rtl w:val="0"/>
          <w:lang w:val="pt-PT"/>
        </w:rPr>
        <w:t>í</w:t>
      </w:r>
      <w:r>
        <w:rPr>
          <w:sz w:val="20"/>
          <w:szCs w:val="20"/>
          <w:rtl w:val="0"/>
          <w:lang w:val="pt-PT"/>
        </w:rPr>
        <w:t>ficos para o exerc</w:t>
      </w:r>
      <w:r>
        <w:rPr>
          <w:sz w:val="20"/>
          <w:szCs w:val="20"/>
          <w:rtl w:val="0"/>
          <w:lang w:val="pt-PT"/>
        </w:rPr>
        <w:t>í</w:t>
      </w:r>
      <w:r>
        <w:rPr>
          <w:sz w:val="20"/>
          <w:szCs w:val="20"/>
          <w:rtl w:val="0"/>
          <w:lang w:val="pt-PT"/>
        </w:rPr>
        <w:t>cio desse direito, vedada qualquer forma coercitiva por parte de institui</w:t>
      </w:r>
      <w:r>
        <w:rPr>
          <w:sz w:val="20"/>
          <w:szCs w:val="20"/>
          <w:rtl w:val="0"/>
          <w:lang w:val="pt-PT"/>
        </w:rPr>
        <w:t>çõ</w:t>
      </w:r>
      <w:r>
        <w:rPr>
          <w:sz w:val="20"/>
          <w:szCs w:val="20"/>
          <w:rtl w:val="0"/>
          <w:lang w:val="pt-PT"/>
        </w:rPr>
        <w:t>es oficiais ou privadas.</w:t>
      </w:r>
    </w:p>
    <w:p>
      <w:pPr>
        <w:pStyle w:val="Standard (user)"/>
        <w:spacing w:after="240" w:line="360" w:lineRule="auto"/>
        <w:ind w:left="2268" w:firstLine="0"/>
        <w:jc w:val="both"/>
        <w:rPr>
          <w:sz w:val="20"/>
          <w:szCs w:val="20"/>
        </w:rPr>
      </w:pPr>
      <w:r>
        <w:rPr>
          <w:sz w:val="20"/>
          <w:szCs w:val="20"/>
          <w:rtl w:val="0"/>
          <w:lang w:val="pt-PT"/>
        </w:rPr>
        <w:t xml:space="preserve">Art. 227. </w:t>
      </w:r>
      <w:r>
        <w:rPr>
          <w:sz w:val="20"/>
          <w:szCs w:val="20"/>
          <w:rtl w:val="0"/>
          <w:lang w:val="pt-PT"/>
        </w:rPr>
        <w:t xml:space="preserve">É </w:t>
      </w:r>
      <w:r>
        <w:rPr>
          <w:sz w:val="20"/>
          <w:szCs w:val="20"/>
          <w:rtl w:val="0"/>
          <w:lang w:val="pt-PT"/>
        </w:rPr>
        <w:t>dever da fam</w:t>
      </w:r>
      <w:r>
        <w:rPr>
          <w:sz w:val="20"/>
          <w:szCs w:val="20"/>
          <w:rtl w:val="0"/>
          <w:lang w:val="pt-PT"/>
        </w:rPr>
        <w:t>í</w:t>
      </w:r>
      <w:r>
        <w:rPr>
          <w:sz w:val="20"/>
          <w:szCs w:val="20"/>
          <w:rtl w:val="0"/>
          <w:lang w:val="pt-PT"/>
        </w:rPr>
        <w:t xml:space="preserve">lia, da sociedade e do Estado assegurar </w:t>
      </w:r>
      <w:r>
        <w:rPr>
          <w:sz w:val="20"/>
          <w:szCs w:val="20"/>
          <w:rtl w:val="0"/>
          <w:lang w:val="pt-PT"/>
        </w:rPr>
        <w:t xml:space="preserve">à </w:t>
      </w:r>
      <w:r>
        <w:rPr>
          <w:sz w:val="20"/>
          <w:szCs w:val="20"/>
          <w:rtl w:val="0"/>
          <w:lang w:val="pt-PT"/>
        </w:rPr>
        <w:t>crian</w:t>
      </w:r>
      <w:r>
        <w:rPr>
          <w:sz w:val="20"/>
          <w:szCs w:val="20"/>
          <w:rtl w:val="0"/>
          <w:lang w:val="pt-PT"/>
        </w:rPr>
        <w:t>ç</w:t>
      </w:r>
      <w:r>
        <w:rPr>
          <w:sz w:val="20"/>
          <w:szCs w:val="20"/>
          <w:rtl w:val="0"/>
          <w:lang w:val="pt-PT"/>
        </w:rPr>
        <w:t xml:space="preserve">a, ao adolescente e ao jovem, com absoluta prioridade, o direito </w:t>
      </w:r>
      <w:r>
        <w:rPr>
          <w:sz w:val="20"/>
          <w:szCs w:val="20"/>
          <w:rtl w:val="0"/>
          <w:lang w:val="pt-PT"/>
        </w:rPr>
        <w:t xml:space="preserve">à </w:t>
      </w:r>
      <w:r>
        <w:rPr>
          <w:sz w:val="20"/>
          <w:szCs w:val="20"/>
          <w:rtl w:val="0"/>
          <w:lang w:val="pt-PT"/>
        </w:rPr>
        <w:t xml:space="preserve">vida, </w:t>
      </w:r>
      <w:r>
        <w:rPr>
          <w:sz w:val="20"/>
          <w:szCs w:val="20"/>
          <w:rtl w:val="0"/>
          <w:lang w:val="pt-PT"/>
        </w:rPr>
        <w:t xml:space="preserve">à </w:t>
      </w:r>
      <w:r>
        <w:rPr>
          <w:sz w:val="20"/>
          <w:szCs w:val="20"/>
          <w:rtl w:val="0"/>
          <w:lang w:val="pt-PT"/>
        </w:rPr>
        <w:t>sa</w:t>
      </w:r>
      <w:r>
        <w:rPr>
          <w:sz w:val="20"/>
          <w:szCs w:val="20"/>
          <w:rtl w:val="0"/>
          <w:lang w:val="pt-PT"/>
        </w:rPr>
        <w:t>ú</w:t>
      </w:r>
      <w:r>
        <w:rPr>
          <w:sz w:val="20"/>
          <w:szCs w:val="20"/>
          <w:rtl w:val="0"/>
          <w:lang w:val="pt-PT"/>
        </w:rPr>
        <w:t xml:space="preserve">de, </w:t>
      </w:r>
      <w:r>
        <w:rPr>
          <w:sz w:val="20"/>
          <w:szCs w:val="20"/>
          <w:rtl w:val="0"/>
          <w:lang w:val="pt-PT"/>
        </w:rPr>
        <w:t xml:space="preserve">à </w:t>
      </w:r>
      <w:r>
        <w:rPr>
          <w:sz w:val="20"/>
          <w:szCs w:val="20"/>
          <w:rtl w:val="0"/>
          <w:lang w:val="pt-PT"/>
        </w:rPr>
        <w:t>alimenta</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educa</w:t>
      </w:r>
      <w:r>
        <w:rPr>
          <w:sz w:val="20"/>
          <w:szCs w:val="20"/>
          <w:rtl w:val="0"/>
          <w:lang w:val="pt-PT"/>
        </w:rPr>
        <w:t>çã</w:t>
      </w:r>
      <w:r>
        <w:rPr>
          <w:sz w:val="20"/>
          <w:szCs w:val="20"/>
          <w:rtl w:val="0"/>
          <w:lang w:val="pt-PT"/>
        </w:rPr>
        <w:t xml:space="preserve">o, ao lazer, </w:t>
      </w:r>
      <w:r>
        <w:rPr>
          <w:sz w:val="20"/>
          <w:szCs w:val="20"/>
          <w:rtl w:val="0"/>
          <w:lang w:val="pt-PT"/>
        </w:rPr>
        <w:t xml:space="preserve">à </w:t>
      </w:r>
      <w:r>
        <w:rPr>
          <w:sz w:val="20"/>
          <w:szCs w:val="20"/>
          <w:rtl w:val="0"/>
          <w:lang w:val="pt-PT"/>
        </w:rPr>
        <w:t>profissionaliza</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 xml:space="preserve">cultura, </w:t>
      </w:r>
      <w:r>
        <w:rPr>
          <w:sz w:val="20"/>
          <w:szCs w:val="20"/>
          <w:rtl w:val="0"/>
          <w:lang w:val="pt-PT"/>
        </w:rPr>
        <w:t xml:space="preserve">à </w:t>
      </w:r>
      <w:r>
        <w:rPr>
          <w:sz w:val="20"/>
          <w:szCs w:val="20"/>
          <w:rtl w:val="0"/>
          <w:lang w:val="pt-PT"/>
        </w:rPr>
        <w:t xml:space="preserve">dignidade, ao respeito, </w:t>
      </w:r>
      <w:r>
        <w:rPr>
          <w:sz w:val="20"/>
          <w:szCs w:val="20"/>
          <w:rtl w:val="0"/>
          <w:lang w:val="pt-PT"/>
        </w:rPr>
        <w:t xml:space="preserve">à </w:t>
      </w:r>
      <w:r>
        <w:rPr>
          <w:sz w:val="20"/>
          <w:szCs w:val="20"/>
          <w:rtl w:val="0"/>
          <w:lang w:val="pt-PT"/>
        </w:rPr>
        <w:t xml:space="preserve">liberdade e </w:t>
      </w:r>
      <w:r>
        <w:rPr>
          <w:sz w:val="20"/>
          <w:szCs w:val="20"/>
          <w:rtl w:val="0"/>
          <w:lang w:val="pt-PT"/>
        </w:rPr>
        <w:t xml:space="preserve">à </w:t>
      </w:r>
      <w:r>
        <w:rPr>
          <w:sz w:val="20"/>
          <w:szCs w:val="20"/>
          <w:rtl w:val="0"/>
          <w:lang w:val="pt-PT"/>
        </w:rPr>
        <w:t>conviv</w:t>
      </w:r>
      <w:r>
        <w:rPr>
          <w:sz w:val="20"/>
          <w:szCs w:val="20"/>
          <w:rtl w:val="0"/>
          <w:lang w:val="pt-PT"/>
        </w:rPr>
        <w:t>ê</w:t>
      </w:r>
      <w:r>
        <w:rPr>
          <w:sz w:val="20"/>
          <w:szCs w:val="20"/>
          <w:rtl w:val="0"/>
          <w:lang w:val="pt-PT"/>
        </w:rPr>
        <w:t>ncia familiar e comunit</w:t>
      </w:r>
      <w:r>
        <w:rPr>
          <w:sz w:val="20"/>
          <w:szCs w:val="20"/>
          <w:rtl w:val="0"/>
          <w:lang w:val="pt-PT"/>
        </w:rPr>
        <w:t>á</w:t>
      </w:r>
      <w:r>
        <w:rPr>
          <w:sz w:val="20"/>
          <w:szCs w:val="20"/>
          <w:rtl w:val="0"/>
          <w:lang w:val="pt-PT"/>
        </w:rPr>
        <w:t>ria, al</w:t>
      </w:r>
      <w:r>
        <w:rPr>
          <w:sz w:val="20"/>
          <w:szCs w:val="20"/>
          <w:rtl w:val="0"/>
          <w:lang w:val="pt-PT"/>
        </w:rPr>
        <w:t>é</w:t>
      </w:r>
      <w:r>
        <w:rPr>
          <w:sz w:val="20"/>
          <w:szCs w:val="20"/>
          <w:rtl w:val="0"/>
          <w:lang w:val="pt-PT"/>
        </w:rPr>
        <w:t>m de coloc</w:t>
      </w:r>
      <w:r>
        <w:rPr>
          <w:sz w:val="20"/>
          <w:szCs w:val="20"/>
          <w:rtl w:val="0"/>
          <w:lang w:val="pt-PT"/>
        </w:rPr>
        <w:t>á</w:t>
      </w:r>
      <w:r>
        <w:rPr>
          <w:sz w:val="20"/>
          <w:szCs w:val="20"/>
          <w:rtl w:val="0"/>
          <w:lang w:val="pt-PT"/>
        </w:rPr>
        <w:t>-los a salvo de toda forma de neglig</w:t>
      </w:r>
      <w:r>
        <w:rPr>
          <w:sz w:val="20"/>
          <w:szCs w:val="20"/>
          <w:rtl w:val="0"/>
          <w:lang w:val="pt-PT"/>
        </w:rPr>
        <w:t>ê</w:t>
      </w:r>
      <w:r>
        <w:rPr>
          <w:sz w:val="20"/>
          <w:szCs w:val="20"/>
          <w:rtl w:val="0"/>
          <w:lang w:val="pt-PT"/>
        </w:rPr>
        <w:t>ncia, discrimina</w:t>
      </w:r>
      <w:r>
        <w:rPr>
          <w:sz w:val="20"/>
          <w:szCs w:val="20"/>
          <w:rtl w:val="0"/>
          <w:lang w:val="pt-PT"/>
        </w:rPr>
        <w:t>çã</w:t>
      </w:r>
      <w:r>
        <w:rPr>
          <w:sz w:val="20"/>
          <w:szCs w:val="20"/>
          <w:rtl w:val="0"/>
          <w:lang w:val="pt-PT"/>
        </w:rPr>
        <w:t>o, explora</w:t>
      </w:r>
      <w:r>
        <w:rPr>
          <w:sz w:val="20"/>
          <w:szCs w:val="20"/>
          <w:rtl w:val="0"/>
          <w:lang w:val="pt-PT"/>
        </w:rPr>
        <w:t>çã</w:t>
      </w:r>
      <w:r>
        <w:rPr>
          <w:sz w:val="20"/>
          <w:szCs w:val="20"/>
          <w:rtl w:val="0"/>
          <w:lang w:val="pt-PT"/>
        </w:rPr>
        <w:t>o, viol</w:t>
      </w:r>
      <w:r>
        <w:rPr>
          <w:sz w:val="20"/>
          <w:szCs w:val="20"/>
          <w:rtl w:val="0"/>
          <w:lang w:val="pt-PT"/>
        </w:rPr>
        <w:t>ê</w:t>
      </w:r>
      <w:r>
        <w:rPr>
          <w:sz w:val="20"/>
          <w:szCs w:val="20"/>
          <w:rtl w:val="0"/>
          <w:lang w:val="pt-PT"/>
        </w:rPr>
        <w:t>ncia, crueldade e opress</w:t>
      </w:r>
      <w:r>
        <w:rPr>
          <w:sz w:val="20"/>
          <w:szCs w:val="20"/>
          <w:rtl w:val="0"/>
          <w:lang w:val="pt-PT"/>
        </w:rPr>
        <w:t>ã</w:t>
      </w:r>
      <w:r>
        <w:rPr>
          <w:sz w:val="20"/>
          <w:szCs w:val="20"/>
          <w:rtl w:val="0"/>
          <w:lang w:val="pt-PT"/>
        </w:rPr>
        <w:t>o.</w:t>
      </w:r>
    </w:p>
    <w:p>
      <w:pPr>
        <w:pStyle w:val="Standard (user)"/>
        <w:spacing w:after="240" w:line="360" w:lineRule="auto"/>
        <w:ind w:firstLine="567"/>
        <w:jc w:val="both"/>
      </w:pPr>
      <w:r>
        <w:rPr>
          <w:rtl w:val="0"/>
          <w:lang w:val="pt-PT"/>
        </w:rPr>
        <w:t>Cumpre salientar, contudo, que o resgate da dignidade da crian</w:t>
      </w:r>
      <w:r>
        <w:rPr>
          <w:rtl w:val="0"/>
          <w:lang w:val="pt-PT"/>
        </w:rPr>
        <w:t>ç</w:t>
      </w:r>
      <w:r>
        <w:rPr>
          <w:rtl w:val="0"/>
          <w:lang w:val="pt-PT"/>
        </w:rPr>
        <w:t>a ou adolescente, seres em desenvolvimento, que se encontram em situa</w:t>
      </w:r>
      <w:r>
        <w:rPr>
          <w:rtl w:val="0"/>
          <w:lang w:val="pt-PT"/>
        </w:rPr>
        <w:t>çã</w:t>
      </w:r>
      <w:r>
        <w:rPr>
          <w:rtl w:val="0"/>
          <w:lang w:val="pt-PT"/>
        </w:rPr>
        <w:t>o de abandono, n</w:t>
      </w:r>
      <w:r>
        <w:rPr>
          <w:rtl w:val="0"/>
          <w:lang w:val="pt-PT"/>
        </w:rPr>
        <w:t>ã</w:t>
      </w:r>
      <w:r>
        <w:rPr>
          <w:rtl w:val="0"/>
          <w:lang w:val="pt-PT"/>
        </w:rPr>
        <w:t>o alcan</w:t>
      </w:r>
      <w:r>
        <w:rPr>
          <w:rtl w:val="0"/>
          <w:lang w:val="pt-PT"/>
        </w:rPr>
        <w:t>ç</w:t>
      </w:r>
      <w:r>
        <w:rPr>
          <w:rtl w:val="0"/>
          <w:lang w:val="pt-PT"/>
        </w:rPr>
        <w:t>a apenas tais sujeitos envolvidos na rela</w:t>
      </w:r>
      <w:r>
        <w:rPr>
          <w:rtl w:val="0"/>
          <w:lang w:val="pt-PT"/>
        </w:rPr>
        <w:t>çã</w:t>
      </w:r>
      <w:r>
        <w:rPr>
          <w:rtl w:val="0"/>
          <w:lang w:val="pt-PT"/>
        </w:rPr>
        <w:t xml:space="preserve">o, isto </w:t>
      </w:r>
      <w:r>
        <w:rPr>
          <w:rtl w:val="0"/>
          <w:lang w:val="pt-PT"/>
        </w:rPr>
        <w:t>é</w:t>
      </w:r>
      <w:r>
        <w:rPr>
          <w:rtl w:val="0"/>
          <w:lang w:val="pt-PT"/>
        </w:rPr>
        <w:t>, adotantes e adotado, mas afeta tamb</w:t>
      </w:r>
      <w:r>
        <w:rPr>
          <w:rtl w:val="0"/>
          <w:lang w:val="pt-PT"/>
        </w:rPr>
        <w:t>é</w:t>
      </w:r>
      <w:r>
        <w:rPr>
          <w:rtl w:val="0"/>
          <w:lang w:val="pt-PT"/>
        </w:rPr>
        <w:t>m a sociedade como um todo, tendo em vista que possibilita um processo de humaniza</w:t>
      </w:r>
      <w:r>
        <w:rPr>
          <w:rtl w:val="0"/>
          <w:lang w:val="pt-PT"/>
        </w:rPr>
        <w:t>çã</w:t>
      </w:r>
      <w:r>
        <w:rPr>
          <w:rtl w:val="0"/>
          <w:lang w:val="pt-PT"/>
        </w:rPr>
        <w:t>o de toda a coletividade, esta que tamb</w:t>
      </w:r>
      <w:r>
        <w:rPr>
          <w:rtl w:val="0"/>
          <w:lang w:val="pt-PT"/>
        </w:rPr>
        <w:t>é</w:t>
      </w:r>
      <w:r>
        <w:rPr>
          <w:rtl w:val="0"/>
          <w:lang w:val="pt-PT"/>
        </w:rPr>
        <w:t xml:space="preserve">m </w:t>
      </w:r>
      <w:r>
        <w:rPr>
          <w:rtl w:val="0"/>
          <w:lang w:val="pt-PT"/>
        </w:rPr>
        <w:t xml:space="preserve">é </w:t>
      </w:r>
      <w:r>
        <w:rPr>
          <w:rtl w:val="0"/>
          <w:lang w:val="pt-PT"/>
        </w:rPr>
        <w:t>respons</w:t>
      </w:r>
      <w:r>
        <w:rPr>
          <w:rtl w:val="0"/>
          <w:lang w:val="pt-PT"/>
        </w:rPr>
        <w:t>á</w:t>
      </w:r>
      <w:r>
        <w:rPr>
          <w:rtl w:val="0"/>
          <w:lang w:val="pt-PT"/>
        </w:rPr>
        <w:t>vel pela prote</w:t>
      </w:r>
      <w:r>
        <w:rPr>
          <w:rtl w:val="0"/>
          <w:lang w:val="pt-PT"/>
        </w:rPr>
        <w:t>çã</w:t>
      </w:r>
      <w:r>
        <w:rPr>
          <w:rtl w:val="0"/>
          <w:lang w:val="pt-PT"/>
        </w:rPr>
        <w:t>o da crian</w:t>
      </w:r>
      <w:r>
        <w:rPr>
          <w:rtl w:val="0"/>
          <w:lang w:val="pt-PT"/>
        </w:rPr>
        <w:t>ç</w:t>
      </w:r>
      <w:r>
        <w:rPr>
          <w:rtl w:val="0"/>
          <w:lang w:val="pt-PT"/>
        </w:rPr>
        <w:t>a e do adolescente, nos termos do art. 227 da Carta Magna retromencionado, ou seja, n</w:t>
      </w:r>
      <w:r>
        <w:rPr>
          <w:rtl w:val="0"/>
          <w:lang w:val="pt-PT"/>
        </w:rPr>
        <w:t>ã</w:t>
      </w:r>
      <w:r>
        <w:rPr>
          <w:rtl w:val="0"/>
          <w:lang w:val="pt-PT"/>
        </w:rPr>
        <w:t xml:space="preserve">o se pode mais aplicar as normas de direito privado de maneira estanque, alheia aos valores constitucionais. (LOPES, 2008, E-book). </w:t>
      </w:r>
    </w:p>
    <w:p>
      <w:pPr>
        <w:pStyle w:val="Standard (user)"/>
        <w:spacing w:after="240" w:line="360" w:lineRule="auto"/>
        <w:ind w:firstLine="567"/>
        <w:jc w:val="both"/>
      </w:pPr>
      <w:r>
        <w:rPr>
          <w:rtl w:val="0"/>
          <w:lang w:val="pt-PT"/>
        </w:rPr>
        <w:t>Quando uma crian</w:t>
      </w:r>
      <w:r>
        <w:rPr>
          <w:rtl w:val="0"/>
          <w:lang w:val="pt-PT"/>
        </w:rPr>
        <w:t>ç</w:t>
      </w:r>
      <w:r>
        <w:rPr>
          <w:rtl w:val="0"/>
          <w:lang w:val="pt-PT"/>
        </w:rPr>
        <w:t xml:space="preserve">a </w:t>
      </w:r>
      <w:r>
        <w:rPr>
          <w:rtl w:val="0"/>
          <w:lang w:val="pt-PT"/>
        </w:rPr>
        <w:t xml:space="preserve">é </w:t>
      </w:r>
      <w:r>
        <w:rPr>
          <w:rtl w:val="0"/>
          <w:lang w:val="pt-PT"/>
        </w:rPr>
        <w:t>acolhida em um seio familiar, por meio da ado</w:t>
      </w:r>
      <w:r>
        <w:rPr>
          <w:rtl w:val="0"/>
          <w:lang w:val="pt-PT"/>
        </w:rPr>
        <w:t>çã</w:t>
      </w:r>
      <w:r>
        <w:rPr>
          <w:rtl w:val="0"/>
          <w:lang w:val="pt-PT"/>
        </w:rPr>
        <w:t xml:space="preserve">o </w:t>
      </w:r>
      <w:r>
        <w:rPr>
          <w:rtl w:val="0"/>
          <w:lang w:val="pt-PT"/>
        </w:rPr>
        <w:t xml:space="preserve">à </w:t>
      </w:r>
      <w:r>
        <w:rPr>
          <w:rtl w:val="0"/>
          <w:lang w:val="pt-PT"/>
        </w:rPr>
        <w:t>brasileira, e, posteriormente, ap</w:t>
      </w:r>
      <w:r>
        <w:rPr>
          <w:rtl w:val="0"/>
          <w:lang w:val="pt-PT"/>
        </w:rPr>
        <w:t>ó</w:t>
      </w:r>
      <w:r>
        <w:rPr>
          <w:rtl w:val="0"/>
          <w:lang w:val="pt-PT"/>
        </w:rPr>
        <w:t>s a consolida</w:t>
      </w:r>
      <w:r>
        <w:rPr>
          <w:rtl w:val="0"/>
          <w:lang w:val="pt-PT"/>
        </w:rPr>
        <w:t>çã</w:t>
      </w:r>
      <w:r>
        <w:rPr>
          <w:rtl w:val="0"/>
          <w:lang w:val="pt-PT"/>
        </w:rPr>
        <w:t>o do afeto com a fam</w:t>
      </w:r>
      <w:r>
        <w:rPr>
          <w:rtl w:val="0"/>
          <w:lang w:val="pt-PT"/>
        </w:rPr>
        <w:t>í</w:t>
      </w:r>
      <w:r>
        <w:rPr>
          <w:rtl w:val="0"/>
          <w:lang w:val="pt-PT"/>
        </w:rPr>
        <w:t xml:space="preserve">lia que a acolheu, </w:t>
      </w:r>
      <w:r>
        <w:rPr>
          <w:rtl w:val="0"/>
          <w:lang w:val="pt-PT"/>
        </w:rPr>
        <w:t xml:space="preserve">é </w:t>
      </w:r>
      <w:r>
        <w:rPr>
          <w:rtl w:val="0"/>
          <w:lang w:val="pt-PT"/>
        </w:rPr>
        <w:t>devolvida para a fam</w:t>
      </w:r>
      <w:r>
        <w:rPr>
          <w:rtl w:val="0"/>
          <w:lang w:val="pt-PT"/>
        </w:rPr>
        <w:t>í</w:t>
      </w:r>
      <w:r>
        <w:rPr>
          <w:rtl w:val="0"/>
          <w:lang w:val="pt-PT"/>
        </w:rPr>
        <w:t>lia de origem, o infante tem a sua dignidade atingida, pois, nesta hip</w:t>
      </w:r>
      <w:r>
        <w:rPr>
          <w:rtl w:val="0"/>
          <w:lang w:val="pt-PT"/>
        </w:rPr>
        <w:t>ó</w:t>
      </w:r>
      <w:r>
        <w:rPr>
          <w:rtl w:val="0"/>
          <w:lang w:val="pt-PT"/>
        </w:rPr>
        <w:t>tese, o indiv</w:t>
      </w:r>
      <w:r>
        <w:rPr>
          <w:rtl w:val="0"/>
          <w:lang w:val="pt-PT"/>
        </w:rPr>
        <w:t>í</w:t>
      </w:r>
      <w:r>
        <w:rPr>
          <w:rtl w:val="0"/>
          <w:lang w:val="pt-PT"/>
        </w:rPr>
        <w:t xml:space="preserve">duo adotado </w:t>
      </w:r>
      <w:r>
        <w:rPr>
          <w:rtl w:val="0"/>
          <w:lang w:val="pt-PT"/>
        </w:rPr>
        <w:t xml:space="preserve">é </w:t>
      </w:r>
      <w:r>
        <w:rPr>
          <w:rtl w:val="0"/>
          <w:lang w:val="pt-PT"/>
        </w:rPr>
        <w:t>rebaixado a condi</w:t>
      </w:r>
      <w:r>
        <w:rPr>
          <w:rtl w:val="0"/>
          <w:lang w:val="pt-PT"/>
        </w:rPr>
        <w:t>çã</w:t>
      </w:r>
      <w:r>
        <w:rPr>
          <w:rtl w:val="0"/>
          <w:lang w:val="pt-PT"/>
        </w:rPr>
        <w:t xml:space="preserve">o de objeto. Ingo Sarlet, ressalta, em sua obra, que sempre que o ser humano </w:t>
      </w:r>
      <w:r>
        <w:rPr>
          <w:rtl w:val="0"/>
          <w:lang w:val="pt-PT"/>
        </w:rPr>
        <w:t xml:space="preserve">é </w:t>
      </w:r>
      <w:r>
        <w:rPr>
          <w:rtl w:val="0"/>
          <w:lang w:val="pt-PT"/>
        </w:rPr>
        <w:t>tratado como um instrumento, ele sofre ofensa a sua dignidade.</w:t>
      </w:r>
      <w:r>
        <w:rPr>
          <w:i w:val="1"/>
          <w:iCs w:val="1"/>
          <w:rtl w:val="0"/>
          <w:lang w:val="pt-PT"/>
        </w:rPr>
        <w:t xml:space="preserve"> In verbis</w:t>
      </w:r>
      <w:r>
        <w:rPr>
          <w:rtl w:val="0"/>
          <w:lang w:val="pt-PT"/>
        </w:rPr>
        <w:t>:</w:t>
      </w:r>
    </w:p>
    <w:p>
      <w:pPr>
        <w:pStyle w:val="Standard (user)"/>
        <w:spacing w:after="240" w:line="360" w:lineRule="auto"/>
        <w:ind w:left="2268" w:firstLine="0"/>
        <w:jc w:val="both"/>
      </w:pPr>
      <w:r>
        <w:rPr>
          <w:sz w:val="20"/>
          <w:szCs w:val="20"/>
          <w:rtl w:val="0"/>
          <w:lang w:val="pt-PT"/>
        </w:rPr>
        <w:t>[</w:t>
      </w:r>
      <w:r>
        <w:rPr>
          <w:sz w:val="20"/>
          <w:szCs w:val="20"/>
          <w:rtl w:val="0"/>
          <w:lang w:val="pt-PT"/>
        </w:rPr>
        <w:t>…</w:t>
      </w:r>
      <w:r>
        <w:rPr>
          <w:sz w:val="20"/>
          <w:szCs w:val="20"/>
          <w:rtl w:val="0"/>
          <w:lang w:val="pt-PT"/>
        </w:rPr>
        <w:t>] a dignidade da pessoa humana poderia ser considerada atingida sempre que a pessoa concreta ( o indiv</w:t>
      </w:r>
      <w:r>
        <w:rPr>
          <w:sz w:val="20"/>
          <w:szCs w:val="20"/>
          <w:rtl w:val="0"/>
          <w:lang w:val="pt-PT"/>
        </w:rPr>
        <w:t>í</w:t>
      </w:r>
      <w:r>
        <w:rPr>
          <w:sz w:val="20"/>
          <w:szCs w:val="20"/>
          <w:rtl w:val="0"/>
          <w:lang w:val="pt-PT"/>
        </w:rPr>
        <w:t>duo) fosse rebaixada a objeto, a mero instrumento, tratada como uma coisa, em outras palavras, sempre que a pessoa venha a ser descaracterizada e desconsiderada como sujeito de direitos. (SARLET, 2002, p. 58).</w:t>
      </w:r>
    </w:p>
    <w:p>
      <w:pPr>
        <w:pStyle w:val="Standard (user)"/>
        <w:spacing w:after="240" w:line="360" w:lineRule="auto"/>
        <w:ind w:firstLine="567"/>
        <w:jc w:val="both"/>
      </w:pPr>
      <w:r>
        <w:rPr>
          <w:rtl w:val="0"/>
          <w:lang w:val="pt-PT"/>
        </w:rPr>
        <w:t>Diante do exposto, a percep</w:t>
      </w:r>
      <w:r>
        <w:rPr>
          <w:rtl w:val="0"/>
          <w:lang w:val="pt-PT"/>
        </w:rPr>
        <w:t>çã</w:t>
      </w:r>
      <w:r>
        <w:rPr>
          <w:rtl w:val="0"/>
          <w:lang w:val="pt-PT"/>
        </w:rPr>
        <w:t>o no tocante ao conceito e alcance da dignidade da pessoa humana ganha relev</w:t>
      </w:r>
      <w:r>
        <w:rPr>
          <w:rtl w:val="0"/>
          <w:lang w:val="pt-PT"/>
        </w:rPr>
        <w:t>â</w:t>
      </w:r>
      <w:r>
        <w:rPr>
          <w:rtl w:val="0"/>
          <w:lang w:val="pt-PT"/>
        </w:rPr>
        <w:t>ncia na an</w:t>
      </w:r>
      <w:r>
        <w:rPr>
          <w:rtl w:val="0"/>
          <w:lang w:val="pt-PT"/>
        </w:rPr>
        <w:t>á</w:t>
      </w:r>
      <w:r>
        <w:rPr>
          <w:rtl w:val="0"/>
          <w:lang w:val="pt-PT"/>
        </w:rPr>
        <w:t>lise dos casos de ado</w:t>
      </w:r>
      <w:r>
        <w:rPr>
          <w:rtl w:val="0"/>
          <w:lang w:val="pt-PT"/>
        </w:rPr>
        <w:t>çã</w:t>
      </w:r>
      <w:r>
        <w:rPr>
          <w:rtl w:val="0"/>
          <w:lang w:val="pt-PT"/>
        </w:rPr>
        <w:t xml:space="preserve">o </w:t>
      </w:r>
      <w:r>
        <w:rPr>
          <w:rtl w:val="0"/>
          <w:lang w:val="pt-PT"/>
        </w:rPr>
        <w:t xml:space="preserve">à </w:t>
      </w:r>
      <w:r>
        <w:rPr>
          <w:rtl w:val="0"/>
          <w:lang w:val="pt-PT"/>
        </w:rPr>
        <w:t>brasileira, pois restaura a dignidade outrora perdida, assegurando ao adotado direitos fundamentais, que possuem como principal fundamento a dignidade humana, essenciais para o desenvolvimento de seres humanos saud</w:t>
      </w:r>
      <w:r>
        <w:rPr>
          <w:rtl w:val="0"/>
          <w:lang w:val="pt-PT"/>
        </w:rPr>
        <w:t>á</w:t>
      </w:r>
      <w:r>
        <w:rPr>
          <w:rtl w:val="0"/>
          <w:lang w:val="pt-PT"/>
        </w:rPr>
        <w:t xml:space="preserve">veis em um contexto familiar. </w:t>
      </w:r>
    </w:p>
    <w:p>
      <w:pPr>
        <w:pStyle w:val="Standard (user)"/>
        <w:spacing w:after="240" w:line="360" w:lineRule="auto"/>
        <w:ind w:firstLine="567"/>
        <w:jc w:val="both"/>
      </w:pPr>
      <w:r>
        <w:rPr>
          <w:rtl w:val="0"/>
          <w:lang w:val="pt-PT"/>
        </w:rPr>
        <w:t>Pode-se concluir que as rela</w:t>
      </w:r>
      <w:r>
        <w:rPr>
          <w:rtl w:val="0"/>
          <w:lang w:val="pt-PT"/>
        </w:rPr>
        <w:t>çõ</w:t>
      </w:r>
      <w:r>
        <w:rPr>
          <w:rtl w:val="0"/>
          <w:lang w:val="pt-PT"/>
        </w:rPr>
        <w:t>es privadas n</w:t>
      </w:r>
      <w:r>
        <w:rPr>
          <w:rtl w:val="0"/>
          <w:lang w:val="pt-PT"/>
        </w:rPr>
        <w:t>ã</w:t>
      </w:r>
      <w:r>
        <w:rPr>
          <w:rtl w:val="0"/>
          <w:lang w:val="pt-PT"/>
        </w:rPr>
        <w:t>o podem ser vistas dissociadas dos valores constitucionais, tendo em vista a unidade existente entre as fontes do direito, bem como pela import</w:t>
      </w:r>
      <w:r>
        <w:rPr>
          <w:rtl w:val="0"/>
          <w:lang w:val="pt-PT"/>
        </w:rPr>
        <w:t>â</w:t>
      </w:r>
      <w:r>
        <w:rPr>
          <w:rtl w:val="0"/>
          <w:lang w:val="pt-PT"/>
        </w:rPr>
        <w:t>ncia da Constitui</w:t>
      </w:r>
      <w:r>
        <w:rPr>
          <w:rtl w:val="0"/>
          <w:lang w:val="pt-PT"/>
        </w:rPr>
        <w:t>çã</w:t>
      </w:r>
      <w:r>
        <w:rPr>
          <w:rtl w:val="0"/>
          <w:lang w:val="pt-PT"/>
        </w:rPr>
        <w:t>o Federal dentro do ordenamento jur</w:t>
      </w:r>
      <w:r>
        <w:rPr>
          <w:rtl w:val="0"/>
          <w:lang w:val="pt-PT"/>
        </w:rPr>
        <w:t>í</w:t>
      </w:r>
      <w:r>
        <w:rPr>
          <w:rtl w:val="0"/>
          <w:lang w:val="pt-PT"/>
        </w:rPr>
        <w:t>dico brasileiro. Destarte, sem diminuir a import</w:t>
      </w:r>
      <w:r>
        <w:rPr>
          <w:rtl w:val="0"/>
          <w:lang w:val="pt-PT"/>
        </w:rPr>
        <w:t>â</w:t>
      </w:r>
      <w:r>
        <w:rPr>
          <w:rtl w:val="0"/>
          <w:lang w:val="pt-PT"/>
        </w:rPr>
        <w:t>ncia do direito ordin</w:t>
      </w:r>
      <w:r>
        <w:rPr>
          <w:rtl w:val="0"/>
          <w:lang w:val="pt-PT"/>
        </w:rPr>
        <w:t>á</w:t>
      </w:r>
      <w:r>
        <w:rPr>
          <w:rtl w:val="0"/>
          <w:lang w:val="pt-PT"/>
        </w:rPr>
        <w:t>rio, a constitucionaliza</w:t>
      </w:r>
      <w:r>
        <w:rPr>
          <w:rtl w:val="0"/>
          <w:lang w:val="pt-PT"/>
        </w:rPr>
        <w:t>çã</w:t>
      </w:r>
      <w:r>
        <w:rPr>
          <w:rtl w:val="0"/>
          <w:lang w:val="pt-PT"/>
        </w:rPr>
        <w:t>o do direito civil serve como pressuposto interpretativo para a efic</w:t>
      </w:r>
      <w:r>
        <w:rPr>
          <w:rtl w:val="0"/>
          <w:lang w:val="pt-PT"/>
        </w:rPr>
        <w:t>á</w:t>
      </w:r>
      <w:r>
        <w:rPr>
          <w:rtl w:val="0"/>
          <w:lang w:val="pt-PT"/>
        </w:rPr>
        <w:t>cia dos direitos fundamentais nas rela</w:t>
      </w:r>
      <w:r>
        <w:rPr>
          <w:rtl w:val="0"/>
          <w:lang w:val="pt-PT"/>
        </w:rPr>
        <w:t>çõ</w:t>
      </w:r>
      <w:r>
        <w:rPr>
          <w:rtl w:val="0"/>
          <w:lang w:val="pt-PT"/>
        </w:rPr>
        <w:t>es privadas.</w:t>
      </w:r>
      <w:r>
        <w:rPr>
          <w:rtl w:val="0"/>
          <w:lang w:val="pt-PT"/>
        </w:rPr>
        <w:t xml:space="preserve"> </w:t>
      </w:r>
      <w:r>
        <w:rPr>
          <w:rtl w:val="0"/>
          <w:lang w:val="pt-PT"/>
        </w:rPr>
        <w:t>Cada situa</w:t>
      </w:r>
      <w:r>
        <w:rPr>
          <w:rtl w:val="0"/>
          <w:lang w:val="pt-PT"/>
        </w:rPr>
        <w:t>çã</w:t>
      </w:r>
      <w:r>
        <w:rPr>
          <w:rtl w:val="0"/>
          <w:lang w:val="pt-PT"/>
        </w:rPr>
        <w:t xml:space="preserve">o </w:t>
      </w:r>
      <w:r>
        <w:rPr>
          <w:rtl w:val="0"/>
          <w:lang w:val="pt-PT"/>
        </w:rPr>
        <w:t xml:space="preserve">é </w:t>
      </w:r>
      <w:r>
        <w:rPr>
          <w:rtl w:val="0"/>
          <w:lang w:val="pt-PT"/>
        </w:rPr>
        <w:t>peculiar, merecendo uma an</w:t>
      </w:r>
      <w:r>
        <w:rPr>
          <w:rtl w:val="0"/>
          <w:lang w:val="pt-PT"/>
        </w:rPr>
        <w:t>á</w:t>
      </w:r>
      <w:r>
        <w:rPr>
          <w:rtl w:val="0"/>
          <w:lang w:val="pt-PT"/>
        </w:rPr>
        <w:t>lise cuidadosa.</w:t>
      </w:r>
    </w:p>
    <w:p>
      <w:pPr>
        <w:pStyle w:val="Standard (user)"/>
        <w:spacing w:after="240" w:line="360" w:lineRule="auto"/>
        <w:jc w:val="both"/>
        <w:rPr>
          <w:b w:val="1"/>
          <w:bCs w:val="1"/>
        </w:rPr>
      </w:pPr>
      <w:r>
        <w:rPr>
          <w:b w:val="1"/>
          <w:bCs w:val="1"/>
          <w:rtl w:val="0"/>
          <w:lang w:val="pt-PT"/>
        </w:rPr>
        <w:t>CONCLUS</w:t>
      </w:r>
      <w:r>
        <w:rPr>
          <w:b w:val="1"/>
          <w:bCs w:val="1"/>
          <w:rtl w:val="0"/>
          <w:lang w:val="pt-PT"/>
        </w:rPr>
        <w:t>Ã</w:t>
      </w:r>
      <w:r>
        <w:rPr>
          <w:b w:val="1"/>
          <w:bCs w:val="1"/>
          <w:rtl w:val="0"/>
          <w:lang w:val="pt-PT"/>
        </w:rPr>
        <w:t>O</w:t>
      </w:r>
    </w:p>
    <w:p>
      <w:pPr>
        <w:pStyle w:val="Standard (user)"/>
        <w:spacing w:after="240" w:line="360" w:lineRule="auto"/>
        <w:jc w:val="both"/>
      </w:pPr>
      <w:r>
        <w:rPr>
          <w:b w:val="1"/>
          <w:bCs w:val="1"/>
        </w:rPr>
        <w:tab/>
      </w:r>
      <w:r>
        <w:rPr>
          <w:rtl w:val="0"/>
          <w:lang w:val="pt-PT"/>
        </w:rPr>
        <w:t>Pode-se observar que o fen</w:t>
      </w:r>
      <w:r>
        <w:rPr>
          <w:rtl w:val="0"/>
          <w:lang w:val="pt-PT"/>
        </w:rPr>
        <w:t>ô</w:t>
      </w:r>
      <w:r>
        <w:rPr>
          <w:rtl w:val="0"/>
          <w:lang w:val="pt-PT"/>
        </w:rPr>
        <w:t>meno da ado</w:t>
      </w:r>
      <w:r>
        <w:rPr>
          <w:rtl w:val="0"/>
          <w:lang w:val="pt-PT"/>
        </w:rPr>
        <w:t>çã</w:t>
      </w:r>
      <w:r>
        <w:rPr>
          <w:rtl w:val="0"/>
          <w:lang w:val="pt-PT"/>
        </w:rPr>
        <w:t xml:space="preserve">o </w:t>
      </w:r>
      <w:r>
        <w:rPr>
          <w:rtl w:val="0"/>
          <w:lang w:val="pt-PT"/>
        </w:rPr>
        <w:t xml:space="preserve">à </w:t>
      </w:r>
      <w:r>
        <w:rPr>
          <w:rtl w:val="0"/>
          <w:lang w:val="pt-PT"/>
        </w:rPr>
        <w:t>brasileira ou ado</w:t>
      </w:r>
      <w:r>
        <w:rPr>
          <w:rtl w:val="0"/>
          <w:lang w:val="pt-PT"/>
        </w:rPr>
        <w:t>çã</w:t>
      </w:r>
      <w:r>
        <w:rPr>
          <w:rtl w:val="0"/>
          <w:lang w:val="pt-PT"/>
        </w:rPr>
        <w:t xml:space="preserve">o simulada </w:t>
      </w:r>
      <w:r>
        <w:rPr>
          <w:rtl w:val="0"/>
          <w:lang w:val="pt-PT"/>
        </w:rPr>
        <w:t xml:space="preserve">é </w:t>
      </w:r>
      <w:r>
        <w:rPr>
          <w:rtl w:val="0"/>
          <w:lang w:val="pt-PT"/>
        </w:rPr>
        <w:t>uma realidade no Brasil. Sobre o tema, a jurisprud</w:t>
      </w:r>
      <w:r>
        <w:rPr>
          <w:rtl w:val="0"/>
          <w:lang w:val="pt-PT"/>
        </w:rPr>
        <w:t>ê</w:t>
      </w:r>
      <w:r>
        <w:rPr>
          <w:rtl w:val="0"/>
          <w:lang w:val="pt-PT"/>
        </w:rPr>
        <w:t xml:space="preserve">ncia </w:t>
      </w:r>
      <w:r>
        <w:rPr>
          <w:rtl w:val="0"/>
          <w:lang w:val="pt-PT"/>
        </w:rPr>
        <w:t xml:space="preserve">é </w:t>
      </w:r>
      <w:r>
        <w:rPr>
          <w:rtl w:val="0"/>
          <w:lang w:val="pt-PT"/>
        </w:rPr>
        <w:t xml:space="preserve">controversa haja vista a necessidade de investigar as peculiaridades dos casos concretos. </w:t>
      </w:r>
    </w:p>
    <w:p>
      <w:pPr>
        <w:pStyle w:val="Standard (user)"/>
        <w:spacing w:after="240" w:line="360" w:lineRule="auto"/>
        <w:ind w:firstLine="720"/>
        <w:jc w:val="both"/>
      </w:pPr>
      <w:r>
        <w:rPr>
          <w:rtl w:val="0"/>
          <w:lang w:val="pt-PT"/>
        </w:rPr>
        <w:t>Em algumas situa</w:t>
      </w:r>
      <w:r>
        <w:rPr>
          <w:rtl w:val="0"/>
          <w:lang w:val="pt-PT"/>
        </w:rPr>
        <w:t>çõ</w:t>
      </w:r>
      <w:r>
        <w:rPr>
          <w:rtl w:val="0"/>
          <w:lang w:val="pt-PT"/>
        </w:rPr>
        <w:t>es os Tribunais t</w:t>
      </w:r>
      <w:r>
        <w:rPr>
          <w:rtl w:val="0"/>
          <w:lang w:val="pt-PT"/>
        </w:rPr>
        <w:t>ê</w:t>
      </w:r>
      <w:r>
        <w:rPr>
          <w:rtl w:val="0"/>
          <w:lang w:val="pt-PT"/>
        </w:rPr>
        <w:t>m deferido o pedido de ado</w:t>
      </w:r>
      <w:r>
        <w:rPr>
          <w:rtl w:val="0"/>
          <w:lang w:val="pt-PT"/>
        </w:rPr>
        <w:t>çã</w:t>
      </w:r>
      <w:r>
        <w:rPr>
          <w:rtl w:val="0"/>
          <w:lang w:val="pt-PT"/>
        </w:rPr>
        <w:t>o que ocorreu de forma irregular, portanto, n</w:t>
      </w:r>
      <w:r>
        <w:rPr>
          <w:rtl w:val="0"/>
          <w:lang w:val="pt-PT"/>
        </w:rPr>
        <w:t>ã</w:t>
      </w:r>
      <w:r>
        <w:rPr>
          <w:rtl w:val="0"/>
          <w:lang w:val="pt-PT"/>
        </w:rPr>
        <w:t xml:space="preserve">o observando os procedimentos previsto em Lei. Nesses casos, o </w:t>
      </w:r>
      <w:r>
        <w:rPr>
          <w:rtl w:val="0"/>
          <w:lang w:val="pt-PT"/>
        </w:rPr>
        <w:t>principal</w:t>
      </w:r>
      <w:r>
        <w:rPr>
          <w:rtl w:val="0"/>
          <w:lang w:val="pt-PT"/>
        </w:rPr>
        <w:t xml:space="preserve"> fundamento </w:t>
      </w:r>
      <w:r>
        <w:rPr>
          <w:rtl w:val="0"/>
          <w:lang w:val="pt-PT"/>
        </w:rPr>
        <w:t xml:space="preserve">é </w:t>
      </w:r>
      <w:r>
        <w:rPr>
          <w:rtl w:val="0"/>
          <w:lang w:val="pt-PT"/>
        </w:rPr>
        <w:t>a constitucionaliza</w:t>
      </w:r>
      <w:r>
        <w:rPr>
          <w:rtl w:val="0"/>
          <w:lang w:val="pt-PT"/>
        </w:rPr>
        <w:t>çã</w:t>
      </w:r>
      <w:r>
        <w:rPr>
          <w:rtl w:val="0"/>
          <w:lang w:val="pt-PT"/>
        </w:rPr>
        <w:t>o do direito civil e a import</w:t>
      </w:r>
      <w:r>
        <w:rPr>
          <w:rtl w:val="0"/>
          <w:lang w:val="pt-PT"/>
        </w:rPr>
        <w:t>â</w:t>
      </w:r>
      <w:r>
        <w:rPr>
          <w:rtl w:val="0"/>
          <w:lang w:val="pt-PT"/>
        </w:rPr>
        <w:t>ncia do princ</w:t>
      </w:r>
      <w:r>
        <w:rPr>
          <w:rtl w:val="0"/>
          <w:lang w:val="pt-PT"/>
        </w:rPr>
        <w:t>í</w:t>
      </w:r>
      <w:r>
        <w:rPr>
          <w:rtl w:val="0"/>
          <w:lang w:val="pt-PT"/>
        </w:rPr>
        <w:t xml:space="preserve">pio da dignidade da pessoa humana. </w:t>
      </w:r>
    </w:p>
    <w:p>
      <w:pPr>
        <w:pStyle w:val="Standard (user)"/>
        <w:spacing w:after="240" w:line="360" w:lineRule="auto"/>
        <w:ind w:firstLine="720"/>
        <w:jc w:val="both"/>
      </w:pPr>
      <w:r>
        <w:rPr>
          <w:rtl w:val="0"/>
          <w:lang w:val="pt-PT"/>
        </w:rPr>
        <w:t>Nos casos de indeferimento, os Tribunais entendem, conforme breve an</w:t>
      </w:r>
      <w:r>
        <w:rPr>
          <w:rtl w:val="0"/>
          <w:lang w:val="pt-PT"/>
        </w:rPr>
        <w:t>á</w:t>
      </w:r>
      <w:r>
        <w:rPr>
          <w:rtl w:val="0"/>
          <w:lang w:val="pt-PT"/>
        </w:rPr>
        <w:t>lise, que n</w:t>
      </w:r>
      <w:r>
        <w:rPr>
          <w:rtl w:val="0"/>
          <w:lang w:val="pt-PT"/>
        </w:rPr>
        <w:t>ã</w:t>
      </w:r>
      <w:r>
        <w:rPr>
          <w:rtl w:val="0"/>
          <w:lang w:val="pt-PT"/>
        </w:rPr>
        <w:t>o  houve a constitui</w:t>
      </w:r>
      <w:r>
        <w:rPr>
          <w:rtl w:val="0"/>
          <w:lang w:val="pt-PT"/>
        </w:rPr>
        <w:t>çã</w:t>
      </w:r>
      <w:r>
        <w:rPr>
          <w:rtl w:val="0"/>
          <w:lang w:val="pt-PT"/>
        </w:rPr>
        <w:t>o de v</w:t>
      </w:r>
      <w:r>
        <w:rPr>
          <w:rtl w:val="0"/>
          <w:lang w:val="pt-PT"/>
        </w:rPr>
        <w:t>í</w:t>
      </w:r>
      <w:r>
        <w:rPr>
          <w:rtl w:val="0"/>
          <w:lang w:val="pt-PT"/>
        </w:rPr>
        <w:t>nculo afetivo entre as partes envolvidas. Desse modo, a irregularidade do procedimento prevalece, sendo descabidas as teorias estudadas no presente trabalho. Preservam-se, pois, os institutos privados em sua ess</w:t>
      </w:r>
      <w:r>
        <w:rPr>
          <w:rtl w:val="0"/>
          <w:lang w:val="pt-PT"/>
        </w:rPr>
        <w:t>ê</w:t>
      </w:r>
      <w:r>
        <w:rPr>
          <w:rtl w:val="0"/>
          <w:lang w:val="pt-PT"/>
        </w:rPr>
        <w:t xml:space="preserve">ncia. </w:t>
      </w:r>
    </w:p>
    <w:p>
      <w:pPr>
        <w:pStyle w:val="Standard (user)"/>
        <w:spacing w:after="240" w:line="360" w:lineRule="auto"/>
        <w:jc w:val="both"/>
      </w:pPr>
      <w:r>
        <w:rPr>
          <w:rtl w:val="0"/>
        </w:rPr>
        <w:tab/>
        <w:t xml:space="preserve">Assim, pode-se concluir que as normas de direito privado devem ser interpretadas </w:t>
      </w:r>
      <w:r>
        <w:rPr>
          <w:rtl w:val="0"/>
          <w:lang w:val="pt-PT"/>
        </w:rPr>
        <w:t xml:space="preserve">à </w:t>
      </w:r>
      <w:r>
        <w:rPr>
          <w:rtl w:val="0"/>
          <w:lang w:val="pt-PT"/>
        </w:rPr>
        <w:t>luz da Constitui</w:t>
      </w:r>
      <w:r>
        <w:rPr>
          <w:rtl w:val="0"/>
          <w:lang w:val="pt-PT"/>
        </w:rPr>
        <w:t>çã</w:t>
      </w:r>
      <w:r>
        <w:rPr>
          <w:rtl w:val="0"/>
          <w:lang w:val="pt-PT"/>
        </w:rPr>
        <w:t>o Federal. Em algumas situa</w:t>
      </w:r>
      <w:r>
        <w:rPr>
          <w:rtl w:val="0"/>
          <w:lang w:val="pt-PT"/>
        </w:rPr>
        <w:t>çõ</w:t>
      </w:r>
      <w:r>
        <w:rPr>
          <w:rtl w:val="0"/>
          <w:lang w:val="pt-PT"/>
        </w:rPr>
        <w:t>es concretas, como nos casos de ado</w:t>
      </w:r>
      <w:r>
        <w:rPr>
          <w:rtl w:val="0"/>
          <w:lang w:val="pt-PT"/>
        </w:rPr>
        <w:t>çã</w:t>
      </w:r>
      <w:r>
        <w:rPr>
          <w:rtl w:val="0"/>
          <w:lang w:val="pt-PT"/>
        </w:rPr>
        <w:t>o simulada, imp</w:t>
      </w:r>
      <w:r>
        <w:rPr>
          <w:rtl w:val="0"/>
          <w:lang w:val="pt-PT"/>
        </w:rPr>
        <w:t>õ</w:t>
      </w:r>
      <w:r>
        <w:rPr>
          <w:rtl w:val="0"/>
          <w:lang w:val="pt-PT"/>
        </w:rPr>
        <w:t>e-se a constitucionaliza</w:t>
      </w:r>
      <w:r>
        <w:rPr>
          <w:rtl w:val="0"/>
          <w:lang w:val="pt-PT"/>
        </w:rPr>
        <w:t>çã</w:t>
      </w:r>
      <w:r>
        <w:rPr>
          <w:rtl w:val="0"/>
          <w:lang w:val="pt-PT"/>
        </w:rPr>
        <w:t>o do direito civil de modo a resguardar os direitos da crian</w:t>
      </w:r>
      <w:r>
        <w:rPr>
          <w:rtl w:val="0"/>
          <w:lang w:val="pt-PT"/>
        </w:rPr>
        <w:t>ç</w:t>
      </w:r>
      <w:r>
        <w:rPr>
          <w:rtl w:val="0"/>
          <w:lang w:val="pt-PT"/>
        </w:rPr>
        <w:t>a ou do adolescente (princ</w:t>
      </w:r>
      <w:r>
        <w:rPr>
          <w:rtl w:val="0"/>
          <w:lang w:val="pt-PT"/>
        </w:rPr>
        <w:t>í</w:t>
      </w:r>
      <w:r>
        <w:rPr>
          <w:rtl w:val="0"/>
          <w:lang w:val="pt-PT"/>
        </w:rPr>
        <w:t>pio do melhor interesse da crian</w:t>
      </w:r>
      <w:r>
        <w:rPr>
          <w:rtl w:val="0"/>
          <w:lang w:val="pt-PT"/>
        </w:rPr>
        <w:t>ç</w:t>
      </w:r>
      <w:r>
        <w:rPr>
          <w:rtl w:val="0"/>
          <w:lang w:val="pt-PT"/>
        </w:rPr>
        <w:t xml:space="preserve">a e do adolescente). </w:t>
      </w:r>
    </w:p>
    <w:p>
      <w:pPr>
        <w:pStyle w:val="Standard (user)"/>
        <w:spacing w:after="240" w:line="360" w:lineRule="auto"/>
        <w:jc w:val="both"/>
        <w:rPr>
          <w:b w:val="1"/>
          <w:bCs w:val="1"/>
        </w:rPr>
      </w:pPr>
      <w:r>
        <w:rPr>
          <w:rtl w:val="0"/>
        </w:rPr>
        <w:tab/>
        <w:t>Contudo, essa n</w:t>
      </w:r>
      <w:r>
        <w:rPr>
          <w:rtl w:val="0"/>
          <w:lang w:val="pt-PT"/>
        </w:rPr>
        <w:t>ã</w:t>
      </w:r>
      <w:r>
        <w:rPr>
          <w:rtl w:val="0"/>
          <w:lang w:val="pt-PT"/>
        </w:rPr>
        <w:t xml:space="preserve">o </w:t>
      </w:r>
      <w:r>
        <w:rPr>
          <w:rtl w:val="0"/>
          <w:lang w:val="pt-PT"/>
        </w:rPr>
        <w:t xml:space="preserve">é </w:t>
      </w:r>
      <w:r>
        <w:rPr>
          <w:rtl w:val="0"/>
          <w:lang w:val="pt-PT"/>
        </w:rPr>
        <w:t>a realidade de todos os casos. N</w:t>
      </w:r>
      <w:r>
        <w:rPr>
          <w:rtl w:val="0"/>
          <w:lang w:val="pt-PT"/>
        </w:rPr>
        <w:t>ã</w:t>
      </w:r>
      <w:r>
        <w:rPr>
          <w:rtl w:val="0"/>
          <w:lang w:val="pt-PT"/>
        </w:rPr>
        <w:t>o havendo a demonstra</w:t>
      </w:r>
      <w:r>
        <w:rPr>
          <w:rtl w:val="0"/>
          <w:lang w:val="pt-PT"/>
        </w:rPr>
        <w:t>çã</w:t>
      </w:r>
      <w:r>
        <w:rPr>
          <w:rtl w:val="0"/>
          <w:lang w:val="pt-PT"/>
        </w:rPr>
        <w:t>o da afetividade existente entre as partes envolvidas, os Tribunais t</w:t>
      </w:r>
      <w:r>
        <w:rPr>
          <w:rtl w:val="0"/>
          <w:lang w:val="pt-PT"/>
        </w:rPr>
        <w:t>ê</w:t>
      </w:r>
      <w:r>
        <w:rPr>
          <w:rtl w:val="0"/>
          <w:lang w:val="pt-PT"/>
        </w:rPr>
        <w:t>m indeferido os pedidos de ado</w:t>
      </w:r>
      <w:r>
        <w:rPr>
          <w:rtl w:val="0"/>
          <w:lang w:val="pt-PT"/>
        </w:rPr>
        <w:t>çã</w:t>
      </w:r>
      <w:r>
        <w:rPr>
          <w:rtl w:val="0"/>
          <w:lang w:val="pt-PT"/>
        </w:rPr>
        <w:t>o, pela n</w:t>
      </w:r>
      <w:r>
        <w:rPr>
          <w:rtl w:val="0"/>
          <w:lang w:val="pt-PT"/>
        </w:rPr>
        <w:t>ã</w:t>
      </w:r>
      <w:r>
        <w:rPr>
          <w:rtl w:val="0"/>
          <w:lang w:val="pt-PT"/>
        </w:rPr>
        <w:t>o observ</w:t>
      </w:r>
      <w:r>
        <w:rPr>
          <w:rtl w:val="0"/>
          <w:lang w:val="pt-PT"/>
        </w:rPr>
        <w:t>â</w:t>
      </w:r>
      <w:r>
        <w:rPr>
          <w:rtl w:val="0"/>
          <w:lang w:val="pt-PT"/>
        </w:rPr>
        <w:t>ncia dos procedimentos previstos em Lei.</w:t>
      </w:r>
    </w:p>
    <w:p>
      <w:pPr>
        <w:pStyle w:val="Standard (user)"/>
        <w:spacing w:after="240" w:line="360" w:lineRule="auto"/>
        <w:jc w:val="both"/>
        <w:rPr>
          <w:b w:val="1"/>
          <w:bCs w:val="1"/>
        </w:rPr>
      </w:pPr>
      <w:r>
        <w:rPr>
          <w:b w:val="1"/>
          <w:bCs w:val="1"/>
          <w:rtl w:val="0"/>
          <w:lang w:val="pt-PT"/>
        </w:rPr>
        <w:t>REFER</w:t>
      </w:r>
      <w:r>
        <w:rPr>
          <w:b w:val="1"/>
          <w:bCs w:val="1"/>
          <w:rtl w:val="0"/>
          <w:lang w:val="pt-PT"/>
        </w:rPr>
        <w:t>Ê</w:t>
      </w:r>
      <w:r>
        <w:rPr>
          <w:b w:val="1"/>
          <w:bCs w:val="1"/>
          <w:rtl w:val="0"/>
          <w:lang w:val="pt-PT"/>
        </w:rPr>
        <w:t>NCIAS BIBLIOGR</w:t>
      </w:r>
      <w:r>
        <w:rPr>
          <w:b w:val="1"/>
          <w:bCs w:val="1"/>
          <w:rtl w:val="0"/>
          <w:lang w:val="pt-PT"/>
        </w:rPr>
        <w:t>Á</w:t>
      </w:r>
      <w:r>
        <w:rPr>
          <w:b w:val="1"/>
          <w:bCs w:val="1"/>
          <w:rtl w:val="0"/>
          <w:lang w:val="pt-PT"/>
        </w:rPr>
        <w:t>FICAS</w:t>
      </w:r>
    </w:p>
    <w:p>
      <w:pPr>
        <w:pStyle w:val="Standard (user)"/>
        <w:spacing w:line="360" w:lineRule="auto"/>
        <w:jc w:val="both"/>
      </w:pPr>
      <w:r>
        <w:rPr>
          <w:rtl w:val="0"/>
          <w:lang w:val="pt-PT"/>
        </w:rPr>
        <w:t>ANDRADE, Andr</w:t>
      </w:r>
      <w:r>
        <w:rPr>
          <w:rtl w:val="0"/>
          <w:lang w:val="pt-PT"/>
        </w:rPr>
        <w:t xml:space="preserve">é </w:t>
      </w:r>
      <w:r>
        <w:rPr>
          <w:rtl w:val="0"/>
          <w:lang w:val="pt-PT"/>
        </w:rPr>
        <w:t>Gustavo Corr</w:t>
      </w:r>
      <w:r>
        <w:rPr>
          <w:rtl w:val="0"/>
          <w:lang w:val="fr-FR"/>
        </w:rPr>
        <w:t>ê</w:t>
      </w:r>
      <w:r>
        <w:rPr>
          <w:rtl w:val="0"/>
          <w:lang w:val="pt-PT"/>
        </w:rPr>
        <w:t>a de. O princ</w:t>
      </w:r>
      <w:r>
        <w:rPr>
          <w:rtl w:val="0"/>
          <w:lang w:val="pt-PT"/>
        </w:rPr>
        <w:t>í</w:t>
      </w:r>
      <w:r>
        <w:rPr>
          <w:rtl w:val="0"/>
          <w:lang w:val="pt-PT"/>
        </w:rPr>
        <w:t>pio fundamental da dignidade humana e sua concretiza</w:t>
      </w:r>
      <w:r>
        <w:rPr>
          <w:rtl w:val="0"/>
          <w:lang w:val="pt-PT"/>
        </w:rPr>
        <w:t>çã</w:t>
      </w:r>
      <w:r>
        <w:rPr>
          <w:rtl w:val="0"/>
          <w:lang w:val="pt-PT"/>
        </w:rPr>
        <w:t xml:space="preserve">o judicial. </w:t>
      </w:r>
      <w:r>
        <w:rPr>
          <w:b w:val="1"/>
          <w:bCs w:val="1"/>
          <w:rtl w:val="0"/>
          <w:lang w:val="pt-PT"/>
        </w:rPr>
        <w:t>Cgj</w:t>
      </w:r>
      <w:r>
        <w:rPr>
          <w:rtl w:val="0"/>
          <w:lang w:val="pt-PT"/>
        </w:rPr>
        <w:t>. &lt;http://cgj.tjrj.jus.br/c/document_library/get_file?uuid=5005d7e7-eb21-4fbb-bc4d-12affde2dbbe&amp;groupId=10136&gt;. Acesso em: 10 abril de 2016.</w:t>
      </w:r>
    </w:p>
    <w:p>
      <w:pPr>
        <w:pStyle w:val="Standard (user)"/>
        <w:spacing w:line="360" w:lineRule="auto"/>
        <w:jc w:val="both"/>
      </w:pPr>
      <w:r>
        <w:rPr>
          <w:rtl w:val="0"/>
          <w:lang w:val="pt-PT"/>
        </w:rPr>
        <w:t>BARROSO, Lu</w:t>
      </w:r>
      <w:r>
        <w:rPr>
          <w:rtl w:val="0"/>
          <w:lang w:val="pt-PT"/>
        </w:rPr>
        <w:t>í</w:t>
      </w:r>
      <w:r>
        <w:rPr>
          <w:rtl w:val="0"/>
          <w:lang w:val="pt-PT"/>
        </w:rPr>
        <w:t>s Roberto. A dignidade da pessoa humana no direito constitucional contempor</w:t>
      </w:r>
      <w:r>
        <w:rPr>
          <w:rtl w:val="0"/>
          <w:lang w:val="pt-PT"/>
        </w:rPr>
        <w:t>â</w:t>
      </w:r>
      <w:r>
        <w:rPr>
          <w:rtl w:val="0"/>
          <w:lang w:val="pt-PT"/>
        </w:rPr>
        <w:t>neo: natureza jur</w:t>
      </w:r>
      <w:r>
        <w:rPr>
          <w:rtl w:val="0"/>
          <w:lang w:val="pt-PT"/>
        </w:rPr>
        <w:t>í</w:t>
      </w:r>
      <w:r>
        <w:rPr>
          <w:rtl w:val="0"/>
          <w:lang w:val="pt-PT"/>
        </w:rPr>
        <w:t>dica, conte</w:t>
      </w:r>
      <w:r>
        <w:rPr>
          <w:rtl w:val="0"/>
          <w:lang w:val="pt-PT"/>
        </w:rPr>
        <w:t>ú</w:t>
      </w:r>
      <w:r>
        <w:rPr>
          <w:rtl w:val="0"/>
          <w:lang w:val="pt-PT"/>
        </w:rPr>
        <w:t>dos m</w:t>
      </w:r>
      <w:r>
        <w:rPr>
          <w:rtl w:val="0"/>
          <w:lang w:val="pt-PT"/>
        </w:rPr>
        <w:t>í</w:t>
      </w:r>
      <w:r>
        <w:rPr>
          <w:rtl w:val="0"/>
          <w:lang w:val="pt-PT"/>
        </w:rPr>
        <w:t>nimos e crit</w:t>
      </w:r>
      <w:r>
        <w:rPr>
          <w:rtl w:val="0"/>
          <w:lang w:val="pt-PT"/>
        </w:rPr>
        <w:t>é</w:t>
      </w:r>
      <w:r>
        <w:rPr>
          <w:rtl w:val="0"/>
          <w:lang w:val="es-ES_tradnl"/>
        </w:rPr>
        <w:t>rios de aplica</w:t>
      </w:r>
      <w:r>
        <w:rPr>
          <w:rtl w:val="0"/>
          <w:lang w:val="pt-PT"/>
        </w:rPr>
        <w:t>çã</w:t>
      </w:r>
      <w:r>
        <w:rPr>
          <w:rtl w:val="0"/>
          <w:lang w:val="pt-PT"/>
        </w:rPr>
        <w:t>o.</w:t>
      </w:r>
      <w:r>
        <w:rPr>
          <w:b w:val="1"/>
          <w:bCs w:val="1"/>
          <w:rtl w:val="0"/>
          <w:lang w:val="es-ES_tradnl"/>
        </w:rPr>
        <w:t xml:space="preserve"> Luisrobertobarroso.</w:t>
      </w:r>
      <w:r>
        <w:rPr>
          <w:rtl w:val="0"/>
          <w:lang w:val="pt-PT"/>
        </w:rPr>
        <w:t xml:space="preserve"> Dispon</w:t>
      </w:r>
      <w:r>
        <w:rPr>
          <w:rtl w:val="0"/>
          <w:lang w:val="pt-PT"/>
        </w:rPr>
        <w:t>í</w:t>
      </w:r>
      <w:r>
        <w:rPr>
          <w:rtl w:val="0"/>
          <w:lang w:val="pt-PT"/>
        </w:rPr>
        <w:t>vel em: &lt;http://www.luisrobertobarroso.com.br/wp-content/uploads/2010/12/Dignidade_texto-base_11dez2010.pdf&gt;. Acesso em: 10 abr. de 2016.</w:t>
      </w:r>
    </w:p>
    <w:p>
      <w:pPr>
        <w:pStyle w:val="Standard (user)"/>
        <w:spacing w:line="360" w:lineRule="auto"/>
        <w:jc w:val="both"/>
      </w:pPr>
      <w:r>
        <w:rPr>
          <w:rtl w:val="0"/>
          <w:lang w:val="pt-PT"/>
        </w:rPr>
        <w:t>BEVIL</w:t>
      </w:r>
      <w:r>
        <w:rPr>
          <w:rtl w:val="0"/>
          <w:lang w:val="pt-PT"/>
        </w:rPr>
        <w:t>Á</w:t>
      </w:r>
      <w:r>
        <w:rPr>
          <w:rtl w:val="0"/>
          <w:lang w:val="pt-PT"/>
        </w:rPr>
        <w:t>QUA, Cl</w:t>
      </w:r>
      <w:r>
        <w:rPr>
          <w:rtl w:val="0"/>
          <w:lang w:val="pt-PT"/>
        </w:rPr>
        <w:t>ó</w:t>
      </w:r>
      <w:r>
        <w:rPr>
          <w:rtl w:val="0"/>
          <w:lang w:val="pt-PT"/>
        </w:rPr>
        <w:t xml:space="preserve">vis. </w:t>
      </w:r>
      <w:r>
        <w:rPr>
          <w:b w:val="1"/>
          <w:bCs w:val="1"/>
          <w:rtl w:val="0"/>
          <w:lang w:val="pt-PT"/>
        </w:rPr>
        <w:t>Direito de Fam</w:t>
      </w:r>
      <w:r>
        <w:rPr>
          <w:b w:val="1"/>
          <w:bCs w:val="1"/>
          <w:rtl w:val="0"/>
          <w:lang w:val="pt-PT"/>
        </w:rPr>
        <w:t>í</w:t>
      </w:r>
      <w:r>
        <w:rPr>
          <w:b w:val="1"/>
          <w:bCs w:val="1"/>
          <w:rtl w:val="0"/>
          <w:lang w:val="pt-PT"/>
        </w:rPr>
        <w:t>lia</w:t>
      </w:r>
      <w:r>
        <w:rPr>
          <w:rtl w:val="0"/>
          <w:lang w:val="pt-PT"/>
        </w:rPr>
        <w:t>. Rio de Janeiro: Editora Rio, 1976.</w:t>
      </w:r>
    </w:p>
    <w:p>
      <w:pPr>
        <w:pStyle w:val="Corpo"/>
        <w:spacing w:line="360" w:lineRule="auto"/>
        <w:jc w:val="both"/>
      </w:pPr>
      <w:r>
        <w:rPr>
          <w:sz w:val="22"/>
          <w:szCs w:val="22"/>
          <w:rtl w:val="0"/>
          <w:lang w:val="pt-PT"/>
        </w:rPr>
        <w:t>BORDALLO, Galdino Augusto Coelho. Ado</w:t>
      </w:r>
      <w:r>
        <w:rPr>
          <w:sz w:val="22"/>
          <w:szCs w:val="22"/>
          <w:rtl w:val="0"/>
          <w:lang w:val="pt-PT"/>
        </w:rPr>
        <w:t>çã</w:t>
      </w:r>
      <w:r>
        <w:rPr>
          <w:sz w:val="22"/>
          <w:szCs w:val="22"/>
          <w:rtl w:val="0"/>
          <w:lang w:val="pt-PT"/>
        </w:rPr>
        <w:t>o. In: MACIEL, K</w:t>
      </w:r>
      <w:r>
        <w:rPr>
          <w:sz w:val="22"/>
          <w:szCs w:val="22"/>
          <w:rtl w:val="0"/>
          <w:lang w:val="pt-PT"/>
        </w:rPr>
        <w:t>á</w:t>
      </w:r>
      <w:r>
        <w:rPr>
          <w:sz w:val="22"/>
          <w:szCs w:val="22"/>
          <w:rtl w:val="0"/>
          <w:lang w:val="pt-PT"/>
        </w:rPr>
        <w:t xml:space="preserve">tia Regina Ferreira Lobo Andrade (coord.). </w:t>
      </w:r>
      <w:r>
        <w:rPr>
          <w:b w:val="1"/>
          <w:bCs w:val="1"/>
          <w:sz w:val="22"/>
          <w:szCs w:val="22"/>
          <w:rtl w:val="0"/>
          <w:lang w:val="pt-PT"/>
        </w:rPr>
        <w:t>Curso de Direito da Crian</w:t>
      </w:r>
      <w:r>
        <w:rPr>
          <w:b w:val="1"/>
          <w:bCs w:val="1"/>
          <w:sz w:val="22"/>
          <w:szCs w:val="22"/>
          <w:rtl w:val="0"/>
          <w:lang w:val="pt-PT"/>
        </w:rPr>
        <w:t>ç</w:t>
      </w:r>
      <w:r>
        <w:rPr>
          <w:b w:val="1"/>
          <w:bCs w:val="1"/>
          <w:sz w:val="22"/>
          <w:szCs w:val="22"/>
          <w:rtl w:val="0"/>
          <w:lang w:val="pt-PT"/>
        </w:rPr>
        <w:t>a e do Adolescente: aspectos te</w:t>
      </w:r>
      <w:r>
        <w:rPr>
          <w:b w:val="1"/>
          <w:bCs w:val="1"/>
          <w:sz w:val="22"/>
          <w:szCs w:val="22"/>
          <w:rtl w:val="0"/>
          <w:lang w:val="pt-PT"/>
        </w:rPr>
        <w:t>ó</w:t>
      </w:r>
      <w:r>
        <w:rPr>
          <w:b w:val="1"/>
          <w:bCs w:val="1"/>
          <w:sz w:val="22"/>
          <w:szCs w:val="22"/>
          <w:rtl w:val="0"/>
          <w:lang w:val="pt-PT"/>
        </w:rPr>
        <w:t>ricos e pr</w:t>
      </w:r>
      <w:r>
        <w:rPr>
          <w:b w:val="1"/>
          <w:bCs w:val="1"/>
          <w:sz w:val="22"/>
          <w:szCs w:val="22"/>
          <w:rtl w:val="0"/>
          <w:lang w:val="pt-PT"/>
        </w:rPr>
        <w:t>á</w:t>
      </w:r>
      <w:r>
        <w:rPr>
          <w:b w:val="1"/>
          <w:bCs w:val="1"/>
          <w:sz w:val="22"/>
          <w:szCs w:val="22"/>
          <w:rtl w:val="0"/>
          <w:lang w:val="pt-PT"/>
        </w:rPr>
        <w:t>ticos</w:t>
      </w:r>
      <w:r>
        <w:rPr>
          <w:sz w:val="22"/>
          <w:szCs w:val="22"/>
          <w:rtl w:val="0"/>
          <w:lang w:val="pt-PT"/>
        </w:rPr>
        <w:t>. 4. ed. S</w:t>
      </w:r>
      <w:r>
        <w:rPr>
          <w:sz w:val="22"/>
          <w:szCs w:val="22"/>
          <w:rtl w:val="0"/>
          <w:lang w:val="pt-PT"/>
        </w:rPr>
        <w:t>ã</w:t>
      </w:r>
      <w:r>
        <w:rPr>
          <w:sz w:val="22"/>
          <w:szCs w:val="22"/>
          <w:rtl w:val="0"/>
          <w:lang w:val="pt-PT"/>
        </w:rPr>
        <w:t>o Paulo: Lumen Juris, 2010.</w:t>
      </w:r>
    </w:p>
    <w:p>
      <w:pPr>
        <w:pStyle w:val="Standard (user)"/>
        <w:spacing w:line="360" w:lineRule="auto"/>
        <w:jc w:val="both"/>
      </w:pPr>
      <w:r>
        <w:rPr>
          <w:rtl w:val="0"/>
          <w:lang w:val="pt-PT"/>
        </w:rPr>
        <w:t xml:space="preserve">BORGES, Roxana Cardoso Brasileiro. </w:t>
      </w:r>
      <w:r>
        <w:rPr>
          <w:b w:val="1"/>
          <w:bCs w:val="1"/>
          <w:rtl w:val="0"/>
          <w:lang w:val="pt-PT"/>
        </w:rPr>
        <w:t>Disponibilidade</w:t>
      </w:r>
      <w:r>
        <w:rPr>
          <w:rtl w:val="0"/>
          <w:lang w:val="pt-PT"/>
        </w:rPr>
        <w:t xml:space="preserve"> </w:t>
      </w:r>
      <w:r>
        <w:rPr>
          <w:b w:val="1"/>
          <w:bCs w:val="1"/>
          <w:rtl w:val="0"/>
          <w:lang w:val="pt-PT"/>
        </w:rPr>
        <w:t>dos direitos de personalidade e autonomia privada.</w:t>
      </w:r>
      <w:r>
        <w:rPr>
          <w:rtl w:val="0"/>
          <w:lang w:val="pt-PT"/>
        </w:rPr>
        <w:t xml:space="preserve"> S</w:t>
      </w:r>
      <w:r>
        <w:rPr>
          <w:rtl w:val="0"/>
          <w:lang w:val="pt-PT"/>
        </w:rPr>
        <w:t>ã</w:t>
      </w:r>
      <w:r>
        <w:rPr>
          <w:rtl w:val="0"/>
          <w:lang w:val="pt-PT"/>
        </w:rPr>
        <w:t>o Paulo: Saraiva, 2005.</w:t>
      </w:r>
    </w:p>
    <w:p>
      <w:pPr>
        <w:pStyle w:val="Standard (user)"/>
        <w:spacing w:line="360" w:lineRule="auto"/>
        <w:jc w:val="both"/>
      </w:pPr>
      <w:r>
        <w:rPr>
          <w:rtl w:val="0"/>
          <w:lang w:val="pt-PT"/>
        </w:rPr>
        <w:t xml:space="preserve">DE MORAES, Maria Celina Bodin. </w:t>
      </w:r>
      <w:r>
        <w:rPr>
          <w:b w:val="1"/>
          <w:bCs w:val="1"/>
          <w:rtl w:val="0"/>
          <w:lang w:val="es-ES_tradnl"/>
        </w:rPr>
        <w:t>A constitucionaliza</w:t>
      </w:r>
      <w:r>
        <w:rPr>
          <w:b w:val="1"/>
          <w:bCs w:val="1"/>
          <w:rtl w:val="0"/>
          <w:lang w:val="pt-PT"/>
        </w:rPr>
        <w:t>çã</w:t>
      </w:r>
      <w:r>
        <w:rPr>
          <w:b w:val="1"/>
          <w:bCs w:val="1"/>
          <w:rtl w:val="0"/>
          <w:lang w:val="pt-PT"/>
        </w:rPr>
        <w:t>o do Direito Civil e seus efeitos sobre a responsabilidade civil</w:t>
      </w:r>
      <w:r>
        <w:rPr>
          <w:rtl w:val="0"/>
          <w:lang w:val="pt-PT"/>
        </w:rPr>
        <w:t>. Direito, Estado e Sociedade, v.9, n.29, p.233 a 258, jul-dez 2006.</w:t>
      </w:r>
    </w:p>
    <w:p>
      <w:pPr>
        <w:pStyle w:val="Standard (user)"/>
        <w:spacing w:line="360" w:lineRule="auto"/>
        <w:jc w:val="both"/>
      </w:pPr>
      <w:r>
        <w:rPr>
          <w:rtl w:val="0"/>
          <w:lang w:val="pt-PT"/>
        </w:rPr>
        <w:t>DIAS, Maria Berenice. Manual de direito das fam</w:t>
      </w:r>
      <w:r>
        <w:rPr>
          <w:rtl w:val="0"/>
          <w:lang w:val="pt-PT"/>
        </w:rPr>
        <w:t>í</w:t>
      </w:r>
      <w:r>
        <w:rPr>
          <w:rtl w:val="0"/>
          <w:lang w:val="pt-PT"/>
        </w:rPr>
        <w:t>lias. 7. ed. S</w:t>
      </w:r>
      <w:r>
        <w:rPr>
          <w:rtl w:val="0"/>
          <w:lang w:val="pt-PT"/>
        </w:rPr>
        <w:t>ã</w:t>
      </w:r>
      <w:r>
        <w:rPr>
          <w:rtl w:val="0"/>
          <w:lang w:val="pt-PT"/>
        </w:rPr>
        <w:t>o Paulo: Revista dos Tribunais, 2010.</w:t>
      </w:r>
    </w:p>
    <w:p>
      <w:pPr>
        <w:pStyle w:val="Standard (user)"/>
        <w:spacing w:line="360" w:lineRule="auto"/>
        <w:jc w:val="both"/>
      </w:pPr>
      <w:r>
        <w:rPr>
          <w:rtl w:val="0"/>
          <w:lang w:val="pt-PT"/>
        </w:rPr>
        <w:t xml:space="preserve">FILHO, Venceslau Tavares Costa. </w:t>
      </w:r>
      <w:r>
        <w:rPr>
          <w:rtl w:val="0"/>
          <w:lang w:val="es-ES_tradnl"/>
        </w:rPr>
        <w:t>Constitucionaliza</w:t>
      </w:r>
      <w:r>
        <w:rPr>
          <w:rtl w:val="0"/>
          <w:lang w:val="pt-PT"/>
        </w:rPr>
        <w:t>çã</w:t>
      </w:r>
      <w:r>
        <w:rPr>
          <w:rtl w:val="0"/>
          <w:lang w:val="pt-PT"/>
        </w:rPr>
        <w:t>o do Direito Civil e efic</w:t>
      </w:r>
      <w:r>
        <w:rPr>
          <w:rtl w:val="0"/>
          <w:lang w:val="pt-PT"/>
        </w:rPr>
        <w:t>á</w:t>
      </w:r>
      <w:r>
        <w:rPr>
          <w:rtl w:val="0"/>
          <w:lang w:val="pt-PT"/>
        </w:rPr>
        <w:t xml:space="preserve">cia dos direitos fundamentais </w:t>
      </w:r>
      <w:r>
        <w:rPr>
          <w:rtl w:val="0"/>
          <w:lang w:val="es-ES_tradnl"/>
        </w:rPr>
        <w:t>nas rela</w:t>
      </w:r>
      <w:r>
        <w:rPr>
          <w:rtl w:val="0"/>
          <w:lang w:val="pt-PT"/>
        </w:rPr>
        <w:t>çõ</w:t>
      </w:r>
      <w:r>
        <w:rPr>
          <w:rtl w:val="0"/>
          <w:lang w:val="es-ES_tradnl"/>
        </w:rPr>
        <w:t>es entre particulares</w:t>
      </w:r>
      <w:r>
        <w:rPr>
          <w:b w:val="1"/>
          <w:bCs w:val="1"/>
          <w:rtl w:val="0"/>
          <w:lang w:val="pt-PT"/>
        </w:rPr>
        <w:t>.</w:t>
      </w:r>
      <w:r>
        <w:rPr>
          <w:rtl w:val="0"/>
          <w:lang w:val="pt-PT"/>
        </w:rPr>
        <w:t xml:space="preserve"> </w:t>
      </w:r>
      <w:r>
        <w:rPr>
          <w:b w:val="1"/>
          <w:bCs w:val="1"/>
          <w:rtl w:val="0"/>
          <w:lang w:val="pt-PT"/>
        </w:rPr>
        <w:t>OAB</w:t>
      </w:r>
      <w:r>
        <w:rPr>
          <w:rtl w:val="0"/>
          <w:lang w:val="pt-PT"/>
        </w:rPr>
        <w:t xml:space="preserve">. </w:t>
      </w:r>
      <w:r>
        <w:rPr>
          <w:color w:val="0000ff"/>
          <w:u w:val="single" w:color="0000ff"/>
          <w:rtl w:val="0"/>
          <w:lang w:val="pt-PT"/>
        </w:rPr>
        <w:t xml:space="preserve">&lt;http://www.oab.org.br/editora/revista/users/revista/1235066798174218181901.pdf&gt; </w:t>
      </w:r>
      <w:r>
        <w:rPr>
          <w:rtl w:val="0"/>
          <w:lang w:val="pt-PT"/>
        </w:rPr>
        <w:t>Acesso em: 02 abr. 2016.</w:t>
      </w:r>
      <w:r>
        <w:rPr>
          <w:color w:val="0000ff"/>
          <w:u w:val="single" w:color="0000ff"/>
          <w:rtl w:val="0"/>
          <w:lang w:val="pt-PT"/>
        </w:rPr>
        <w:t xml:space="preserve"> </w:t>
      </w:r>
    </w:p>
    <w:p>
      <w:pPr>
        <w:pStyle w:val="Standard (user)"/>
        <w:spacing w:line="360" w:lineRule="auto"/>
        <w:jc w:val="both"/>
      </w:pPr>
      <w:r>
        <w:rPr>
          <w:rtl w:val="0"/>
          <w:lang w:val="pt-PT"/>
        </w:rPr>
        <w:t>GON</w:t>
      </w:r>
      <w:r>
        <w:rPr>
          <w:rtl w:val="0"/>
          <w:lang w:val="pt-PT"/>
        </w:rPr>
        <w:t>Ç</w:t>
      </w:r>
      <w:r>
        <w:rPr>
          <w:rtl w:val="0"/>
          <w:lang w:val="pt-PT"/>
        </w:rPr>
        <w:t xml:space="preserve">ALVES, Carlos Roberto. </w:t>
      </w:r>
      <w:r>
        <w:rPr>
          <w:b w:val="1"/>
          <w:bCs w:val="1"/>
          <w:rtl w:val="0"/>
          <w:lang w:val="pt-PT"/>
        </w:rPr>
        <w:t>Direito Civil Brasileiro: Direito de Fam</w:t>
      </w:r>
      <w:r>
        <w:rPr>
          <w:b w:val="1"/>
          <w:bCs w:val="1"/>
          <w:rtl w:val="0"/>
          <w:lang w:val="pt-PT"/>
        </w:rPr>
        <w:t>í</w:t>
      </w:r>
      <w:r>
        <w:rPr>
          <w:b w:val="1"/>
          <w:bCs w:val="1"/>
          <w:rtl w:val="0"/>
          <w:lang w:val="pt-PT"/>
        </w:rPr>
        <w:t>lia</w:t>
      </w:r>
      <w:r>
        <w:rPr>
          <w:rtl w:val="0"/>
          <w:lang w:val="pt-PT"/>
        </w:rPr>
        <w:t>. 10. ed. S</w:t>
      </w:r>
      <w:r>
        <w:rPr>
          <w:rtl w:val="0"/>
          <w:lang w:val="pt-PT"/>
        </w:rPr>
        <w:t>ã</w:t>
      </w:r>
      <w:r>
        <w:rPr>
          <w:rtl w:val="0"/>
          <w:lang w:val="pt-PT"/>
        </w:rPr>
        <w:t>o Paulo: Saraiva, 2013, v. 6.</w:t>
      </w:r>
    </w:p>
    <w:p>
      <w:pPr>
        <w:pStyle w:val="Standard (user)"/>
        <w:spacing w:line="360" w:lineRule="auto"/>
        <w:jc w:val="both"/>
      </w:pPr>
      <w:r>
        <w:rPr>
          <w:rtl w:val="0"/>
          <w:lang w:val="pt-PT"/>
        </w:rPr>
        <w:t>LOPES, Cec</w:t>
      </w:r>
      <w:r>
        <w:rPr>
          <w:rtl w:val="0"/>
          <w:lang w:val="pt-PT"/>
        </w:rPr>
        <w:t>í</w:t>
      </w:r>
      <w:r>
        <w:rPr>
          <w:rtl w:val="0"/>
          <w:lang w:val="de-DE"/>
        </w:rPr>
        <w:t xml:space="preserve">lia Regina Alves. </w:t>
      </w:r>
      <w:r>
        <w:rPr>
          <w:b w:val="1"/>
          <w:bCs w:val="1"/>
          <w:rtl w:val="0"/>
          <w:lang w:val="pt-PT"/>
        </w:rPr>
        <w:t>Ado</w:t>
      </w:r>
      <w:r>
        <w:rPr>
          <w:b w:val="1"/>
          <w:bCs w:val="1"/>
          <w:rtl w:val="0"/>
          <w:lang w:val="pt-PT"/>
        </w:rPr>
        <w:t>çã</w:t>
      </w:r>
      <w:r>
        <w:rPr>
          <w:b w:val="1"/>
          <w:bCs w:val="1"/>
          <w:rtl w:val="0"/>
          <w:lang w:val="pt-PT"/>
        </w:rPr>
        <w:t>o</w:t>
      </w:r>
      <w:r>
        <w:rPr>
          <w:rtl w:val="0"/>
          <w:lang w:val="es-ES_tradnl"/>
        </w:rPr>
        <w:t>: Aspectos hist</w:t>
      </w:r>
      <w:r>
        <w:rPr>
          <w:rtl w:val="0"/>
          <w:lang w:val="pt-PT"/>
        </w:rPr>
        <w:t>ó</w:t>
      </w:r>
      <w:r>
        <w:rPr>
          <w:rtl w:val="0"/>
          <w:lang w:val="pt-PT"/>
        </w:rPr>
        <w:t>ricos, sociais e jur</w:t>
      </w:r>
      <w:r>
        <w:rPr>
          <w:rtl w:val="0"/>
          <w:lang w:val="pt-PT"/>
        </w:rPr>
        <w:t>í</w:t>
      </w:r>
      <w:r>
        <w:rPr>
          <w:rtl w:val="0"/>
          <w:lang w:val="pt-PT"/>
        </w:rPr>
        <w:t>dicos da inclus</w:t>
      </w:r>
      <w:r>
        <w:rPr>
          <w:rtl w:val="0"/>
          <w:lang w:val="pt-PT"/>
        </w:rPr>
        <w:t>ã</w:t>
      </w:r>
      <w:r>
        <w:rPr>
          <w:rtl w:val="0"/>
          <w:lang w:val="pt-PT"/>
        </w:rPr>
        <w:t>o de crian</w:t>
      </w:r>
      <w:r>
        <w:rPr>
          <w:rtl w:val="0"/>
          <w:lang w:val="pt-PT"/>
        </w:rPr>
        <w:t>ç</w:t>
      </w:r>
      <w:r>
        <w:rPr>
          <w:rtl w:val="0"/>
          <w:lang w:val="pt-PT"/>
        </w:rPr>
        <w:t>as e adolescentes em fam</w:t>
      </w:r>
      <w:r>
        <w:rPr>
          <w:rtl w:val="0"/>
          <w:lang w:val="pt-PT"/>
        </w:rPr>
        <w:t>í</w:t>
      </w:r>
      <w:r>
        <w:rPr>
          <w:rtl w:val="0"/>
          <w:lang w:val="pt-PT"/>
        </w:rPr>
        <w:t>lia substitutas. Lorena: Centro Universit</w:t>
      </w:r>
      <w:r>
        <w:rPr>
          <w:rtl w:val="0"/>
          <w:lang w:val="pt-PT"/>
        </w:rPr>
        <w:t>á</w:t>
      </w:r>
      <w:r>
        <w:rPr>
          <w:rtl w:val="0"/>
          <w:lang w:val="es-ES_tradnl"/>
        </w:rPr>
        <w:t>rio Salesiano de S</w:t>
      </w:r>
      <w:r>
        <w:rPr>
          <w:rtl w:val="0"/>
          <w:lang w:val="pt-PT"/>
        </w:rPr>
        <w:t>ã</w:t>
      </w:r>
      <w:r>
        <w:rPr>
          <w:rtl w:val="0"/>
          <w:lang w:val="pt-PT"/>
        </w:rPr>
        <w:t>o Paulo. 2008.</w:t>
      </w:r>
    </w:p>
    <w:p>
      <w:pPr>
        <w:pStyle w:val="Standard (user)"/>
        <w:spacing w:line="360" w:lineRule="auto"/>
        <w:jc w:val="both"/>
      </w:pPr>
      <w:r>
        <w:rPr>
          <w:rtl w:val="0"/>
          <w:lang w:val="pt-PT"/>
        </w:rPr>
        <w:t>OS</w:t>
      </w:r>
      <w:r>
        <w:rPr>
          <w:rtl w:val="0"/>
          <w:lang w:val="pt-PT"/>
        </w:rPr>
        <w:t>Ó</w:t>
      </w:r>
      <w:r>
        <w:rPr>
          <w:rtl w:val="0"/>
          <w:lang w:val="pt-PT"/>
        </w:rPr>
        <w:t>RIO, L</w:t>
      </w:r>
      <w:r>
        <w:rPr>
          <w:rtl w:val="0"/>
          <w:lang w:val="pt-PT"/>
        </w:rPr>
        <w:t>í</w:t>
      </w:r>
      <w:r>
        <w:rPr>
          <w:rtl w:val="0"/>
          <w:lang w:val="pt-PT"/>
        </w:rPr>
        <w:t>cia Maria Teixeira; CANDIDO, Nathalie Carvalho. O parto an</w:t>
      </w:r>
      <w:r>
        <w:rPr>
          <w:rtl w:val="0"/>
          <w:lang w:val="pt-PT"/>
        </w:rPr>
        <w:t>ô</w:t>
      </w:r>
      <w:r>
        <w:rPr>
          <w:rtl w:val="0"/>
          <w:lang w:val="pt-PT"/>
        </w:rPr>
        <w:t>nimo e a nova lei de ado</w:t>
      </w:r>
      <w:r>
        <w:rPr>
          <w:rtl w:val="0"/>
          <w:lang w:val="pt-PT"/>
        </w:rPr>
        <w:t>çã</w:t>
      </w:r>
      <w:r>
        <w:rPr>
          <w:rtl w:val="0"/>
          <w:lang w:val="pt-PT"/>
        </w:rPr>
        <w:t>o: um estudo da filia</w:t>
      </w:r>
      <w:r>
        <w:rPr>
          <w:rtl w:val="0"/>
          <w:lang w:val="pt-PT"/>
        </w:rPr>
        <w:t>çã</w:t>
      </w:r>
      <w:r>
        <w:rPr>
          <w:rtl w:val="0"/>
          <w:lang w:val="pt-PT"/>
        </w:rPr>
        <w:t xml:space="preserve">o </w:t>
      </w:r>
      <w:r>
        <w:rPr>
          <w:rtl w:val="0"/>
          <w:lang w:val="fr-FR"/>
        </w:rPr>
        <w:t xml:space="preserve">à </w:t>
      </w:r>
      <w:r>
        <w:rPr>
          <w:rtl w:val="0"/>
          <w:lang w:val="pt-PT"/>
        </w:rPr>
        <w:t>luz da dignidade da pessoa humana. Trabalho publicado nos Anais do XVIII Congresso Nacional do CONPEDI. Dispon</w:t>
      </w:r>
      <w:r>
        <w:rPr>
          <w:rtl w:val="0"/>
          <w:lang w:val="pt-PT"/>
        </w:rPr>
        <w:t>í</w:t>
      </w:r>
      <w:r>
        <w:rPr>
          <w:rtl w:val="0"/>
          <w:lang w:val="pt-PT"/>
        </w:rPr>
        <w:t>vel em: &lt;http://www.publicadireito.com.br/conpedi/manaus/arquivos/Anais/sao_paulo/2694.pdf&gt;. Acesso em: 27 mar. 2018.</w:t>
      </w:r>
    </w:p>
    <w:p>
      <w:pPr>
        <w:pStyle w:val="Standard (user)"/>
        <w:spacing w:line="360" w:lineRule="auto"/>
        <w:jc w:val="both"/>
        <w:rPr>
          <w:kern w:val="0"/>
        </w:rPr>
      </w:pPr>
      <w:r>
        <w:rPr>
          <w:kern w:val="0"/>
          <w:rtl w:val="0"/>
          <w:lang w:val="pt-PT"/>
        </w:rPr>
        <w:t>POPP, Carlyle. A efic</w:t>
      </w:r>
      <w:r>
        <w:rPr>
          <w:kern w:val="0"/>
          <w:rtl w:val="0"/>
          <w:lang w:val="pt-PT"/>
        </w:rPr>
        <w:t>á</w:t>
      </w:r>
      <w:r>
        <w:rPr>
          <w:kern w:val="0"/>
          <w:rtl w:val="0"/>
          <w:lang w:val="pt-PT"/>
        </w:rPr>
        <w:t>cia externa dos neg</w:t>
      </w:r>
      <w:r>
        <w:rPr>
          <w:kern w:val="0"/>
          <w:rtl w:val="0"/>
          <w:lang w:val="pt-PT"/>
        </w:rPr>
        <w:t>ó</w:t>
      </w:r>
      <w:r>
        <w:rPr>
          <w:kern w:val="0"/>
          <w:rtl w:val="0"/>
          <w:lang w:val="pt-PT"/>
        </w:rPr>
        <w:t>cios jur</w:t>
      </w:r>
      <w:r>
        <w:rPr>
          <w:kern w:val="0"/>
          <w:rtl w:val="0"/>
          <w:lang w:val="pt-PT"/>
        </w:rPr>
        <w:t>í</w:t>
      </w:r>
      <w:r>
        <w:rPr>
          <w:kern w:val="0"/>
          <w:rtl w:val="0"/>
          <w:lang w:val="pt-PT"/>
        </w:rPr>
        <w:t xml:space="preserve">dicos. </w:t>
      </w:r>
      <w:r>
        <w:rPr>
          <w:b w:val="1"/>
          <w:bCs w:val="1"/>
          <w:kern w:val="0"/>
          <w:rtl w:val="0"/>
          <w:lang w:val="pt-PT"/>
        </w:rPr>
        <w:t>POPPNALIN</w:t>
      </w:r>
      <w:r>
        <w:rPr>
          <w:kern w:val="0"/>
          <w:rtl w:val="0"/>
          <w:lang w:val="pt-PT"/>
        </w:rPr>
        <w:t>.  Dispon</w:t>
      </w:r>
      <w:r>
        <w:rPr>
          <w:kern w:val="0"/>
          <w:rtl w:val="0"/>
          <w:lang w:val="pt-PT"/>
        </w:rPr>
        <w:t>í</w:t>
      </w:r>
      <w:r>
        <w:rPr>
          <w:kern w:val="0"/>
          <w:rtl w:val="0"/>
          <w:lang w:val="pt-PT"/>
        </w:rPr>
        <w:t>vel em: &lt;</w:t>
      </w:r>
      <w:r>
        <w:rPr>
          <w:rtl w:val="0"/>
          <w:lang w:val="pt-PT"/>
        </w:rPr>
        <w:t xml:space="preserve"> </w:t>
      </w:r>
      <w:r>
        <w:rPr>
          <w:kern w:val="0"/>
          <w:rtl w:val="0"/>
          <w:lang w:val="pt-PT"/>
        </w:rPr>
        <w:t>http://www.poppnalin.adv.br/default_pt.asp?page=publicacaos&amp;id_publicacoes=225 &gt;Acesso em: 29 mar. 2018.</w:t>
      </w:r>
    </w:p>
    <w:p>
      <w:pPr>
        <w:pStyle w:val="Standard (user)"/>
        <w:spacing w:line="360" w:lineRule="auto"/>
        <w:jc w:val="both"/>
      </w:pPr>
      <w:r>
        <w:rPr>
          <w:rtl w:val="0"/>
          <w:lang w:val="pt-PT"/>
        </w:rPr>
        <w:t>ROCHA, Carmem L</w:t>
      </w:r>
      <w:r>
        <w:rPr>
          <w:rtl w:val="0"/>
          <w:lang w:val="pt-PT"/>
        </w:rPr>
        <w:t>ú</w:t>
      </w:r>
      <w:r>
        <w:rPr>
          <w:rtl w:val="0"/>
          <w:lang w:val="pt-PT"/>
        </w:rPr>
        <w:t>cia Antunes. O princ</w:t>
      </w:r>
      <w:r>
        <w:rPr>
          <w:rtl w:val="0"/>
          <w:lang w:val="pt-PT"/>
        </w:rPr>
        <w:t>í</w:t>
      </w:r>
      <w:r>
        <w:rPr>
          <w:rtl w:val="0"/>
          <w:lang w:val="pt-PT"/>
        </w:rPr>
        <w:t>pio da dignidade da pessoa humana e a exclus</w:t>
      </w:r>
      <w:r>
        <w:rPr>
          <w:rtl w:val="0"/>
          <w:lang w:val="pt-PT"/>
        </w:rPr>
        <w:t>ã</w:t>
      </w:r>
      <w:r>
        <w:rPr>
          <w:rtl w:val="0"/>
          <w:lang w:val="pt-PT"/>
        </w:rPr>
        <w:t xml:space="preserve">o social. </w:t>
      </w:r>
      <w:r>
        <w:rPr>
          <w:b w:val="1"/>
          <w:bCs w:val="1"/>
          <w:rtl w:val="0"/>
          <w:lang w:val="pt-PT"/>
        </w:rPr>
        <w:t>Egov.</w:t>
      </w:r>
      <w:r>
        <w:rPr>
          <w:rtl w:val="0"/>
          <w:lang w:val="pt-PT"/>
        </w:rPr>
        <w:t xml:space="preserve"> Dispon</w:t>
      </w:r>
      <w:r>
        <w:rPr>
          <w:rtl w:val="0"/>
          <w:lang w:val="pt-PT"/>
        </w:rPr>
        <w:t>í</w:t>
      </w:r>
      <w:r>
        <w:rPr>
          <w:rtl w:val="0"/>
          <w:lang w:val="pt-PT"/>
        </w:rPr>
        <w:t>vel em: &lt;http://egov.ufsc.br/portal/sites/default/files/anexos/32229-38415-1-PB.pdf&gt; Acesso em: 05 abr. 2018.</w:t>
      </w:r>
    </w:p>
    <w:p>
      <w:pPr>
        <w:pStyle w:val="Standard (user)"/>
        <w:spacing w:line="360" w:lineRule="auto"/>
        <w:jc w:val="both"/>
      </w:pPr>
      <w:r>
        <w:rPr>
          <w:rtl w:val="0"/>
          <w:lang w:val="pt-PT"/>
        </w:rPr>
        <w:t xml:space="preserve">RODRIGUES, Alinson Ribeiro; LIMA, Jonas Guedes de. </w:t>
      </w:r>
      <w:r>
        <w:rPr>
          <w:rtl w:val="0"/>
          <w:lang w:val="pt-PT"/>
        </w:rPr>
        <w:t>A constitucionaliza</w:t>
      </w:r>
      <w:r>
        <w:rPr>
          <w:rtl w:val="0"/>
          <w:lang w:val="pt-PT"/>
        </w:rPr>
        <w:t>çã</w:t>
      </w:r>
      <w:r>
        <w:rPr>
          <w:rtl w:val="0"/>
          <w:lang w:val="pt-PT"/>
        </w:rPr>
        <w:t>o do direito civil e as consequ</w:t>
      </w:r>
      <w:r>
        <w:rPr>
          <w:rtl w:val="0"/>
          <w:lang w:val="pt-PT"/>
        </w:rPr>
        <w:t>ê</w:t>
      </w:r>
      <w:r>
        <w:rPr>
          <w:rtl w:val="0"/>
          <w:lang w:val="pt-PT"/>
        </w:rPr>
        <w:t>ncias nos defeitos do neg</w:t>
      </w:r>
      <w:r>
        <w:rPr>
          <w:rtl w:val="0"/>
          <w:lang w:val="pt-PT"/>
        </w:rPr>
        <w:t>ó</w:t>
      </w:r>
      <w:r>
        <w:rPr>
          <w:rtl w:val="0"/>
          <w:lang w:val="pt-PT"/>
        </w:rPr>
        <w:t>cio jur</w:t>
      </w:r>
      <w:r>
        <w:rPr>
          <w:rtl w:val="0"/>
          <w:lang w:val="pt-PT"/>
        </w:rPr>
        <w:t>í</w:t>
      </w:r>
      <w:r>
        <w:rPr>
          <w:rtl w:val="0"/>
          <w:lang w:val="pt-PT"/>
        </w:rPr>
        <w:t>dico, erro ou ignor</w:t>
      </w:r>
      <w:r>
        <w:rPr>
          <w:rtl w:val="0"/>
          <w:lang w:val="pt-PT"/>
        </w:rPr>
        <w:t>â</w:t>
      </w:r>
      <w:r>
        <w:rPr>
          <w:rtl w:val="0"/>
          <w:lang w:val="pt-PT"/>
        </w:rPr>
        <w:t>ncia, diante da aplica</w:t>
      </w:r>
      <w:r>
        <w:rPr>
          <w:rtl w:val="0"/>
          <w:lang w:val="pt-PT"/>
        </w:rPr>
        <w:t>çã</w:t>
      </w:r>
      <w:r>
        <w:rPr>
          <w:rtl w:val="0"/>
          <w:lang w:val="pt-PT"/>
        </w:rPr>
        <w:t>o da boa-f</w:t>
      </w:r>
      <w:r>
        <w:rPr>
          <w:rtl w:val="0"/>
          <w:lang w:val="pt-PT"/>
        </w:rPr>
        <w:t xml:space="preserve">é </w:t>
      </w:r>
      <w:r>
        <w:rPr>
          <w:rtl w:val="0"/>
          <w:lang w:val="pt-PT"/>
        </w:rPr>
        <w:t xml:space="preserve">objetiva. </w:t>
      </w:r>
      <w:r>
        <w:rPr>
          <w:b w:val="1"/>
          <w:bCs w:val="1"/>
          <w:rtl w:val="0"/>
          <w:lang w:val="pt-PT"/>
        </w:rPr>
        <w:t>Conpedi</w:t>
      </w:r>
      <w:r>
        <w:rPr>
          <w:rtl w:val="0"/>
          <w:lang w:val="pt-PT"/>
        </w:rPr>
        <w:t>. &lt;</w:t>
      </w:r>
      <w:r>
        <w:rPr>
          <w:rStyle w:val="Hyperlink.0"/>
          <w:lang w:val="pt-PT"/>
        </w:rPr>
        <w:fldChar w:fldCharType="begin" w:fldLock="0"/>
      </w:r>
      <w:r>
        <w:rPr>
          <w:rStyle w:val="Hyperlink.0"/>
          <w:lang w:val="pt-PT"/>
        </w:rPr>
        <w:instrText xml:space="preserve"> HYPERLINK "https://www.conpedi.org.br/publicacoes/roj0xn13/i1mon832/pD3U3yn4HUMhW7ln.pdf"</w:instrText>
      </w:r>
      <w:r>
        <w:rPr>
          <w:rStyle w:val="Hyperlink.0"/>
          <w:lang w:val="pt-PT"/>
        </w:rPr>
        <w:fldChar w:fldCharType="separate" w:fldLock="0"/>
      </w:r>
      <w:r>
        <w:rPr>
          <w:rStyle w:val="Hyperlink.0"/>
          <w:rtl w:val="0"/>
          <w:lang w:val="pt-PT"/>
        </w:rPr>
        <w:t>https://www.conpedi.org.br/publicacoes/roj0xn13/i1mon832/pD3U3yn4HUMhW7ln.pdf</w:t>
      </w:r>
      <w:r>
        <w:rPr/>
        <w:fldChar w:fldCharType="end" w:fldLock="0"/>
      </w:r>
      <w:r>
        <w:rPr>
          <w:rtl w:val="0"/>
          <w:lang w:val="pt-PT"/>
        </w:rPr>
        <w:t>&gt; Acesso em 05 abr. 2018.</w:t>
      </w:r>
    </w:p>
    <w:p>
      <w:pPr>
        <w:pStyle w:val="Standard (user)"/>
        <w:spacing w:line="360" w:lineRule="auto"/>
        <w:jc w:val="both"/>
      </w:pPr>
      <w:r>
        <w:rPr>
          <w:rtl w:val="0"/>
          <w:lang w:val="pt-PT"/>
        </w:rPr>
        <w:t xml:space="preserve">SARLET, Ingo Wolfgang. </w:t>
      </w:r>
      <w:r>
        <w:rPr>
          <w:b w:val="1"/>
          <w:bCs w:val="1"/>
          <w:rtl w:val="0"/>
          <w:lang w:val="pt-PT"/>
        </w:rPr>
        <w:t>O Princ</w:t>
      </w:r>
      <w:r>
        <w:rPr>
          <w:b w:val="1"/>
          <w:bCs w:val="1"/>
          <w:rtl w:val="0"/>
          <w:lang w:val="pt-PT"/>
        </w:rPr>
        <w:t>í</w:t>
      </w:r>
      <w:r>
        <w:rPr>
          <w:b w:val="1"/>
          <w:bCs w:val="1"/>
          <w:rtl w:val="0"/>
          <w:lang w:val="pt-PT"/>
        </w:rPr>
        <w:t>pio da Dignidade da Pessoa Humana e os Direitos Fundamentais.</w:t>
      </w:r>
      <w:r>
        <w:rPr>
          <w:rtl w:val="0"/>
          <w:lang w:val="pt-PT"/>
        </w:rPr>
        <w:t xml:space="preserve"> 2. ed. Porto Alegre: Livraria do Advogado, 2002.</w:t>
      </w:r>
    </w:p>
    <w:p>
      <w:pPr>
        <w:pStyle w:val="Standard (user)"/>
        <w:spacing w:line="360" w:lineRule="auto"/>
        <w:jc w:val="both"/>
      </w:pPr>
      <w:r>
        <w:rPr>
          <w:rtl w:val="0"/>
          <w:lang w:val="pt-PT"/>
        </w:rPr>
        <w:t xml:space="preserve">SCHREIBER, Anderson. </w:t>
      </w:r>
      <w:r>
        <w:rPr>
          <w:b w:val="1"/>
          <w:bCs w:val="1"/>
          <w:rtl w:val="0"/>
          <w:lang w:val="pt-PT"/>
        </w:rPr>
        <w:t>Direito Civil e Constitui</w:t>
      </w:r>
      <w:r>
        <w:rPr>
          <w:b w:val="1"/>
          <w:bCs w:val="1"/>
          <w:rtl w:val="0"/>
          <w:lang w:val="pt-PT"/>
        </w:rPr>
        <w:t>çã</w:t>
      </w:r>
      <w:r>
        <w:rPr>
          <w:b w:val="1"/>
          <w:bCs w:val="1"/>
          <w:rtl w:val="0"/>
          <w:lang w:val="pt-PT"/>
        </w:rPr>
        <w:t>o</w:t>
      </w:r>
      <w:r>
        <w:rPr>
          <w:rtl w:val="0"/>
          <w:lang w:val="pt-PT"/>
        </w:rPr>
        <w:t>. Revista Trimestral de Direito Civil, v. 48, 2011.</w:t>
      </w:r>
    </w:p>
    <w:p>
      <w:pPr>
        <w:pStyle w:val="Corpo"/>
        <w:jc w:val="both"/>
      </w:pPr>
      <w:r>
        <w:rPr>
          <w:rtl w:val="0"/>
          <w:lang w:val="pt-PT"/>
        </w:rPr>
        <w:t>SOUZA, Simon Hendrigo Burmann de; REZENDE Elcio Nacur. A (in)efic</w:t>
      </w:r>
      <w:r>
        <w:rPr>
          <w:rtl w:val="0"/>
          <w:lang w:val="pt-PT"/>
        </w:rPr>
        <w:t>á</w:t>
      </w:r>
      <w:r>
        <w:rPr>
          <w:rtl w:val="0"/>
          <w:lang w:val="pt-PT"/>
        </w:rPr>
        <w:t>cia externa dos neg</w:t>
      </w:r>
      <w:r>
        <w:rPr>
          <w:rtl w:val="0"/>
          <w:lang w:val="pt-PT"/>
        </w:rPr>
        <w:t>ó</w:t>
      </w:r>
      <w:r>
        <w:rPr>
          <w:rtl w:val="0"/>
          <w:lang w:val="pt-PT"/>
        </w:rPr>
        <w:t>cios jur</w:t>
      </w:r>
      <w:r>
        <w:rPr>
          <w:rtl w:val="0"/>
          <w:lang w:val="pt-PT"/>
        </w:rPr>
        <w:t>í</w:t>
      </w:r>
      <w:r>
        <w:rPr>
          <w:rtl w:val="0"/>
          <w:lang w:val="pt-PT"/>
        </w:rPr>
        <w:t>dicos: as consequ</w:t>
      </w:r>
      <w:r>
        <w:rPr>
          <w:rtl w:val="0"/>
          <w:lang w:val="pt-PT"/>
        </w:rPr>
        <w:t>ê</w:t>
      </w:r>
      <w:r>
        <w:rPr>
          <w:rtl w:val="0"/>
          <w:lang w:val="pt-PT"/>
        </w:rPr>
        <w:t>ncias das aven</w:t>
      </w:r>
      <w:r>
        <w:rPr>
          <w:rtl w:val="0"/>
          <w:lang w:val="pt-PT"/>
        </w:rPr>
        <w:t>ç</w:t>
      </w:r>
      <w:r>
        <w:rPr>
          <w:rtl w:val="0"/>
          <w:lang w:val="pt-PT"/>
        </w:rPr>
        <w:t>as nos n</w:t>
      </w:r>
      <w:r>
        <w:rPr>
          <w:rtl w:val="0"/>
          <w:lang w:val="pt-PT"/>
        </w:rPr>
        <w:t>ã</w:t>
      </w:r>
      <w:r>
        <w:rPr>
          <w:rtl w:val="0"/>
          <w:lang w:val="pt-PT"/>
        </w:rPr>
        <w:t>o signat</w:t>
      </w:r>
      <w:r>
        <w:rPr>
          <w:rtl w:val="0"/>
          <w:lang w:val="pt-PT"/>
        </w:rPr>
        <w:t>á</w:t>
      </w:r>
      <w:r>
        <w:rPr>
          <w:rtl w:val="0"/>
          <w:lang w:val="pt-PT"/>
        </w:rPr>
        <w:t>rios p</w:t>
      </w:r>
      <w:r>
        <w:rPr>
          <w:rtl w:val="0"/>
          <w:lang w:val="pt-PT"/>
        </w:rPr>
        <w:t>ú</w:t>
      </w:r>
      <w:r>
        <w:rPr>
          <w:rtl w:val="0"/>
          <w:lang w:val="pt-PT"/>
        </w:rPr>
        <w:t xml:space="preserve">blicos e particulares. </w:t>
      </w:r>
      <w:r>
        <w:rPr>
          <w:b w:val="1"/>
          <w:bCs w:val="1"/>
          <w:rtl w:val="0"/>
          <w:lang w:val="pt-PT"/>
        </w:rPr>
        <w:t>FAA</w:t>
      </w:r>
      <w:r>
        <w:rPr>
          <w:rtl w:val="0"/>
          <w:lang w:val="pt-PT"/>
        </w:rPr>
        <w:t>.&lt;http://www.faa.edu.br/revistas/docs/RID/2011/RID_2011_08.pdf&gt;. Acesso em: 05 abr. 2018.</w:t>
      </w:r>
    </w:p>
    <w:p>
      <w:pPr>
        <w:pStyle w:val="Standard (user)"/>
        <w:spacing w:line="360" w:lineRule="auto"/>
        <w:jc w:val="both"/>
      </w:pPr>
      <w:r>
        <w:rPr>
          <w:rtl w:val="0"/>
          <w:lang w:val="pt-PT"/>
        </w:rPr>
        <w:t>VENOSA, S</w:t>
      </w:r>
      <w:r>
        <w:rPr>
          <w:rtl w:val="0"/>
          <w:lang w:val="pt-PT"/>
        </w:rPr>
        <w:t>í</w:t>
      </w:r>
      <w:r>
        <w:rPr>
          <w:rtl w:val="0"/>
          <w:lang w:val="pt-PT"/>
        </w:rPr>
        <w:t>lvio. Direito civil: direito de fam</w:t>
      </w:r>
      <w:r>
        <w:rPr>
          <w:rtl w:val="0"/>
          <w:lang w:val="pt-PT"/>
        </w:rPr>
        <w:t>í</w:t>
      </w:r>
      <w:r>
        <w:rPr>
          <w:rtl w:val="0"/>
          <w:lang w:val="pt-PT"/>
        </w:rPr>
        <w:t>lia. S</w:t>
      </w:r>
      <w:r>
        <w:rPr>
          <w:rtl w:val="0"/>
          <w:lang w:val="pt-PT"/>
        </w:rPr>
        <w:t>ã</w:t>
      </w:r>
      <w:r>
        <w:rPr>
          <w:rtl w:val="0"/>
          <w:lang w:val="pt-PT"/>
        </w:rPr>
        <w:t>o Paulo: Atlas, 2010.</w:t>
      </w:r>
    </w:p>
    <w:sectPr>
      <w:headerReference w:type="default" r:id="rId4"/>
      <w:footerReference w:type="default" r:id="rId5"/>
      <w:pgSz w:w="11900" w:h="16840" w:orient="portrait"/>
      <w:pgMar w:top="1701" w:right="1134" w:bottom="1134" w:left="1701"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Cabeçalho e Rodapé"/>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Corpo A"/>
        <w:jc w:val="both"/>
      </w:pPr>
      <w:r>
        <w:rPr>
          <w:kern w:val="0"/>
          <w:vertAlign w:val="superscript"/>
        </w:rPr>
        <w:footnoteRef/>
      </w:r>
      <w:r>
        <w:rPr>
          <w:rtl w:val="0"/>
          <w:lang w:val="pt-PT"/>
        </w:rPr>
        <w:t xml:space="preserve"> </w:t>
      </w:r>
      <w:r>
        <w:rPr>
          <w:kern w:val="0"/>
          <w:sz w:val="20"/>
          <w:szCs w:val="20"/>
          <w:rtl w:val="0"/>
          <w:lang w:val="pt-PT"/>
        </w:rPr>
        <w:t>Mestranda em Direito Acad</w:t>
      </w:r>
      <w:r>
        <w:rPr>
          <w:kern w:val="0"/>
          <w:sz w:val="20"/>
          <w:szCs w:val="20"/>
          <w:rtl w:val="0"/>
          <w:lang w:val="fr-FR"/>
        </w:rPr>
        <w:t>ê</w:t>
      </w:r>
      <w:r>
        <w:rPr>
          <w:kern w:val="0"/>
          <w:sz w:val="20"/>
          <w:szCs w:val="20"/>
          <w:rtl w:val="0"/>
          <w:lang w:val="es-ES_tradnl"/>
        </w:rPr>
        <w:t>mico na Unichristus, P</w:t>
      </w:r>
      <w:r>
        <w:rPr>
          <w:kern w:val="0"/>
          <w:sz w:val="20"/>
          <w:szCs w:val="20"/>
          <w:rtl w:val="0"/>
          <w:lang w:val="pt-PT"/>
        </w:rPr>
        <w:t>ó</w:t>
      </w:r>
      <w:r>
        <w:rPr>
          <w:kern w:val="0"/>
          <w:sz w:val="20"/>
          <w:szCs w:val="20"/>
          <w:rtl w:val="0"/>
          <w:lang w:val="pt-PT"/>
        </w:rPr>
        <w:t>s-Graduanda em Direito do Trabalho e Processo Trabalhista pela Unichristus, Bacharel em Direito pela Unichristus, Licenciatura em Letras pela UFC.</w:t>
      </w:r>
      <w:r>
        <w:rPr>
          <w:kern w:val="0"/>
          <w:sz w:val="20"/>
          <w:szCs w:val="20"/>
          <w:rtl w:val="0"/>
          <w:lang w:val="pt-PT"/>
        </w:rPr>
        <w:t xml:space="preserve"> Email: ticyps@hotmail.com</w:t>
      </w:r>
    </w:p>
  </w:footnote>
  <w:footnote w:id="2">
    <w:p>
      <w:pPr>
        <w:pStyle w:val="footnote text"/>
        <w:ind w:left="0" w:firstLine="0"/>
        <w:jc w:val="both"/>
      </w:pPr>
      <w:r>
        <w:rPr>
          <w:kern w:val="0"/>
          <w:vertAlign w:val="superscript"/>
        </w:rPr>
        <w:footnoteRef/>
      </w:r>
      <w:r>
        <w:rPr>
          <w:rtl w:val="0"/>
          <w:lang w:val="pt-PT"/>
        </w:rPr>
        <w:t xml:space="preserve"> Mestre e Doutor em Direito pela PUC-SP. Professor do Programa de P</w:t>
      </w:r>
      <w:r>
        <w:rPr>
          <w:rtl w:val="0"/>
          <w:lang w:val="pt-PT"/>
        </w:rPr>
        <w:t>ó</w:t>
      </w:r>
      <w:r>
        <w:rPr>
          <w:rtl w:val="0"/>
          <w:lang w:val="pt-PT"/>
        </w:rPr>
        <w:t>s-Gradua</w:t>
      </w:r>
      <w:r>
        <w:rPr>
          <w:rtl w:val="0"/>
          <w:lang w:val="pt-PT"/>
        </w:rPr>
        <w:t>çã</w:t>
      </w:r>
      <w:r>
        <w:rPr>
          <w:rtl w:val="0"/>
          <w:lang w:val="pt-PT"/>
        </w:rPr>
        <w:t xml:space="preserve">o </w:t>
      </w:r>
      <w:r>
        <w:rPr>
          <w:i w:val="1"/>
          <w:iCs w:val="1"/>
          <w:rtl w:val="0"/>
          <w:lang w:val="pt-PT"/>
        </w:rPr>
        <w:t xml:space="preserve">stricto sensu </w:t>
      </w:r>
      <w:r>
        <w:rPr>
          <w:rtl w:val="0"/>
          <w:lang w:val="pt-PT"/>
        </w:rPr>
        <w:t>da Unichristus. Procurador Federal. Email: andrestudart@hotmail.com</w:t>
      </w:r>
    </w:p>
  </w:footnote>
  <w:footnote w:id="3">
    <w:p>
      <w:pPr>
        <w:pStyle w:val="footnote text"/>
        <w:ind w:left="0" w:firstLine="0"/>
        <w:jc w:val="both"/>
      </w:pPr>
      <w:r>
        <w:rPr>
          <w:rStyle w:val="footnote reference"/>
        </w:rPr>
        <w:footnoteRef/>
      </w:r>
      <w:r>
        <w:rPr>
          <w:rtl w:val="0"/>
          <w:lang w:val="pt-PT"/>
        </w:rPr>
        <w:t xml:space="preserve"> </w:t>
      </w:r>
      <w:r>
        <w:rPr>
          <w:shd w:val="clear" w:color="auto" w:fill="ffffff"/>
          <w:rtl w:val="0"/>
          <w:lang w:val="pt-PT"/>
        </w:rPr>
        <w:t>Art. 1</w:t>
      </w:r>
      <w:r>
        <w:rPr>
          <w:shd w:val="clear" w:color="auto" w:fill="ffffff"/>
          <w:rtl w:val="0"/>
          <w:lang w:val="pt-PT"/>
        </w:rPr>
        <w:t xml:space="preserve">º </w:t>
      </w:r>
      <w:r>
        <w:rPr>
          <w:shd w:val="clear" w:color="auto" w:fill="ffffff"/>
          <w:rtl w:val="0"/>
          <w:lang w:val="pt-PT"/>
        </w:rPr>
        <w:t>A Rep</w:t>
      </w:r>
      <w:r>
        <w:rPr>
          <w:shd w:val="clear" w:color="auto" w:fill="ffffff"/>
          <w:rtl w:val="0"/>
          <w:lang w:val="pt-PT"/>
        </w:rPr>
        <w:t>ú</w:t>
      </w:r>
      <w:r>
        <w:rPr>
          <w:shd w:val="clear" w:color="auto" w:fill="ffffff"/>
          <w:rtl w:val="0"/>
          <w:lang w:val="pt-PT"/>
        </w:rPr>
        <w:t>blica Federativa do Brasil, formada pela uni</w:t>
      </w:r>
      <w:r>
        <w:rPr>
          <w:shd w:val="clear" w:color="auto" w:fill="ffffff"/>
          <w:rtl w:val="0"/>
          <w:lang w:val="pt-PT"/>
        </w:rPr>
        <w:t>ã</w:t>
      </w:r>
      <w:r>
        <w:rPr>
          <w:shd w:val="clear" w:color="auto" w:fill="ffffff"/>
          <w:rtl w:val="0"/>
          <w:lang w:val="pt-PT"/>
        </w:rPr>
        <w:t>o indissol</w:t>
      </w:r>
      <w:r>
        <w:rPr>
          <w:shd w:val="clear" w:color="auto" w:fill="ffffff"/>
          <w:rtl w:val="0"/>
          <w:lang w:val="pt-PT"/>
        </w:rPr>
        <w:t>ú</w:t>
      </w:r>
      <w:r>
        <w:rPr>
          <w:shd w:val="clear" w:color="auto" w:fill="ffffff"/>
          <w:rtl w:val="0"/>
          <w:lang w:val="pt-PT"/>
        </w:rPr>
        <w:t>vel dos Estados e Munic</w:t>
      </w:r>
      <w:r>
        <w:rPr>
          <w:shd w:val="clear" w:color="auto" w:fill="ffffff"/>
          <w:rtl w:val="0"/>
          <w:lang w:val="pt-PT"/>
        </w:rPr>
        <w:t>í</w:t>
      </w:r>
      <w:r>
        <w:rPr>
          <w:shd w:val="clear" w:color="auto" w:fill="ffffff"/>
          <w:rtl w:val="0"/>
          <w:lang w:val="pt-PT"/>
        </w:rPr>
        <w:t>pios e do Distrito Federal, constitui-se em Estado Democr</w:t>
      </w:r>
      <w:r>
        <w:rPr>
          <w:shd w:val="clear" w:color="auto" w:fill="ffffff"/>
          <w:rtl w:val="0"/>
          <w:lang w:val="pt-PT"/>
        </w:rPr>
        <w:t>á</w:t>
      </w:r>
      <w:r>
        <w:rPr>
          <w:shd w:val="clear" w:color="auto" w:fill="ffffff"/>
          <w:rtl w:val="0"/>
          <w:lang w:val="pt-PT"/>
        </w:rPr>
        <w:t xml:space="preserve">tico de Direito e tem como fundamentos: </w:t>
      </w:r>
      <w:r>
        <w:rPr>
          <w:shd w:val="clear" w:color="auto" w:fill="ffffff"/>
          <w:rtl w:val="0"/>
          <w:lang w:val="pt-PT"/>
        </w:rPr>
        <w:t> </w:t>
      </w:r>
      <w:r>
        <w:rPr>
          <w:shd w:val="clear" w:color="auto" w:fill="ffffff"/>
          <w:rtl w:val="0"/>
          <w:lang w:val="pt-PT"/>
        </w:rPr>
        <w:t>III - a dignidade da pessoa humana;</w:t>
      </w:r>
    </w:p>
  </w:footnote>
  <w:footnote w:id="4">
    <w:p>
      <w:pPr>
        <w:pStyle w:val="Corpo A"/>
        <w:jc w:val="both"/>
      </w:pPr>
      <w:r>
        <w:rPr>
          <w:rStyle w:val="footnote reference"/>
        </w:rPr>
        <w:footnoteRef/>
      </w:r>
      <w:r>
        <w:rPr>
          <w:rtl w:val="0"/>
        </w:rPr>
        <w:t xml:space="preserve"> </w:t>
      </w:r>
      <w:r>
        <w:rPr>
          <w:rtl w:val="0"/>
          <w:lang w:val="pt-PT"/>
        </w:rPr>
        <w:t xml:space="preserve">227. </w:t>
      </w:r>
      <w:r>
        <w:rPr>
          <w:rtl w:val="0"/>
        </w:rPr>
        <w:t xml:space="preserve">§ </w:t>
      </w:r>
      <w:r>
        <w:rPr>
          <w:rtl w:val="0"/>
        </w:rPr>
        <w:t>5</w:t>
      </w:r>
      <w:r>
        <w:rPr>
          <w:rtl w:val="0"/>
          <w:lang w:val="es-ES_tradnl"/>
        </w:rPr>
        <w:t xml:space="preserve">º </w:t>
      </w:r>
      <w:r>
        <w:rPr>
          <w:rtl w:val="0"/>
          <w:lang w:val="pt-PT"/>
        </w:rPr>
        <w:t>A ado</w:t>
      </w:r>
      <w:r>
        <w:rPr>
          <w:rtl w:val="0"/>
          <w:lang w:val="pt-PT"/>
        </w:rPr>
        <w:t>çã</w:t>
      </w:r>
      <w:r>
        <w:rPr>
          <w:rtl w:val="0"/>
          <w:lang w:val="pt-PT"/>
        </w:rPr>
        <w:t>o ser</w:t>
      </w:r>
      <w:r>
        <w:rPr>
          <w:rtl w:val="0"/>
        </w:rPr>
        <w:t xml:space="preserve">á </w:t>
      </w:r>
      <w:r>
        <w:rPr>
          <w:rtl w:val="0"/>
          <w:lang w:val="pt-PT"/>
        </w:rPr>
        <w:t>assistida pelo Poder P</w:t>
      </w:r>
      <w:r>
        <w:rPr>
          <w:rtl w:val="0"/>
        </w:rPr>
        <w:t>ú</w:t>
      </w:r>
      <w:r>
        <w:rPr>
          <w:rtl w:val="0"/>
          <w:lang w:val="pt-PT"/>
        </w:rPr>
        <w:t>blico, na forma da lei, que estabelecer</w:t>
      </w:r>
      <w:r>
        <w:rPr>
          <w:rtl w:val="0"/>
        </w:rPr>
        <w:t xml:space="preserve">á </w:t>
      </w:r>
      <w:r>
        <w:rPr>
          <w:rtl w:val="0"/>
          <w:lang w:val="pt-PT"/>
        </w:rPr>
        <w:t>casos e condi</w:t>
      </w:r>
      <w:r>
        <w:rPr>
          <w:rtl w:val="0"/>
          <w:lang w:val="pt-PT"/>
        </w:rPr>
        <w:t>çõ</w:t>
      </w:r>
      <w:r>
        <w:rPr>
          <w:rtl w:val="0"/>
          <w:lang w:val="pt-PT"/>
        </w:rPr>
        <w:t>es de sua efetiva</w:t>
      </w:r>
      <w:r>
        <w:rPr>
          <w:rtl w:val="0"/>
          <w:lang w:val="pt-PT"/>
        </w:rPr>
        <w:t>çã</w:t>
      </w:r>
      <w:r>
        <w:rPr>
          <w:rtl w:val="0"/>
          <w:lang w:val="pt-PT"/>
        </w:rPr>
        <w:t>o por parte de estrangeiros.</w:t>
      </w:r>
    </w:p>
  </w:footnote>
  <w:footnote w:id="5">
    <w:p>
      <w:pPr>
        <w:pStyle w:val="Corpo A"/>
        <w:jc w:val="both"/>
      </w:pPr>
      <w:r>
        <w:rPr>
          <w:rStyle w:val="footnote reference"/>
        </w:rPr>
        <w:footnoteRef/>
      </w:r>
      <w:r>
        <w:rPr>
          <w:rtl w:val="0"/>
          <w:lang w:val="pt-PT"/>
        </w:rPr>
        <w:t xml:space="preserve"> Art. 47. O v</w:t>
      </w:r>
      <w:r>
        <w:rPr>
          <w:rtl w:val="0"/>
        </w:rPr>
        <w:t>í</w:t>
      </w:r>
      <w:r>
        <w:rPr>
          <w:rtl w:val="0"/>
          <w:lang w:val="pt-PT"/>
        </w:rPr>
        <w:t>nculo da ado</w:t>
      </w:r>
      <w:r>
        <w:rPr>
          <w:rtl w:val="0"/>
          <w:lang w:val="pt-PT"/>
        </w:rPr>
        <w:t>çã</w:t>
      </w:r>
      <w:r>
        <w:rPr>
          <w:rtl w:val="0"/>
          <w:lang w:val="pt-PT"/>
        </w:rPr>
        <w:t>o constitui-se por senten</w:t>
      </w:r>
      <w:r>
        <w:rPr>
          <w:rtl w:val="0"/>
        </w:rPr>
        <w:t>ç</w:t>
      </w:r>
      <w:r>
        <w:rPr>
          <w:rtl w:val="0"/>
          <w:lang w:val="es-ES_tradnl"/>
        </w:rPr>
        <w:t>a judicial, que ser</w:t>
      </w:r>
      <w:r>
        <w:rPr>
          <w:rtl w:val="0"/>
        </w:rPr>
        <w:t xml:space="preserve">á </w:t>
      </w:r>
      <w:r>
        <w:rPr>
          <w:rtl w:val="0"/>
          <w:lang w:val="pt-PT"/>
        </w:rPr>
        <w:t>inscrita no registro civil mediante mandado do qual n</w:t>
      </w:r>
      <w:r>
        <w:rPr>
          <w:rtl w:val="0"/>
          <w:lang w:val="pt-PT"/>
        </w:rPr>
        <w:t>ã</w:t>
      </w:r>
      <w:r>
        <w:rPr>
          <w:rtl w:val="0"/>
          <w:lang w:val="es-ES_tradnl"/>
        </w:rPr>
        <w:t>o se fornecer</w:t>
      </w:r>
      <w:r>
        <w:rPr>
          <w:rtl w:val="0"/>
        </w:rPr>
        <w:t xml:space="preserve">á </w:t>
      </w:r>
      <w:r>
        <w:rPr>
          <w:rtl w:val="0"/>
        </w:rPr>
        <w:t>certid</w:t>
      </w:r>
      <w:r>
        <w:rPr>
          <w:rtl w:val="0"/>
          <w:lang w:val="pt-PT"/>
        </w:rPr>
        <w:t>ã</w:t>
      </w:r>
      <w:r>
        <w:rPr>
          <w:rtl w:val="0"/>
        </w:rPr>
        <w:t>o.</w:t>
      </w:r>
    </w:p>
  </w:footnote>
  <w:footnote w:id="6">
    <w:p>
      <w:pPr>
        <w:pStyle w:val="Corpo A"/>
        <w:jc w:val="both"/>
      </w:pPr>
      <w:r>
        <w:rPr>
          <w:rStyle w:val="footnote reference"/>
        </w:rPr>
        <w:footnoteRef/>
      </w:r>
      <w:r>
        <w:rPr>
          <w:rtl w:val="0"/>
          <w:lang w:val="pt-PT"/>
        </w:rPr>
        <w:t xml:space="preserve"> Art. 1.619.  A ado</w:t>
      </w:r>
      <w:r>
        <w:rPr>
          <w:rtl w:val="0"/>
          <w:lang w:val="pt-PT"/>
        </w:rPr>
        <w:t>çã</w:t>
      </w:r>
      <w:r>
        <w:rPr>
          <w:rtl w:val="0"/>
          <w:lang w:val="pt-PT"/>
        </w:rPr>
        <w:t>o de maiores de 18 (dezoito) anos depender</w:t>
      </w:r>
      <w:r>
        <w:rPr>
          <w:rtl w:val="0"/>
        </w:rPr>
        <w:t xml:space="preserve">á </w:t>
      </w:r>
      <w:r>
        <w:rPr>
          <w:rtl w:val="0"/>
          <w:lang w:val="pt-PT"/>
        </w:rPr>
        <w:t>da assist</w:t>
      </w:r>
      <w:r>
        <w:rPr>
          <w:rtl w:val="0"/>
          <w:lang w:val="fr-FR"/>
        </w:rPr>
        <w:t>ê</w:t>
      </w:r>
      <w:r>
        <w:rPr>
          <w:rtl w:val="0"/>
          <w:lang w:val="pt-PT"/>
        </w:rPr>
        <w:t>ncia efetiva do poder p</w:t>
      </w:r>
      <w:r>
        <w:rPr>
          <w:rtl w:val="0"/>
        </w:rPr>
        <w:t>ú</w:t>
      </w:r>
      <w:r>
        <w:rPr>
          <w:rtl w:val="0"/>
          <w:lang w:val="pt-PT"/>
        </w:rPr>
        <w:t>blico e de senten</w:t>
      </w:r>
      <w:r>
        <w:rPr>
          <w:rtl w:val="0"/>
        </w:rPr>
        <w:t>ç</w:t>
      </w:r>
      <w:r>
        <w:rPr>
          <w:rtl w:val="0"/>
          <w:lang w:val="pt-PT"/>
        </w:rPr>
        <w:t>a constitutiva, aplicando-se, no que couber, as regras gerais da Lei n</w:t>
      </w:r>
      <w:r>
        <w:rPr>
          <w:rtl w:val="0"/>
          <w:lang w:val="es-ES_tradnl"/>
        </w:rPr>
        <w:t xml:space="preserve">º </w:t>
      </w:r>
      <w:r>
        <w:rPr>
          <w:rtl w:val="0"/>
          <w:lang w:val="pt-PT"/>
        </w:rPr>
        <w:t>8.069, de 13 de julho de 1990 - Estatuto da Crian</w:t>
      </w:r>
      <w:r>
        <w:rPr>
          <w:rtl w:val="0"/>
        </w:rPr>
        <w:t>ç</w:t>
      </w:r>
      <w:r>
        <w:rPr>
          <w:rtl w:val="0"/>
          <w:lang w:val="pt-PT"/>
        </w:rPr>
        <w:t>a e do Adolescente.                     (Reda</w:t>
      </w:r>
      <w:r>
        <w:rPr>
          <w:rtl w:val="0"/>
          <w:lang w:val="pt-PT"/>
        </w:rPr>
        <w:t>çã</w:t>
      </w:r>
      <w:r>
        <w:rPr>
          <w:rtl w:val="0"/>
          <w:lang w:val="pt-PT"/>
        </w:rPr>
        <w:t>o dada pela Lei n</w:t>
      </w:r>
      <w:r>
        <w:rPr>
          <w:rtl w:val="0"/>
          <w:lang w:val="es-ES_tradnl"/>
        </w:rPr>
        <w:t xml:space="preserve">º </w:t>
      </w:r>
      <w:r>
        <w:rPr>
          <w:rtl w:val="0"/>
          <w:lang w:val="es-ES_tradnl"/>
        </w:rPr>
        <w:t>12.010, de 2009)   Vig</w:t>
      </w:r>
      <w:r>
        <w:rPr>
          <w:rtl w:val="0"/>
          <w:lang w:val="fr-FR"/>
        </w:rPr>
        <w:t>ê</w:t>
      </w:r>
      <w:r>
        <w:rPr>
          <w:rtl w:val="0"/>
          <w:lang w:val="es-ES_tradnl"/>
        </w:rPr>
        <w:t>ncia</w:t>
      </w:r>
    </w:p>
  </w:footnote>
  <w:footnote w:id="7">
    <w:p>
      <w:pPr>
        <w:pStyle w:val="Corpo"/>
        <w:jc w:val="both"/>
      </w:pPr>
      <w:r>
        <w:rPr>
          <w:rStyle w:val="footnote reference"/>
        </w:rPr>
        <w:footnoteRef/>
      </w:r>
      <w:r>
        <w:rPr>
          <w:rtl w:val="0"/>
          <w:lang w:val="pt-PT"/>
        </w:rPr>
        <w:t xml:space="preserve"> </w:t>
      </w:r>
      <w:r>
        <w:rPr>
          <w:sz w:val="20"/>
          <w:szCs w:val="20"/>
          <w:rtl w:val="0"/>
          <w:lang w:val="pt-PT"/>
        </w:rPr>
        <w:t>Art. 50. A autoridade judici</w:t>
      </w:r>
      <w:r>
        <w:rPr>
          <w:sz w:val="20"/>
          <w:szCs w:val="20"/>
          <w:rtl w:val="0"/>
          <w:lang w:val="pt-PT"/>
        </w:rPr>
        <w:t>á</w:t>
      </w:r>
      <w:r>
        <w:rPr>
          <w:sz w:val="20"/>
          <w:szCs w:val="20"/>
          <w:rtl w:val="0"/>
          <w:lang w:val="pt-PT"/>
        </w:rPr>
        <w:t>ria manter</w:t>
      </w:r>
      <w:r>
        <w:rPr>
          <w:sz w:val="20"/>
          <w:szCs w:val="20"/>
          <w:rtl w:val="0"/>
          <w:lang w:val="pt-PT"/>
        </w:rPr>
        <w:t>á</w:t>
      </w:r>
      <w:r>
        <w:rPr>
          <w:sz w:val="20"/>
          <w:szCs w:val="20"/>
          <w:rtl w:val="0"/>
          <w:lang w:val="pt-PT"/>
        </w:rPr>
        <w:t>, em cada comarca ou foro regional, um registro de crian</w:t>
      </w:r>
      <w:r>
        <w:rPr>
          <w:sz w:val="20"/>
          <w:szCs w:val="20"/>
          <w:rtl w:val="0"/>
          <w:lang w:val="pt-PT"/>
        </w:rPr>
        <w:t>ç</w:t>
      </w:r>
      <w:r>
        <w:rPr>
          <w:sz w:val="20"/>
          <w:szCs w:val="20"/>
          <w:rtl w:val="0"/>
          <w:lang w:val="pt-PT"/>
        </w:rPr>
        <w:t>as e adolescentes em condi</w:t>
      </w:r>
      <w:r>
        <w:rPr>
          <w:sz w:val="20"/>
          <w:szCs w:val="20"/>
          <w:rtl w:val="0"/>
          <w:lang w:val="pt-PT"/>
        </w:rPr>
        <w:t>çõ</w:t>
      </w:r>
      <w:r>
        <w:rPr>
          <w:sz w:val="20"/>
          <w:szCs w:val="20"/>
          <w:rtl w:val="0"/>
          <w:lang w:val="pt-PT"/>
        </w:rPr>
        <w:t>es de serem adotados e outro de pessoas interessadas na ado</w:t>
      </w:r>
      <w:r>
        <w:rPr>
          <w:sz w:val="20"/>
          <w:szCs w:val="20"/>
          <w:rtl w:val="0"/>
          <w:lang w:val="pt-PT"/>
        </w:rPr>
        <w:t>çã</w:t>
      </w:r>
      <w:r>
        <w:rPr>
          <w:sz w:val="20"/>
          <w:szCs w:val="20"/>
          <w:rtl w:val="0"/>
          <w:lang w:val="pt-PT"/>
        </w:rPr>
        <w:t>o.</w:t>
      </w:r>
    </w:p>
  </w:footnote>
  <w:footnote w:id="8">
    <w:p>
      <w:pPr>
        <w:pStyle w:val="Corpo"/>
        <w:jc w:val="both"/>
      </w:pPr>
      <w:r>
        <w:rPr>
          <w:rStyle w:val="footnote reference"/>
        </w:rPr>
        <w:footnoteRef/>
      </w:r>
      <w:r>
        <w:rPr>
          <w:rtl w:val="0"/>
          <w:lang w:val="pt-PT"/>
        </w:rPr>
        <w:t xml:space="preserve"> </w:t>
      </w:r>
      <w:r>
        <w:rPr>
          <w:sz w:val="20"/>
          <w:szCs w:val="20"/>
          <w:rtl w:val="0"/>
          <w:lang w:val="pt-PT"/>
        </w:rPr>
        <w:t xml:space="preserve">Art. 50. </w:t>
      </w:r>
      <w:r>
        <w:rPr>
          <w:sz w:val="20"/>
          <w:szCs w:val="20"/>
          <w:rtl w:val="0"/>
          <w:lang w:val="pt-PT"/>
        </w:rPr>
        <w:t xml:space="preserve">§ </w:t>
      </w:r>
      <w:r>
        <w:rPr>
          <w:sz w:val="20"/>
          <w:szCs w:val="20"/>
          <w:rtl w:val="0"/>
          <w:lang w:val="pt-PT"/>
        </w:rPr>
        <w:t>9</w:t>
      </w:r>
      <w:r>
        <w:rPr>
          <w:sz w:val="20"/>
          <w:szCs w:val="20"/>
          <w:rtl w:val="0"/>
          <w:lang w:val="pt-PT"/>
        </w:rPr>
        <w:t xml:space="preserve">º </w:t>
      </w:r>
      <w:r>
        <w:rPr>
          <w:sz w:val="20"/>
          <w:szCs w:val="20"/>
          <w:rtl w:val="0"/>
          <w:lang w:val="pt-PT"/>
        </w:rPr>
        <w:t xml:space="preserve">Compete </w:t>
      </w:r>
      <w:r>
        <w:rPr>
          <w:sz w:val="20"/>
          <w:szCs w:val="20"/>
          <w:rtl w:val="0"/>
          <w:lang w:val="pt-PT"/>
        </w:rPr>
        <w:t xml:space="preserve">à </w:t>
      </w:r>
      <w:r>
        <w:rPr>
          <w:sz w:val="20"/>
          <w:szCs w:val="20"/>
          <w:rtl w:val="0"/>
          <w:lang w:val="pt-PT"/>
        </w:rPr>
        <w:t>Autoridade Central Estadual zelar pela manuten</w:t>
      </w:r>
      <w:r>
        <w:rPr>
          <w:sz w:val="20"/>
          <w:szCs w:val="20"/>
          <w:rtl w:val="0"/>
          <w:lang w:val="pt-PT"/>
        </w:rPr>
        <w:t>çã</w:t>
      </w:r>
      <w:r>
        <w:rPr>
          <w:sz w:val="20"/>
          <w:szCs w:val="20"/>
          <w:rtl w:val="0"/>
          <w:lang w:val="pt-PT"/>
        </w:rPr>
        <w:t>o e correta alimenta</w:t>
      </w:r>
      <w:r>
        <w:rPr>
          <w:sz w:val="20"/>
          <w:szCs w:val="20"/>
          <w:rtl w:val="0"/>
          <w:lang w:val="pt-PT"/>
        </w:rPr>
        <w:t>çã</w:t>
      </w:r>
      <w:r>
        <w:rPr>
          <w:sz w:val="20"/>
          <w:szCs w:val="20"/>
          <w:rtl w:val="0"/>
          <w:lang w:val="pt-PT"/>
        </w:rPr>
        <w:t>o dos cadastros, com posterior comunica</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Autoridade Central Federal Brasileira.</w:t>
      </w:r>
    </w:p>
  </w:footnote>
  <w:footnote w:id="9">
    <w:p>
      <w:pPr>
        <w:pStyle w:val="Corpo"/>
        <w:jc w:val="both"/>
      </w:pPr>
      <w:r>
        <w:rPr>
          <w:rStyle w:val="footnote reference"/>
        </w:rPr>
        <w:footnoteRef/>
      </w:r>
      <w:r>
        <w:rPr>
          <w:rtl w:val="0"/>
          <w:lang w:val="pt-PT"/>
        </w:rPr>
        <w:t xml:space="preserve"> </w:t>
      </w:r>
      <w:r>
        <w:rPr>
          <w:sz w:val="20"/>
          <w:szCs w:val="20"/>
          <w:rtl w:val="0"/>
          <w:lang w:val="pt-PT"/>
        </w:rPr>
        <w:t xml:space="preserve">Art. 50 </w:t>
      </w:r>
      <w:r>
        <w:rPr>
          <w:sz w:val="20"/>
          <w:szCs w:val="20"/>
          <w:rtl w:val="0"/>
          <w:lang w:val="pt-PT"/>
        </w:rPr>
        <w:t xml:space="preserve">§ </w:t>
      </w:r>
      <w:r>
        <w:rPr>
          <w:sz w:val="20"/>
          <w:szCs w:val="20"/>
          <w:rtl w:val="0"/>
          <w:lang w:val="pt-PT"/>
        </w:rPr>
        <w:t>8</w:t>
      </w:r>
      <w:r>
        <w:rPr>
          <w:sz w:val="20"/>
          <w:szCs w:val="20"/>
          <w:rtl w:val="0"/>
          <w:lang w:val="pt-PT"/>
        </w:rPr>
        <w:t xml:space="preserve">º </w:t>
      </w:r>
      <w:r>
        <w:rPr>
          <w:sz w:val="20"/>
          <w:szCs w:val="20"/>
          <w:rtl w:val="0"/>
          <w:lang w:val="pt-PT"/>
        </w:rPr>
        <w:t>A autoridade judici</w:t>
      </w:r>
      <w:r>
        <w:rPr>
          <w:sz w:val="20"/>
          <w:szCs w:val="20"/>
          <w:rtl w:val="0"/>
          <w:lang w:val="pt-PT"/>
        </w:rPr>
        <w:t>á</w:t>
      </w:r>
      <w:r>
        <w:rPr>
          <w:sz w:val="20"/>
          <w:szCs w:val="20"/>
          <w:rtl w:val="0"/>
          <w:lang w:val="pt-PT"/>
        </w:rPr>
        <w:t>ria providenciar</w:t>
      </w:r>
      <w:r>
        <w:rPr>
          <w:sz w:val="20"/>
          <w:szCs w:val="20"/>
          <w:rtl w:val="0"/>
          <w:lang w:val="pt-PT"/>
        </w:rPr>
        <w:t>á</w:t>
      </w:r>
      <w:r>
        <w:rPr>
          <w:sz w:val="20"/>
          <w:szCs w:val="20"/>
          <w:rtl w:val="0"/>
          <w:lang w:val="pt-PT"/>
        </w:rPr>
        <w:t>, no prazo de 48 (quarenta e oito) horas, a inscri</w:t>
      </w:r>
      <w:r>
        <w:rPr>
          <w:sz w:val="20"/>
          <w:szCs w:val="20"/>
          <w:rtl w:val="0"/>
          <w:lang w:val="pt-PT"/>
        </w:rPr>
        <w:t>çã</w:t>
      </w:r>
      <w:r>
        <w:rPr>
          <w:sz w:val="20"/>
          <w:szCs w:val="20"/>
          <w:rtl w:val="0"/>
          <w:lang w:val="pt-PT"/>
        </w:rPr>
        <w:t>odas crian</w:t>
      </w:r>
      <w:r>
        <w:rPr>
          <w:sz w:val="20"/>
          <w:szCs w:val="20"/>
          <w:rtl w:val="0"/>
          <w:lang w:val="pt-PT"/>
        </w:rPr>
        <w:t>ç</w:t>
      </w:r>
      <w:r>
        <w:rPr>
          <w:sz w:val="20"/>
          <w:szCs w:val="20"/>
          <w:rtl w:val="0"/>
          <w:lang w:val="pt-PT"/>
        </w:rPr>
        <w:t>as e adolescentes em condi</w:t>
      </w:r>
      <w:r>
        <w:rPr>
          <w:sz w:val="20"/>
          <w:szCs w:val="20"/>
          <w:rtl w:val="0"/>
          <w:lang w:val="pt-PT"/>
        </w:rPr>
        <w:t>çõ</w:t>
      </w:r>
      <w:r>
        <w:rPr>
          <w:sz w:val="20"/>
          <w:szCs w:val="20"/>
          <w:rtl w:val="0"/>
          <w:lang w:val="pt-PT"/>
        </w:rPr>
        <w:t>es de serem adotados que n</w:t>
      </w:r>
      <w:r>
        <w:rPr>
          <w:sz w:val="20"/>
          <w:szCs w:val="20"/>
          <w:rtl w:val="0"/>
          <w:lang w:val="pt-PT"/>
        </w:rPr>
        <w:t>ã</w:t>
      </w:r>
      <w:r>
        <w:rPr>
          <w:sz w:val="20"/>
          <w:szCs w:val="20"/>
          <w:rtl w:val="0"/>
          <w:lang w:val="pt-PT"/>
        </w:rPr>
        <w:t>o tiveram coloca</w:t>
      </w:r>
      <w:r>
        <w:rPr>
          <w:sz w:val="20"/>
          <w:szCs w:val="20"/>
          <w:rtl w:val="0"/>
          <w:lang w:val="pt-PT"/>
        </w:rPr>
        <w:t>çã</w:t>
      </w:r>
      <w:r>
        <w:rPr>
          <w:sz w:val="20"/>
          <w:szCs w:val="20"/>
          <w:rtl w:val="0"/>
          <w:lang w:val="pt-PT"/>
        </w:rPr>
        <w:t>o familiar na comarca de origem, e das pessoas ou casais que tiveram deferida sua habilita</w:t>
      </w:r>
      <w:r>
        <w:rPr>
          <w:sz w:val="20"/>
          <w:szCs w:val="20"/>
          <w:rtl w:val="0"/>
          <w:lang w:val="pt-PT"/>
        </w:rPr>
        <w:t>çã</w:t>
      </w:r>
      <w:r>
        <w:rPr>
          <w:sz w:val="20"/>
          <w:szCs w:val="20"/>
          <w:rtl w:val="0"/>
          <w:lang w:val="pt-PT"/>
        </w:rPr>
        <w:t xml:space="preserve">o </w:t>
      </w:r>
      <w:r>
        <w:rPr>
          <w:sz w:val="20"/>
          <w:szCs w:val="20"/>
          <w:rtl w:val="0"/>
          <w:lang w:val="pt-PT"/>
        </w:rPr>
        <w:t xml:space="preserve">à </w:t>
      </w:r>
      <w:r>
        <w:rPr>
          <w:sz w:val="20"/>
          <w:szCs w:val="20"/>
          <w:rtl w:val="0"/>
          <w:lang w:val="pt-PT"/>
        </w:rPr>
        <w:t>ado</w:t>
      </w:r>
      <w:r>
        <w:rPr>
          <w:sz w:val="20"/>
          <w:szCs w:val="20"/>
          <w:rtl w:val="0"/>
          <w:lang w:val="pt-PT"/>
        </w:rPr>
        <w:t>çã</w:t>
      </w:r>
      <w:r>
        <w:rPr>
          <w:sz w:val="20"/>
          <w:szCs w:val="20"/>
          <w:rtl w:val="0"/>
          <w:lang w:val="pt-PT"/>
        </w:rPr>
        <w:t xml:space="preserve">o nos cadastros estadual e nacional referidos no </w:t>
      </w:r>
      <w:r>
        <w:rPr>
          <w:sz w:val="20"/>
          <w:szCs w:val="20"/>
          <w:rtl w:val="0"/>
          <w:lang w:val="pt-PT"/>
        </w:rPr>
        <w:t xml:space="preserve">§ </w:t>
      </w:r>
      <w:r>
        <w:rPr>
          <w:sz w:val="20"/>
          <w:szCs w:val="20"/>
          <w:rtl w:val="0"/>
          <w:lang w:val="pt-PT"/>
        </w:rPr>
        <w:t>5 o deste artigo, sob pena de responsabilidade.</w:t>
      </w:r>
    </w:p>
  </w:footnote>
  <w:footnote w:id="10">
    <w:p>
      <w:pPr>
        <w:pStyle w:val="footnote text"/>
      </w:pPr>
      <w:r>
        <w:rPr>
          <w:rStyle w:val="footnote reference"/>
        </w:rPr>
        <w:footnoteRef/>
      </w:r>
      <w:r>
        <w:rPr>
          <w:rFonts w:cs="Arial Unicode MS" w:eastAsia="Arial Unicode MS"/>
          <w:rtl w:val="0"/>
        </w:rPr>
        <w:t xml:space="preserve"> Art. 52. Podem adotar os maiores de 18 (dezoito) anos, independentemente do estado civil.</w:t>
      </w:r>
    </w:p>
  </w:footnote>
  <w:footnote w:id="11">
    <w:p>
      <w:pPr>
        <w:pStyle w:val="Corpo"/>
        <w:jc w:val="both"/>
      </w:pPr>
      <w:r>
        <w:rPr>
          <w:rStyle w:val="footnote reference"/>
        </w:rPr>
        <w:footnoteRef/>
      </w:r>
      <w:r>
        <w:rPr>
          <w:rtl w:val="0"/>
          <w:lang w:val="pt-PT"/>
        </w:rPr>
        <w:t xml:space="preserve"> </w:t>
      </w:r>
      <w:r>
        <w:rPr>
          <w:sz w:val="20"/>
          <w:szCs w:val="20"/>
          <w:rtl w:val="0"/>
          <w:lang w:val="pt-PT"/>
        </w:rPr>
        <w:t xml:space="preserve">Art. 45. </w:t>
      </w:r>
      <w:r>
        <w:rPr>
          <w:sz w:val="20"/>
          <w:szCs w:val="20"/>
          <w:rtl w:val="0"/>
          <w:lang w:val="pt-PT"/>
        </w:rPr>
        <w:t xml:space="preserve">§ </w:t>
      </w:r>
      <w:r>
        <w:rPr>
          <w:sz w:val="20"/>
          <w:szCs w:val="20"/>
          <w:rtl w:val="0"/>
          <w:lang w:val="pt-PT"/>
        </w:rPr>
        <w:t>2</w:t>
      </w:r>
      <w:r>
        <w:rPr>
          <w:sz w:val="20"/>
          <w:szCs w:val="20"/>
          <w:rtl w:val="0"/>
          <w:lang w:val="pt-PT"/>
        </w:rPr>
        <w:t>º</w:t>
      </w:r>
      <w:r>
        <w:rPr>
          <w:sz w:val="20"/>
          <w:szCs w:val="20"/>
          <w:rtl w:val="0"/>
          <w:lang w:val="pt-PT"/>
        </w:rPr>
        <w:t>. Em se tratando de adotando maior de doze anos de idade, ser</w:t>
      </w:r>
      <w:r>
        <w:rPr>
          <w:sz w:val="20"/>
          <w:szCs w:val="20"/>
          <w:rtl w:val="0"/>
          <w:lang w:val="pt-PT"/>
        </w:rPr>
        <w:t xml:space="preserve">á </w:t>
      </w:r>
      <w:r>
        <w:rPr>
          <w:sz w:val="20"/>
          <w:szCs w:val="20"/>
          <w:rtl w:val="0"/>
          <w:lang w:val="pt-PT"/>
        </w:rPr>
        <w:t>tamb</w:t>
      </w:r>
      <w:r>
        <w:rPr>
          <w:sz w:val="20"/>
          <w:szCs w:val="20"/>
          <w:rtl w:val="0"/>
          <w:lang w:val="pt-PT"/>
        </w:rPr>
        <w:t>é</w:t>
      </w:r>
      <w:r>
        <w:rPr>
          <w:sz w:val="20"/>
          <w:szCs w:val="20"/>
          <w:rtl w:val="0"/>
          <w:lang w:val="pt-PT"/>
        </w:rPr>
        <w:t>m necess</w:t>
      </w:r>
      <w:r>
        <w:rPr>
          <w:sz w:val="20"/>
          <w:szCs w:val="20"/>
          <w:rtl w:val="0"/>
          <w:lang w:val="pt-PT"/>
        </w:rPr>
        <w:t>á</w:t>
      </w:r>
      <w:r>
        <w:rPr>
          <w:sz w:val="20"/>
          <w:szCs w:val="20"/>
          <w:rtl w:val="0"/>
          <w:lang w:val="pt-PT"/>
        </w:rPr>
        <w:t>rio o seu consentimento.</w:t>
      </w:r>
    </w:p>
  </w:footnote>
  <w:footnote w:id="12">
    <w:p>
      <w:pPr>
        <w:pStyle w:val="Corpo"/>
        <w:jc w:val="both"/>
      </w:pPr>
      <w:r>
        <w:rPr>
          <w:rStyle w:val="footnote reference"/>
        </w:rPr>
        <w:footnoteRef/>
      </w:r>
      <w:r>
        <w:rPr>
          <w:rtl w:val="0"/>
          <w:lang w:val="pt-PT"/>
        </w:rPr>
        <w:t xml:space="preserve"> </w:t>
      </w:r>
      <w:r>
        <w:rPr>
          <w:sz w:val="20"/>
          <w:szCs w:val="20"/>
          <w:rtl w:val="0"/>
          <w:lang w:val="pt-PT"/>
        </w:rPr>
        <w:t>Art. 43. A ado</w:t>
      </w:r>
      <w:r>
        <w:rPr>
          <w:sz w:val="20"/>
          <w:szCs w:val="20"/>
          <w:rtl w:val="0"/>
          <w:lang w:val="pt-PT"/>
        </w:rPr>
        <w:t>çã</w:t>
      </w:r>
      <w:r>
        <w:rPr>
          <w:sz w:val="20"/>
          <w:szCs w:val="20"/>
          <w:rtl w:val="0"/>
          <w:lang w:val="pt-PT"/>
        </w:rPr>
        <w:t>o ser</w:t>
      </w:r>
      <w:r>
        <w:rPr>
          <w:sz w:val="20"/>
          <w:szCs w:val="20"/>
          <w:rtl w:val="0"/>
          <w:lang w:val="pt-PT"/>
        </w:rPr>
        <w:t xml:space="preserve">á </w:t>
      </w:r>
      <w:r>
        <w:rPr>
          <w:sz w:val="20"/>
          <w:szCs w:val="20"/>
          <w:rtl w:val="0"/>
          <w:lang w:val="pt-PT"/>
        </w:rPr>
        <w:t>deferida quando apresentar reais vantagens para o adotando e fundar-se em motivos leg</w:t>
      </w:r>
      <w:r>
        <w:rPr>
          <w:sz w:val="20"/>
          <w:szCs w:val="20"/>
          <w:rtl w:val="0"/>
          <w:lang w:val="pt-PT"/>
        </w:rPr>
        <w:t>í</w:t>
      </w:r>
      <w:r>
        <w:rPr>
          <w:sz w:val="20"/>
          <w:szCs w:val="20"/>
          <w:rtl w:val="0"/>
          <w:lang w:val="pt-PT"/>
        </w:rPr>
        <w:t>timos.</w:t>
      </w:r>
    </w:p>
  </w:footnote>
  <w:footnote w:id="13">
    <w:p>
      <w:pPr>
        <w:pStyle w:val="Corpo"/>
        <w:jc w:val="both"/>
      </w:pPr>
      <w:r>
        <w:rPr>
          <w:i w:val="1"/>
          <w:iCs w:val="1"/>
          <w:vertAlign w:val="superscript"/>
        </w:rPr>
        <w:footnoteRef/>
      </w:r>
      <w:r>
        <w:rPr>
          <w:rtl w:val="0"/>
          <w:lang w:val="pt-PT"/>
        </w:rPr>
        <w:t xml:space="preserve"> </w:t>
      </w:r>
      <w:r>
        <w:rPr>
          <w:sz w:val="20"/>
          <w:szCs w:val="20"/>
          <w:rtl w:val="0"/>
          <w:lang w:val="pt-PT"/>
        </w:rPr>
        <w:t>Art. 46. A ado</w:t>
      </w:r>
      <w:r>
        <w:rPr>
          <w:sz w:val="20"/>
          <w:szCs w:val="20"/>
          <w:rtl w:val="0"/>
          <w:lang w:val="pt-PT"/>
        </w:rPr>
        <w:t>çã</w:t>
      </w:r>
      <w:r>
        <w:rPr>
          <w:sz w:val="20"/>
          <w:szCs w:val="20"/>
          <w:rtl w:val="0"/>
          <w:lang w:val="pt-PT"/>
        </w:rPr>
        <w:t>o ser</w:t>
      </w:r>
      <w:r>
        <w:rPr>
          <w:sz w:val="20"/>
          <w:szCs w:val="20"/>
          <w:rtl w:val="0"/>
          <w:lang w:val="pt-PT"/>
        </w:rPr>
        <w:t xml:space="preserve">á </w:t>
      </w:r>
      <w:r>
        <w:rPr>
          <w:sz w:val="20"/>
          <w:szCs w:val="20"/>
          <w:rtl w:val="0"/>
          <w:lang w:val="pt-PT"/>
        </w:rPr>
        <w:t>precedida de est</w:t>
      </w:r>
      <w:r>
        <w:rPr>
          <w:sz w:val="20"/>
          <w:szCs w:val="20"/>
          <w:rtl w:val="0"/>
          <w:lang w:val="pt-PT"/>
        </w:rPr>
        <w:t>á</w:t>
      </w:r>
      <w:r>
        <w:rPr>
          <w:sz w:val="20"/>
          <w:szCs w:val="20"/>
          <w:rtl w:val="0"/>
          <w:lang w:val="pt-PT"/>
        </w:rPr>
        <w:t>gio de conviv</w:t>
      </w:r>
      <w:r>
        <w:rPr>
          <w:sz w:val="20"/>
          <w:szCs w:val="20"/>
          <w:rtl w:val="0"/>
          <w:lang w:val="pt-PT"/>
        </w:rPr>
        <w:t>ê</w:t>
      </w:r>
      <w:r>
        <w:rPr>
          <w:sz w:val="20"/>
          <w:szCs w:val="20"/>
          <w:rtl w:val="0"/>
          <w:lang w:val="pt-PT"/>
        </w:rPr>
        <w:t>ncia com a crian</w:t>
      </w:r>
      <w:r>
        <w:rPr>
          <w:sz w:val="20"/>
          <w:szCs w:val="20"/>
          <w:rtl w:val="0"/>
          <w:lang w:val="pt-PT"/>
        </w:rPr>
        <w:t>ç</w:t>
      </w:r>
      <w:r>
        <w:rPr>
          <w:sz w:val="20"/>
          <w:szCs w:val="20"/>
          <w:rtl w:val="0"/>
          <w:lang w:val="pt-PT"/>
        </w:rPr>
        <w:t>a ou adolescente, pelo prazo que a autoridade judici</w:t>
      </w:r>
      <w:r>
        <w:rPr>
          <w:sz w:val="20"/>
          <w:szCs w:val="20"/>
          <w:rtl w:val="0"/>
          <w:lang w:val="pt-PT"/>
        </w:rPr>
        <w:t>á</w:t>
      </w:r>
      <w:r>
        <w:rPr>
          <w:sz w:val="20"/>
          <w:szCs w:val="20"/>
          <w:rtl w:val="0"/>
          <w:lang w:val="pt-PT"/>
        </w:rPr>
        <w:t>ria fixar, observadas as peculiaridades do caso.</w:t>
      </w:r>
      <w:r>
        <w:rPr>
          <w:sz w:val="20"/>
          <w:szCs w:val="20"/>
        </w:rPr>
      </w:r>
    </w:p>
  </w:footnote>
  <w:footnote w:id="14">
    <w:p>
      <w:pPr>
        <w:pStyle w:val="Corpo A"/>
        <w:jc w:val="both"/>
      </w:pPr>
      <w:r>
        <w:rPr>
          <w:sz w:val="20"/>
          <w:szCs w:val="20"/>
          <w:vertAlign w:val="superscript"/>
        </w:rPr>
        <w:footnoteRef/>
      </w:r>
      <w:r>
        <w:rPr>
          <w:sz w:val="20"/>
          <w:szCs w:val="20"/>
          <w:rtl w:val="0"/>
          <w:lang w:val="pt-PT"/>
        </w:rPr>
        <w:t>CARTA DAS NA</w:t>
      </w:r>
      <w:r>
        <w:rPr>
          <w:sz w:val="20"/>
          <w:szCs w:val="20"/>
          <w:rtl w:val="0"/>
          <w:lang w:val="pt-PT"/>
        </w:rPr>
        <w:t>ÇÕ</w:t>
      </w:r>
      <w:r>
        <w:rPr>
          <w:sz w:val="20"/>
          <w:szCs w:val="20"/>
          <w:rtl w:val="0"/>
          <w:lang w:val="pt-PT"/>
        </w:rPr>
        <w:t xml:space="preserve">ES UNIDAS. </w:t>
      </w:r>
      <w:r>
        <w:rPr>
          <w:b w:val="1"/>
          <w:bCs w:val="1"/>
          <w:sz w:val="20"/>
          <w:szCs w:val="20"/>
          <w:rtl w:val="0"/>
          <w:lang w:val="pt-PT"/>
        </w:rPr>
        <w:t>Planalto.</w:t>
      </w:r>
      <w:r>
        <w:rPr>
          <w:sz w:val="20"/>
          <w:szCs w:val="20"/>
          <w:rtl w:val="0"/>
          <w:lang w:val="pt-PT"/>
        </w:rPr>
        <w:t xml:space="preserve"> Dispon</w:t>
      </w:r>
      <w:r>
        <w:rPr>
          <w:sz w:val="20"/>
          <w:szCs w:val="20"/>
          <w:rtl w:val="0"/>
          <w:lang w:val="pt-PT"/>
        </w:rPr>
        <w:t>í</w:t>
      </w:r>
      <w:r>
        <w:rPr>
          <w:sz w:val="20"/>
          <w:szCs w:val="20"/>
          <w:rtl w:val="0"/>
          <w:lang w:val="pt-PT"/>
        </w:rPr>
        <w:t>vel em: &lt;http://www.planalto.gov.br/ccivil_03/decreto/1930-1949/d19841.htm&gt;. Acesso em: 25 abr. 2016.</w:t>
      </w:r>
    </w:p>
  </w:footnote>
  <w:footnote w:id="15">
    <w:p>
      <w:pPr>
        <w:pStyle w:val="Corpo A"/>
        <w:jc w:val="both"/>
      </w:pPr>
      <w:r>
        <w:rPr>
          <w:sz w:val="20"/>
          <w:szCs w:val="20"/>
          <w:vertAlign w:val="superscript"/>
        </w:rPr>
        <w:footnoteRef/>
      </w:r>
      <w:r>
        <w:rPr>
          <w:rtl w:val="0"/>
          <w:lang w:val="pt-PT"/>
        </w:rPr>
        <w:t xml:space="preserve"> </w:t>
      </w:r>
      <w:r>
        <w:rPr>
          <w:sz w:val="20"/>
          <w:szCs w:val="20"/>
          <w:rtl w:val="0"/>
          <w:lang w:val="pt-PT"/>
        </w:rPr>
        <w:t>TJ-RS- AC: 700</w:t>
      </w:r>
      <w:r>
        <w:rPr>
          <w:sz w:val="20"/>
          <w:szCs w:val="20"/>
          <w:rtl w:val="0"/>
          <w:lang w:val="pt-PT"/>
        </w:rPr>
        <w:t>58386848</w:t>
      </w:r>
      <w:r>
        <w:rPr>
          <w:sz w:val="20"/>
          <w:szCs w:val="20"/>
          <w:rtl w:val="0"/>
          <w:lang w:val="pt-PT"/>
        </w:rPr>
        <w:t xml:space="preserve"> RS, Relator:  </w:t>
      </w:r>
      <w:r>
        <w:rPr>
          <w:sz w:val="20"/>
          <w:szCs w:val="20"/>
          <w:rtl w:val="0"/>
          <w:lang w:val="pt-PT"/>
        </w:rPr>
        <w:t>S</w:t>
      </w:r>
      <w:r>
        <w:rPr>
          <w:sz w:val="20"/>
          <w:szCs w:val="20"/>
          <w:rtl w:val="0"/>
          <w:lang w:val="pt-PT"/>
        </w:rPr>
        <w:t>é</w:t>
      </w:r>
      <w:r>
        <w:rPr>
          <w:sz w:val="20"/>
          <w:szCs w:val="20"/>
          <w:rtl w:val="0"/>
          <w:lang w:val="pt-PT"/>
        </w:rPr>
        <w:t>rgio Fernando de Vasconcellos Chaves, Data de Julgamento: 27</w:t>
      </w:r>
      <w:r>
        <w:rPr>
          <w:sz w:val="20"/>
          <w:szCs w:val="20"/>
          <w:rtl w:val="0"/>
          <w:lang w:val="pt-PT"/>
        </w:rPr>
        <w:t>/</w:t>
      </w:r>
      <w:r>
        <w:rPr>
          <w:sz w:val="20"/>
          <w:szCs w:val="20"/>
          <w:rtl w:val="0"/>
          <w:lang w:val="pt-PT"/>
        </w:rPr>
        <w:t>08</w:t>
      </w:r>
      <w:r>
        <w:rPr>
          <w:sz w:val="20"/>
          <w:szCs w:val="20"/>
          <w:rtl w:val="0"/>
          <w:lang w:val="pt-PT"/>
        </w:rPr>
        <w:t>/2014, S</w:t>
      </w:r>
      <w:r>
        <w:rPr>
          <w:sz w:val="20"/>
          <w:szCs w:val="20"/>
          <w:rtl w:val="0"/>
          <w:lang w:val="pt-PT"/>
        </w:rPr>
        <w:t>é</w:t>
      </w:r>
      <w:r>
        <w:rPr>
          <w:sz w:val="20"/>
          <w:szCs w:val="20"/>
          <w:rtl w:val="0"/>
          <w:lang w:val="pt-PT"/>
        </w:rPr>
        <w:t>tima C</w:t>
      </w:r>
      <w:r>
        <w:rPr>
          <w:sz w:val="20"/>
          <w:szCs w:val="20"/>
          <w:rtl w:val="0"/>
          <w:lang w:val="pt-PT"/>
        </w:rPr>
        <w:t>â</w:t>
      </w:r>
      <w:r>
        <w:rPr>
          <w:sz w:val="20"/>
          <w:szCs w:val="20"/>
          <w:rtl w:val="0"/>
          <w:lang w:val="pt-PT"/>
        </w:rPr>
        <w:t>mara C</w:t>
      </w:r>
      <w:r>
        <w:rPr>
          <w:sz w:val="20"/>
          <w:szCs w:val="20"/>
          <w:rtl w:val="0"/>
          <w:lang w:val="pt-PT"/>
        </w:rPr>
        <w:t>í</w:t>
      </w:r>
      <w:r>
        <w:rPr>
          <w:sz w:val="20"/>
          <w:szCs w:val="20"/>
          <w:rtl w:val="0"/>
          <w:lang w:val="pt-PT"/>
        </w:rPr>
        <w:t>vel, Data de Publica</w:t>
      </w:r>
      <w:r>
        <w:rPr>
          <w:sz w:val="20"/>
          <w:szCs w:val="20"/>
          <w:rtl w:val="0"/>
          <w:lang w:val="pt-PT"/>
        </w:rPr>
        <w:t>çã</w:t>
      </w:r>
      <w:r>
        <w:rPr>
          <w:sz w:val="20"/>
          <w:szCs w:val="20"/>
          <w:rtl w:val="0"/>
          <w:lang w:val="pt-PT"/>
        </w:rPr>
        <w:t>o: Di</w:t>
      </w:r>
      <w:r>
        <w:rPr>
          <w:sz w:val="20"/>
          <w:szCs w:val="20"/>
          <w:rtl w:val="0"/>
          <w:lang w:val="pt-PT"/>
        </w:rPr>
        <w:t>á</w:t>
      </w:r>
      <w:r>
        <w:rPr>
          <w:sz w:val="20"/>
          <w:szCs w:val="20"/>
          <w:rtl w:val="0"/>
          <w:lang w:val="pt-PT"/>
        </w:rPr>
        <w:t>rio da Justi</w:t>
      </w:r>
      <w:r>
        <w:rPr>
          <w:sz w:val="20"/>
          <w:szCs w:val="20"/>
          <w:rtl w:val="0"/>
          <w:lang w:val="pt-PT"/>
        </w:rPr>
        <w:t>ç</w:t>
      </w:r>
      <w:r>
        <w:rPr>
          <w:sz w:val="20"/>
          <w:szCs w:val="20"/>
          <w:rtl w:val="0"/>
          <w:lang w:val="pt-PT"/>
        </w:rPr>
        <w:t>a do dia 02</w:t>
      </w:r>
      <w:r>
        <w:rPr>
          <w:sz w:val="20"/>
          <w:szCs w:val="20"/>
          <w:rtl w:val="0"/>
          <w:lang w:val="pt-PT"/>
        </w:rPr>
        <w:t>/</w:t>
      </w:r>
      <w:r>
        <w:rPr>
          <w:sz w:val="20"/>
          <w:szCs w:val="20"/>
          <w:rtl w:val="0"/>
          <w:lang w:val="pt-PT"/>
        </w:rPr>
        <w:t>09</w:t>
      </w:r>
      <w:r>
        <w:rPr>
          <w:sz w:val="20"/>
          <w:szCs w:val="20"/>
          <w:rtl w:val="0"/>
          <w:lang w:val="pt-PT"/>
        </w:rPr>
        <w:t xml:space="preserve">/2014 . </w:t>
      </w:r>
    </w:p>
  </w:footnote>
  <w:footnote w:id="16">
    <w:p>
      <w:pPr>
        <w:pStyle w:val="footnote text"/>
        <w:jc w:val="both"/>
      </w:pPr>
      <w:r>
        <w:rPr>
          <w:sz w:val="20"/>
          <w:szCs w:val="20"/>
          <w:vertAlign w:val="superscript"/>
        </w:rPr>
        <w:footnoteRef/>
      </w:r>
      <w:r>
        <w:rPr>
          <w:rtl w:val="0"/>
          <w:lang w:val="pt-PT"/>
        </w:rPr>
        <w:t xml:space="preserve"> TJ-RS- AC: 70058386848 RS, Relator: S</w:t>
      </w:r>
      <w:r>
        <w:rPr>
          <w:rtl w:val="0"/>
          <w:lang w:val="pt-PT"/>
        </w:rPr>
        <w:t>é</w:t>
      </w:r>
      <w:r>
        <w:rPr>
          <w:rtl w:val="0"/>
          <w:lang w:val="pt-PT"/>
        </w:rPr>
        <w:t>rgio Fernando de Vasconcellos Chaves, Data de Julgamento: 27/08/2014, S</w:t>
      </w:r>
      <w:r>
        <w:rPr>
          <w:rtl w:val="0"/>
          <w:lang w:val="pt-PT"/>
        </w:rPr>
        <w:t>é</w:t>
      </w:r>
      <w:r>
        <w:rPr>
          <w:rtl w:val="0"/>
          <w:lang w:val="pt-PT"/>
        </w:rPr>
        <w:t>tima C</w:t>
      </w:r>
      <w:r>
        <w:rPr>
          <w:rtl w:val="0"/>
          <w:lang w:val="pt-PT"/>
        </w:rPr>
        <w:t>â</w:t>
      </w:r>
      <w:r>
        <w:rPr>
          <w:rtl w:val="0"/>
          <w:lang w:val="pt-PT"/>
        </w:rPr>
        <w:t>mara C</w:t>
      </w:r>
      <w:r>
        <w:rPr>
          <w:rtl w:val="0"/>
          <w:lang w:val="pt-PT"/>
        </w:rPr>
        <w:t>í</w:t>
      </w:r>
      <w:r>
        <w:rPr>
          <w:rtl w:val="0"/>
          <w:lang w:val="pt-PT"/>
        </w:rPr>
        <w:t>vel, Data de Publica</w:t>
      </w:r>
      <w:r>
        <w:rPr>
          <w:rtl w:val="0"/>
          <w:lang w:val="pt-PT"/>
        </w:rPr>
        <w:t>çã</w:t>
      </w:r>
      <w:r>
        <w:rPr>
          <w:rtl w:val="0"/>
          <w:lang w:val="pt-PT"/>
        </w:rPr>
        <w:t>o: Di</w:t>
      </w:r>
      <w:r>
        <w:rPr>
          <w:rtl w:val="0"/>
          <w:lang w:val="pt-PT"/>
        </w:rPr>
        <w:t>á</w:t>
      </w:r>
      <w:r>
        <w:rPr>
          <w:rtl w:val="0"/>
          <w:lang w:val="pt-PT"/>
        </w:rPr>
        <w:t>rio da Justi</w:t>
      </w:r>
      <w:r>
        <w:rPr>
          <w:rtl w:val="0"/>
          <w:lang w:val="pt-PT"/>
        </w:rPr>
        <w:t>ç</w:t>
      </w:r>
      <w:r>
        <w:rPr>
          <w:rtl w:val="0"/>
          <w:lang w:val="pt-PT"/>
        </w:rPr>
        <w:t>a do dia 02/09/2014 .</w:t>
      </w:r>
    </w:p>
  </w:footnote>
  <w:footnote w:id="17">
    <w:p>
      <w:pPr>
        <w:pStyle w:val="Corpo A"/>
        <w:jc w:val="both"/>
      </w:pPr>
      <w:r>
        <w:rPr>
          <w:rStyle w:val="footnote reference"/>
        </w:rPr>
        <w:footnoteRef/>
      </w:r>
      <w:r>
        <w:rPr>
          <w:sz w:val="20"/>
          <w:szCs w:val="20"/>
          <w:rtl w:val="0"/>
          <w:lang w:val="pt-PT"/>
        </w:rPr>
        <w:t xml:space="preserve">Art. 100. </w:t>
      </w:r>
      <w:r>
        <w:rPr>
          <w:sz w:val="20"/>
          <w:szCs w:val="20"/>
          <w:rtl w:val="0"/>
          <w:lang w:val="pt-PT"/>
        </w:rPr>
        <w:t>IV - interesse superior da crian</w:t>
      </w:r>
      <w:r>
        <w:rPr>
          <w:sz w:val="20"/>
          <w:szCs w:val="20"/>
          <w:rtl w:val="0"/>
        </w:rPr>
        <w:t>ç</w:t>
      </w:r>
      <w:r>
        <w:rPr>
          <w:sz w:val="20"/>
          <w:szCs w:val="20"/>
          <w:rtl w:val="0"/>
          <w:lang w:val="pt-PT"/>
        </w:rPr>
        <w:t>a e do adolescente: a interven</w:t>
      </w:r>
      <w:r>
        <w:rPr>
          <w:sz w:val="20"/>
          <w:szCs w:val="20"/>
          <w:rtl w:val="0"/>
          <w:lang w:val="pt-PT"/>
        </w:rPr>
        <w:t>çã</w:t>
      </w:r>
      <w:r>
        <w:rPr>
          <w:sz w:val="20"/>
          <w:szCs w:val="20"/>
          <w:rtl w:val="0"/>
          <w:lang w:val="pt-PT"/>
        </w:rPr>
        <w:t>o deve atender prioritariamente aos interesses e direitos da crian</w:t>
      </w:r>
      <w:r>
        <w:rPr>
          <w:sz w:val="20"/>
          <w:szCs w:val="20"/>
          <w:rtl w:val="0"/>
        </w:rPr>
        <w:t>ç</w:t>
      </w:r>
      <w:r>
        <w:rPr>
          <w:sz w:val="20"/>
          <w:szCs w:val="20"/>
          <w:rtl w:val="0"/>
          <w:lang w:val="pt-PT"/>
        </w:rPr>
        <w:t>a e do adolescente, sem preju</w:t>
      </w:r>
      <w:r>
        <w:rPr>
          <w:sz w:val="20"/>
          <w:szCs w:val="20"/>
          <w:rtl w:val="0"/>
        </w:rPr>
        <w:t>í</w:t>
      </w:r>
      <w:r>
        <w:rPr>
          <w:sz w:val="20"/>
          <w:szCs w:val="20"/>
          <w:rtl w:val="0"/>
          <w:lang w:val="pt-PT"/>
        </w:rPr>
        <w:t>zo da considera</w:t>
      </w:r>
      <w:r>
        <w:rPr>
          <w:sz w:val="20"/>
          <w:szCs w:val="20"/>
          <w:rtl w:val="0"/>
          <w:lang w:val="pt-PT"/>
        </w:rPr>
        <w:t>çã</w:t>
      </w:r>
      <w:r>
        <w:rPr>
          <w:sz w:val="20"/>
          <w:szCs w:val="20"/>
          <w:rtl w:val="0"/>
          <w:lang w:val="pt-PT"/>
        </w:rPr>
        <w:t>o que for devida a outros interesses leg</w:t>
      </w:r>
      <w:r>
        <w:rPr>
          <w:sz w:val="20"/>
          <w:szCs w:val="20"/>
          <w:rtl w:val="0"/>
        </w:rPr>
        <w:t>í</w:t>
      </w:r>
      <w:r>
        <w:rPr>
          <w:sz w:val="20"/>
          <w:szCs w:val="20"/>
          <w:rtl w:val="0"/>
          <w:lang w:val="pt-PT"/>
        </w:rPr>
        <w:t xml:space="preserve">timos no </w:t>
      </w:r>
      <w:r>
        <w:rPr>
          <w:sz w:val="20"/>
          <w:szCs w:val="20"/>
          <w:rtl w:val="0"/>
        </w:rPr>
        <w:t>â</w:t>
      </w:r>
      <w:r>
        <w:rPr>
          <w:sz w:val="20"/>
          <w:szCs w:val="20"/>
          <w:rtl w:val="0"/>
          <w:lang w:val="pt-PT"/>
        </w:rPr>
        <w:t>mbito da pluralidade dos interesses presentes no caso concreto</w:t>
      </w:r>
      <w:r>
        <w:rPr>
          <w:sz w:val="20"/>
          <w:szCs w:val="20"/>
          <w:rtl w:val="0"/>
          <w:lang w:val="pt-PT"/>
        </w:rPr>
        <w:t>.</w:t>
      </w:r>
    </w:p>
  </w:footnote>
  <w:footnote w:id="18">
    <w:p>
      <w:pPr>
        <w:pStyle w:val="Corpo A"/>
        <w:jc w:val="both"/>
      </w:pPr>
      <w:r>
        <w:rPr>
          <w:kern w:val="0"/>
          <w:vertAlign w:val="superscript"/>
        </w:rPr>
        <w:footnoteRef/>
      </w:r>
      <w:r>
        <w:rPr>
          <w:sz w:val="20"/>
          <w:szCs w:val="20"/>
          <w:rtl w:val="0"/>
          <w:lang w:val="pt-PT"/>
        </w:rPr>
        <w:t xml:space="preserve"> TJ-RS- AC</w:t>
      </w:r>
      <w:r>
        <w:rPr>
          <w:sz w:val="20"/>
          <w:szCs w:val="20"/>
          <w:rtl w:val="0"/>
          <w:lang w:val="pt-PT"/>
        </w:rPr>
        <w:t>:</w:t>
      </w:r>
      <w:r>
        <w:rPr>
          <w:sz w:val="20"/>
          <w:szCs w:val="20"/>
          <w:rtl w:val="0"/>
          <w:lang w:val="pt-PT"/>
        </w:rPr>
        <w:t xml:space="preserve"> 70062283361 RS, Relator</w:t>
      </w:r>
      <w:r>
        <w:rPr>
          <w:sz w:val="20"/>
          <w:szCs w:val="20"/>
          <w:rtl w:val="0"/>
          <w:lang w:val="pt-PT"/>
        </w:rPr>
        <w:t>:</w:t>
      </w:r>
      <w:r>
        <w:rPr>
          <w:sz w:val="20"/>
          <w:szCs w:val="20"/>
          <w:rtl w:val="0"/>
          <w:lang w:val="pt-PT"/>
        </w:rPr>
        <w:t xml:space="preserve"> Liselena Schifino Robles Ribeiro, Data de Julgamento</w:t>
      </w:r>
      <w:r>
        <w:rPr>
          <w:sz w:val="20"/>
          <w:szCs w:val="20"/>
          <w:rtl w:val="0"/>
          <w:lang w:val="pt-PT"/>
        </w:rPr>
        <w:t xml:space="preserve">: </w:t>
      </w:r>
      <w:r>
        <w:rPr>
          <w:sz w:val="20"/>
          <w:szCs w:val="20"/>
          <w:rtl w:val="0"/>
          <w:lang w:val="pt-PT"/>
        </w:rPr>
        <w:t>26</w:t>
      </w:r>
      <w:r>
        <w:rPr>
          <w:sz w:val="20"/>
          <w:szCs w:val="20"/>
          <w:rtl w:val="0"/>
          <w:lang w:val="pt-PT"/>
        </w:rPr>
        <w:t>/</w:t>
      </w:r>
      <w:r>
        <w:rPr>
          <w:sz w:val="20"/>
          <w:szCs w:val="20"/>
          <w:rtl w:val="0"/>
          <w:lang w:val="pt-PT"/>
        </w:rPr>
        <w:t>11</w:t>
      </w:r>
      <w:r>
        <w:rPr>
          <w:sz w:val="20"/>
          <w:szCs w:val="20"/>
          <w:rtl w:val="0"/>
          <w:lang w:val="pt-PT"/>
        </w:rPr>
        <w:t>/</w:t>
      </w:r>
      <w:r>
        <w:rPr>
          <w:sz w:val="20"/>
          <w:szCs w:val="20"/>
          <w:rtl w:val="0"/>
          <w:lang w:val="pt-PT"/>
        </w:rPr>
        <w:t>2014, S</w:t>
      </w:r>
      <w:r>
        <w:rPr>
          <w:sz w:val="20"/>
          <w:szCs w:val="20"/>
          <w:rtl w:val="0"/>
          <w:lang w:val="pt-PT"/>
        </w:rPr>
        <w:t>é</w:t>
      </w:r>
      <w:r>
        <w:rPr>
          <w:sz w:val="20"/>
          <w:szCs w:val="20"/>
          <w:rtl w:val="0"/>
          <w:lang w:val="pt-PT"/>
        </w:rPr>
        <w:t>tima C</w:t>
      </w:r>
      <w:r>
        <w:rPr>
          <w:sz w:val="20"/>
          <w:szCs w:val="20"/>
          <w:rtl w:val="0"/>
          <w:lang w:val="pt-PT"/>
        </w:rPr>
        <w:t>â</w:t>
      </w:r>
      <w:r>
        <w:rPr>
          <w:sz w:val="20"/>
          <w:szCs w:val="20"/>
          <w:rtl w:val="0"/>
          <w:lang w:val="pt-PT"/>
        </w:rPr>
        <w:t>mara C</w:t>
      </w:r>
      <w:r>
        <w:rPr>
          <w:sz w:val="20"/>
          <w:szCs w:val="20"/>
          <w:rtl w:val="0"/>
          <w:lang w:val="pt-PT"/>
        </w:rPr>
        <w:t>í</w:t>
      </w:r>
      <w:r>
        <w:rPr>
          <w:sz w:val="20"/>
          <w:szCs w:val="20"/>
          <w:rtl w:val="0"/>
          <w:lang w:val="pt-PT"/>
        </w:rPr>
        <w:t>vel, Data de Publica</w:t>
      </w:r>
      <w:r>
        <w:rPr>
          <w:sz w:val="20"/>
          <w:szCs w:val="20"/>
          <w:rtl w:val="0"/>
          <w:lang w:val="pt-PT"/>
        </w:rPr>
        <w:t>çã</w:t>
      </w:r>
      <w:r>
        <w:rPr>
          <w:sz w:val="20"/>
          <w:szCs w:val="20"/>
          <w:rtl w:val="0"/>
          <w:lang w:val="pt-PT"/>
        </w:rPr>
        <w:t>o</w:t>
      </w:r>
      <w:r>
        <w:rPr>
          <w:sz w:val="20"/>
          <w:szCs w:val="20"/>
          <w:rtl w:val="0"/>
          <w:lang w:val="pt-PT"/>
        </w:rPr>
        <w:t>:</w:t>
      </w:r>
      <w:r>
        <w:rPr>
          <w:sz w:val="20"/>
          <w:szCs w:val="20"/>
          <w:rtl w:val="0"/>
          <w:lang w:val="pt-PT"/>
        </w:rPr>
        <w:t xml:space="preserve"> Di</w:t>
      </w:r>
      <w:r>
        <w:rPr>
          <w:sz w:val="20"/>
          <w:szCs w:val="20"/>
          <w:rtl w:val="0"/>
          <w:lang w:val="pt-PT"/>
        </w:rPr>
        <w:t>á</w:t>
      </w:r>
      <w:r>
        <w:rPr>
          <w:sz w:val="20"/>
          <w:szCs w:val="20"/>
          <w:rtl w:val="0"/>
          <w:lang w:val="pt-PT"/>
        </w:rPr>
        <w:t>rio da Justi</w:t>
      </w:r>
      <w:r>
        <w:rPr>
          <w:sz w:val="20"/>
          <w:szCs w:val="20"/>
          <w:rtl w:val="0"/>
          <w:lang w:val="pt-PT"/>
        </w:rPr>
        <w:t>ç</w:t>
      </w:r>
      <w:r>
        <w:rPr>
          <w:sz w:val="20"/>
          <w:szCs w:val="20"/>
          <w:rtl w:val="0"/>
          <w:lang w:val="pt-PT"/>
        </w:rPr>
        <w:t>a do dia</w:t>
      </w:r>
      <w:r>
        <w:rPr>
          <w:sz w:val="20"/>
          <w:szCs w:val="20"/>
          <w:rtl w:val="0"/>
          <w:lang w:val="pt-PT"/>
        </w:rPr>
        <w:t xml:space="preserve"> 2</w:t>
      </w:r>
      <w:r>
        <w:rPr>
          <w:sz w:val="20"/>
          <w:szCs w:val="20"/>
          <w:rtl w:val="0"/>
          <w:lang w:val="pt-PT"/>
        </w:rPr>
        <w:t>8</w:t>
      </w:r>
      <w:r>
        <w:rPr>
          <w:sz w:val="20"/>
          <w:szCs w:val="20"/>
          <w:rtl w:val="0"/>
          <w:lang w:val="pt-PT"/>
        </w:rPr>
        <w:t>/11/2014</w:t>
      </w:r>
      <w:r>
        <w:rPr>
          <w:sz w:val="20"/>
          <w:szCs w:val="20"/>
          <w:rtl w:val="0"/>
          <w:lang w:val="pt-PT"/>
        </w:rPr>
        <w:t xml:space="preserve"> . </w:t>
      </w:r>
    </w:p>
  </w:footnote>
  <w:footnote w:id="19">
    <w:p>
      <w:pPr>
        <w:pStyle w:val="footnote text"/>
        <w:jc w:val="both"/>
      </w:pPr>
      <w:r>
        <w:rPr>
          <w:sz w:val="20"/>
          <w:szCs w:val="20"/>
          <w:vertAlign w:val="superscript"/>
        </w:rPr>
        <w:footnoteRef/>
      </w:r>
      <w:r>
        <w:rPr>
          <w:rtl w:val="0"/>
          <w:lang w:val="pt-PT"/>
        </w:rPr>
        <w:t xml:space="preserve"> TJ-RS- AC: 70062283361 RS, Relator: Liselena Schifino Robles Ribeiro, Data de Julgamento: 26/11/2014, S</w:t>
      </w:r>
      <w:r>
        <w:rPr>
          <w:rtl w:val="0"/>
          <w:lang w:val="pt-PT"/>
        </w:rPr>
        <w:t>é</w:t>
      </w:r>
      <w:r>
        <w:rPr>
          <w:rtl w:val="0"/>
          <w:lang w:val="pt-PT"/>
        </w:rPr>
        <w:t>tima C</w:t>
      </w:r>
      <w:r>
        <w:rPr>
          <w:rtl w:val="0"/>
          <w:lang w:val="pt-PT"/>
        </w:rPr>
        <w:t>â</w:t>
      </w:r>
      <w:r>
        <w:rPr>
          <w:rtl w:val="0"/>
          <w:lang w:val="pt-PT"/>
        </w:rPr>
        <w:t>mara C</w:t>
      </w:r>
      <w:r>
        <w:rPr>
          <w:rtl w:val="0"/>
          <w:lang w:val="pt-PT"/>
        </w:rPr>
        <w:t>í</w:t>
      </w:r>
      <w:r>
        <w:rPr>
          <w:rtl w:val="0"/>
          <w:lang w:val="pt-PT"/>
        </w:rPr>
        <w:t>vel, Data de Publica</w:t>
      </w:r>
      <w:r>
        <w:rPr>
          <w:rtl w:val="0"/>
          <w:lang w:val="pt-PT"/>
        </w:rPr>
        <w:t>çã</w:t>
      </w:r>
      <w:r>
        <w:rPr>
          <w:rtl w:val="0"/>
          <w:lang w:val="pt-PT"/>
        </w:rPr>
        <w:t>o: Di</w:t>
      </w:r>
      <w:r>
        <w:rPr>
          <w:rtl w:val="0"/>
          <w:lang w:val="pt-PT"/>
        </w:rPr>
        <w:t>á</w:t>
      </w:r>
      <w:r>
        <w:rPr>
          <w:rtl w:val="0"/>
          <w:lang w:val="pt-PT"/>
        </w:rPr>
        <w:t>rio da Justi</w:t>
      </w:r>
      <w:r>
        <w:rPr>
          <w:rtl w:val="0"/>
          <w:lang w:val="pt-PT"/>
        </w:rPr>
        <w:t>ç</w:t>
      </w:r>
      <w:r>
        <w:rPr>
          <w:rtl w:val="0"/>
          <w:lang w:val="pt-PT"/>
        </w:rPr>
        <w:t>a do dia 28/11/2014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Cabeçalho e Rodapé"/>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português" w:val="‘“(〔[{〈《「『【⦅〘〖«〝︵︷︹︻︽︿﹁﹃﹇﹙﹛﹝｢"/>
  <w:noLineBreaksBefore w:lang="português"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o A">
    <w:name w:val="Corpo A"/>
    <w:next w:val="Corpo A"/>
    <w:pPr>
      <w:keepNext w:val="0"/>
      <w:keepLines w:val="0"/>
      <w:pageBreakBefore w:val="0"/>
      <w:widowControl w:val="0"/>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vertAlign w:val="baseline"/>
      <w:lang w:val="pt-PT"/>
    </w:rPr>
  </w:style>
  <w:style w:type="paragraph" w:styleId="HTML Preformatted">
    <w:name w:val="HTML Preformatted"/>
    <w:next w:val="HTML Preformatted"/>
    <w:pPr>
      <w:keepNext w:val="0"/>
      <w:keepLines w:val="0"/>
      <w:pageBreakBefore w:val="0"/>
      <w:widowControl w:val="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bidi w:val="0"/>
      <w:spacing w:before="0" w:after="0" w:line="240" w:lineRule="auto"/>
      <w:ind w:left="0" w:right="0" w:firstLine="0"/>
      <w:jc w:val="left"/>
      <w:outlineLvl w:val="9"/>
    </w:pPr>
    <w:rPr>
      <w:rFonts w:ascii="Courier New" w:cs="Arial Unicode MS" w:hAnsi="Courier New"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pt-PT"/>
    </w:rPr>
  </w:style>
  <w:style w:type="paragraph" w:styleId="footnote text">
    <w:name w:val="footnote text"/>
    <w:next w:val="footnote text"/>
    <w:pPr>
      <w:keepNext w:val="0"/>
      <w:keepLines w:val="0"/>
      <w:pageBreakBefore w:val="0"/>
      <w:widowControl w:val="0"/>
      <w:shd w:val="clear" w:color="auto" w:fill="auto"/>
      <w:suppressAutoHyphens w:val="1"/>
      <w:bidi w:val="0"/>
      <w:spacing w:before="0" w:after="0" w:line="240" w:lineRule="auto"/>
      <w:ind w:left="283" w:right="0" w:hanging="283"/>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1"/>
      <w:position w:val="0"/>
      <w:sz w:val="20"/>
      <w:szCs w:val="20"/>
      <w:u w:val="none" w:color="000000"/>
      <w:vertAlign w:val="baseline"/>
      <w:lang w:val="pt-PT"/>
    </w:rPr>
  </w:style>
  <w:style w:type="paragraph" w:styleId="Standard">
    <w:name w:val="Standard"/>
    <w:next w:val="Standard"/>
    <w:pPr>
      <w:keepNext w:val="0"/>
      <w:keepLines w:val="0"/>
      <w:pageBreakBefore w:val="0"/>
      <w:widowControl w:val="0"/>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vertAlign w:val="baseline"/>
      <w:lang w:val="pt-PT"/>
    </w:rPr>
  </w:style>
  <w:style w:type="character" w:styleId="footnote reference">
    <w:name w:val="footnote reference"/>
    <w:rPr>
      <w:vertAlign w:val="superscript"/>
    </w:rPr>
  </w:style>
  <w:style w:type="paragraph" w:styleId="Corpo">
    <w:name w:val="Corpo"/>
    <w:next w:val="Co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pt-PT"/>
    </w:rPr>
  </w:style>
  <w:style w:type="paragraph" w:styleId="Standard (user)">
    <w:name w:val="Standard (user)"/>
    <w:next w:val="Standard (user)"/>
    <w:pPr>
      <w:keepNext w:val="0"/>
      <w:keepLines w:val="0"/>
      <w:pageBreakBefore w:val="0"/>
      <w:widowControl w:val="0"/>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vertAlign w:val="baseline"/>
      <w:lang w:val="pt-PT"/>
    </w:rPr>
  </w:style>
  <w:style w:type="paragraph" w:styleId="Parágrafo Normal">
    <w:name w:val="Parágrafo Normal"/>
    <w:next w:val="Parágrafo Normal"/>
    <w:pPr>
      <w:keepNext w:val="0"/>
      <w:keepLines w:val="0"/>
      <w:pageBreakBefore w:val="0"/>
      <w:widowControl w:val="1"/>
      <w:shd w:val="clear" w:color="auto" w:fill="auto"/>
      <w:suppressAutoHyphens w:val="0"/>
      <w:bidi w:val="0"/>
      <w:spacing w:before="0" w:after="60" w:line="360" w:lineRule="auto"/>
      <w:ind w:left="0" w:right="0" w:firstLine="1418"/>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pt-PT"/>
    </w:rPr>
  </w:style>
  <w:style w:type="character" w:styleId="Link">
    <w:name w:val="Link"/>
    <w:rPr>
      <w:color w:val="0000ff"/>
      <w:u w:val="single" w:color="0000ff"/>
    </w:rPr>
  </w:style>
  <w:style w:type="character" w:styleId="Hyperlink.0">
    <w:name w:val="Hyperlink.0"/>
    <w:basedOn w:val="Link"/>
    <w:next w:val="Hyperlink.0"/>
    <w:rPr>
      <w:lang w:val="pt-PT"/>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