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4CA4" w:rsidRPr="00350884" w:rsidRDefault="00A04CA4" w:rsidP="00A04CA4">
      <w:pPr>
        <w:jc w:val="center"/>
        <w:rPr>
          <w:rFonts w:ascii="Times New Roman" w:hAnsi="Times New Roman" w:cs="Times New Roman"/>
          <w:b/>
          <w:sz w:val="24"/>
          <w:szCs w:val="24"/>
        </w:rPr>
      </w:pPr>
      <w:r w:rsidRPr="00350884">
        <w:rPr>
          <w:rFonts w:ascii="Times New Roman" w:hAnsi="Times New Roman" w:cs="Times New Roman"/>
          <w:b/>
          <w:sz w:val="24"/>
          <w:szCs w:val="24"/>
        </w:rPr>
        <w:t xml:space="preserve">As crianças brasileiras e o mundo do trabalho: algumas reflexões sobre o Programa de Erradicação do Trabalho Infantil (PETI) </w:t>
      </w:r>
    </w:p>
    <w:p w:rsidR="00A04CA4" w:rsidRPr="00A04CA4" w:rsidRDefault="00A04CA4" w:rsidP="00A04CA4">
      <w:pPr>
        <w:jc w:val="right"/>
        <w:rPr>
          <w:rFonts w:ascii="Times New Roman" w:hAnsi="Times New Roman" w:cs="Times New Roman"/>
          <w:b/>
          <w:sz w:val="24"/>
          <w:szCs w:val="24"/>
        </w:rPr>
      </w:pPr>
      <w:r w:rsidRPr="00A04CA4">
        <w:rPr>
          <w:rFonts w:ascii="Times New Roman" w:hAnsi="Times New Roman" w:cs="Times New Roman"/>
          <w:b/>
          <w:sz w:val="24"/>
          <w:szCs w:val="24"/>
        </w:rPr>
        <w:t xml:space="preserve">Alex Albuquerque Jorge </w:t>
      </w:r>
      <w:proofErr w:type="spellStart"/>
      <w:r w:rsidRPr="00A04CA4">
        <w:rPr>
          <w:rFonts w:ascii="Times New Roman" w:hAnsi="Times New Roman" w:cs="Times New Roman"/>
          <w:b/>
          <w:sz w:val="24"/>
          <w:szCs w:val="24"/>
        </w:rPr>
        <w:t>Melém</w:t>
      </w:r>
      <w:proofErr w:type="spellEnd"/>
      <w:r w:rsidR="0067493D">
        <w:rPr>
          <w:rStyle w:val="Refdenotaderodap"/>
          <w:rFonts w:ascii="Times New Roman" w:hAnsi="Times New Roman" w:cs="Times New Roman"/>
          <w:b/>
          <w:sz w:val="24"/>
          <w:szCs w:val="24"/>
        </w:rPr>
        <w:footnoteReference w:customMarkFollows="1" w:id="1"/>
        <w:t>*</w:t>
      </w:r>
    </w:p>
    <w:p w:rsidR="00A04CA4" w:rsidRPr="00A04CA4" w:rsidRDefault="00A04CA4" w:rsidP="00A04CA4">
      <w:pPr>
        <w:jc w:val="right"/>
        <w:rPr>
          <w:rFonts w:ascii="Times New Roman" w:hAnsi="Times New Roman" w:cs="Times New Roman"/>
          <w:b/>
          <w:sz w:val="24"/>
          <w:szCs w:val="24"/>
        </w:rPr>
      </w:pPr>
      <w:r w:rsidRPr="00A04CA4">
        <w:rPr>
          <w:rFonts w:ascii="Times New Roman" w:hAnsi="Times New Roman" w:cs="Times New Roman"/>
          <w:b/>
          <w:sz w:val="24"/>
          <w:szCs w:val="24"/>
        </w:rPr>
        <w:t xml:space="preserve">Ana Elizabeth </w:t>
      </w:r>
      <w:proofErr w:type="spellStart"/>
      <w:r w:rsidRPr="00A04CA4">
        <w:rPr>
          <w:rFonts w:ascii="Times New Roman" w:hAnsi="Times New Roman" w:cs="Times New Roman"/>
          <w:b/>
          <w:sz w:val="24"/>
          <w:szCs w:val="24"/>
        </w:rPr>
        <w:t>Neirão</w:t>
      </w:r>
      <w:proofErr w:type="spellEnd"/>
      <w:r w:rsidRPr="00A04CA4">
        <w:rPr>
          <w:rFonts w:ascii="Times New Roman" w:hAnsi="Times New Roman" w:cs="Times New Roman"/>
          <w:b/>
          <w:sz w:val="24"/>
          <w:szCs w:val="24"/>
        </w:rPr>
        <w:t xml:space="preserve"> </w:t>
      </w:r>
      <w:proofErr w:type="spellStart"/>
      <w:r w:rsidRPr="00A04CA4">
        <w:rPr>
          <w:rFonts w:ascii="Times New Roman" w:hAnsi="Times New Roman" w:cs="Times New Roman"/>
          <w:b/>
          <w:sz w:val="24"/>
          <w:szCs w:val="24"/>
        </w:rPr>
        <w:t>Reymão</w:t>
      </w:r>
      <w:proofErr w:type="spellEnd"/>
      <w:r w:rsidR="00CE109F">
        <w:rPr>
          <w:rStyle w:val="Refdenotaderodap"/>
          <w:rFonts w:ascii="Times New Roman" w:hAnsi="Times New Roman" w:cs="Times New Roman"/>
          <w:b/>
          <w:sz w:val="24"/>
          <w:szCs w:val="24"/>
        </w:rPr>
        <w:footnoteReference w:customMarkFollows="1" w:id="2"/>
        <w:t>**</w:t>
      </w:r>
    </w:p>
    <w:p w:rsidR="00A04CA4" w:rsidRPr="00A04CA4" w:rsidRDefault="00A04CA4" w:rsidP="00A04CA4">
      <w:pPr>
        <w:spacing w:line="360" w:lineRule="auto"/>
        <w:jc w:val="both"/>
        <w:rPr>
          <w:rStyle w:val="fontstyle01"/>
          <w:rFonts w:ascii="Times New Roman" w:hAnsi="Times New Roman" w:cs="Times New Roman"/>
          <w:b/>
        </w:rPr>
      </w:pPr>
      <w:r w:rsidRPr="00A04CA4">
        <w:rPr>
          <w:rStyle w:val="fontstyle01"/>
          <w:rFonts w:ascii="Times New Roman" w:hAnsi="Times New Roman" w:cs="Times New Roman"/>
          <w:b/>
        </w:rPr>
        <w:t>Resumo</w:t>
      </w:r>
    </w:p>
    <w:p w:rsidR="00A04CA4" w:rsidRPr="00A04CA4" w:rsidRDefault="00A04CA4" w:rsidP="00A04CA4">
      <w:pPr>
        <w:jc w:val="both"/>
        <w:rPr>
          <w:rStyle w:val="fontstyle01"/>
          <w:rFonts w:ascii="Times New Roman" w:hAnsi="Times New Roman" w:cs="Times New Roman"/>
        </w:rPr>
      </w:pPr>
      <w:r w:rsidRPr="00A04CA4">
        <w:rPr>
          <w:rStyle w:val="fontstyle01"/>
          <w:rFonts w:ascii="Times New Roman" w:hAnsi="Times New Roman" w:cs="Times New Roman"/>
        </w:rPr>
        <w:t xml:space="preserve">O artigo reflete acerca do trabalho infantil no Brasil, discutindo esse problema social e o Programa de Erradicação do Trabalho Infantil (PETI). A prevalência desse tipo de trabalho no país é contrária à noção de desenvolvimento defendida por Amartya </w:t>
      </w:r>
      <w:proofErr w:type="spellStart"/>
      <w:r w:rsidRPr="00A04CA4">
        <w:rPr>
          <w:rStyle w:val="fontstyle01"/>
          <w:rFonts w:ascii="Times New Roman" w:hAnsi="Times New Roman" w:cs="Times New Roman"/>
        </w:rPr>
        <w:t>Sen</w:t>
      </w:r>
      <w:proofErr w:type="spellEnd"/>
      <w:r w:rsidRPr="00A04CA4">
        <w:rPr>
          <w:rStyle w:val="fontstyle01"/>
          <w:rFonts w:ascii="Times New Roman" w:hAnsi="Times New Roman" w:cs="Times New Roman"/>
        </w:rPr>
        <w:t xml:space="preserve">, para quem o crescimento econômico deve contemplar a elevação pessoal e coletiva, com a constituição de oportunidades e capacidades. A pesquisa é qualitativa e quantitativa e </w:t>
      </w:r>
      <w:r w:rsidRPr="00A04CA4">
        <w:rPr>
          <w:rFonts w:ascii="Times New Roman" w:hAnsi="Times New Roman" w:cs="Times New Roman"/>
          <w:sz w:val="24"/>
          <w:szCs w:val="24"/>
        </w:rPr>
        <w:t xml:space="preserve">mostra que, apesar de o PETI ser </w:t>
      </w:r>
      <w:proofErr w:type="gramStart"/>
      <w:r w:rsidRPr="00A04CA4">
        <w:rPr>
          <w:rFonts w:ascii="Times New Roman" w:hAnsi="Times New Roman" w:cs="Times New Roman"/>
          <w:sz w:val="24"/>
          <w:szCs w:val="24"/>
        </w:rPr>
        <w:t>uma importante</w:t>
      </w:r>
      <w:proofErr w:type="gramEnd"/>
      <w:r w:rsidRPr="00A04CA4">
        <w:rPr>
          <w:rFonts w:ascii="Times New Roman" w:hAnsi="Times New Roman" w:cs="Times New Roman"/>
          <w:sz w:val="24"/>
          <w:szCs w:val="24"/>
        </w:rPr>
        <w:t xml:space="preserve"> política pública, seus resultados ainda não são satisfatórios, sendo o número de crianças vítimas dessa situação no país (1,8 milhão) ainda muito elevado.</w:t>
      </w:r>
    </w:p>
    <w:p w:rsidR="00A04CA4" w:rsidRPr="00A04CA4" w:rsidRDefault="00A04CA4" w:rsidP="00A04CA4">
      <w:pPr>
        <w:spacing w:line="360" w:lineRule="auto"/>
        <w:jc w:val="both"/>
        <w:rPr>
          <w:rStyle w:val="fontstyle01"/>
          <w:rFonts w:ascii="Times New Roman" w:hAnsi="Times New Roman" w:cs="Times New Roman"/>
          <w:lang w:val="en-US"/>
        </w:rPr>
      </w:pPr>
      <w:r w:rsidRPr="00A04CA4">
        <w:rPr>
          <w:rStyle w:val="fontstyle01"/>
          <w:rFonts w:ascii="Times New Roman" w:hAnsi="Times New Roman" w:cs="Times New Roman"/>
          <w:b/>
        </w:rPr>
        <w:t xml:space="preserve">Palavras-chave: </w:t>
      </w:r>
      <w:r w:rsidRPr="00A04CA4">
        <w:rPr>
          <w:rStyle w:val="fontstyle01"/>
          <w:rFonts w:ascii="Times New Roman" w:hAnsi="Times New Roman" w:cs="Times New Roman"/>
        </w:rPr>
        <w:t>Trabalho infantil</w:t>
      </w:r>
      <w:r>
        <w:rPr>
          <w:rStyle w:val="fontstyle01"/>
          <w:rFonts w:ascii="Times New Roman" w:hAnsi="Times New Roman" w:cs="Times New Roman"/>
        </w:rPr>
        <w:t xml:space="preserve">. </w:t>
      </w:r>
      <w:r w:rsidRPr="00A04CA4">
        <w:rPr>
          <w:rStyle w:val="fontstyle01"/>
          <w:rFonts w:ascii="Times New Roman" w:hAnsi="Times New Roman" w:cs="Times New Roman"/>
        </w:rPr>
        <w:t xml:space="preserve">Políticas Públicas. </w:t>
      </w:r>
      <w:r w:rsidRPr="00A04CA4">
        <w:rPr>
          <w:rStyle w:val="fontstyle01"/>
          <w:rFonts w:ascii="Times New Roman" w:hAnsi="Times New Roman" w:cs="Times New Roman"/>
          <w:lang w:val="en-US"/>
        </w:rPr>
        <w:t>PNAD. PETI. Amartya Sen.</w:t>
      </w:r>
    </w:p>
    <w:p w:rsidR="00350884" w:rsidRDefault="00350884" w:rsidP="00A04CA4">
      <w:pPr>
        <w:jc w:val="center"/>
        <w:rPr>
          <w:rFonts w:ascii="Times New Roman" w:hAnsi="Times New Roman" w:cs="Times New Roman"/>
          <w:b/>
          <w:sz w:val="24"/>
          <w:szCs w:val="24"/>
          <w:lang w:val="en-US"/>
        </w:rPr>
      </w:pPr>
    </w:p>
    <w:p w:rsidR="00A04CA4" w:rsidRPr="00350884" w:rsidRDefault="00350884" w:rsidP="00A04CA4">
      <w:pPr>
        <w:jc w:val="center"/>
        <w:rPr>
          <w:rFonts w:ascii="Times New Roman" w:hAnsi="Times New Roman" w:cs="Times New Roman"/>
          <w:b/>
          <w:sz w:val="24"/>
          <w:szCs w:val="24"/>
          <w:lang w:val="en-US"/>
        </w:rPr>
      </w:pPr>
      <w:r w:rsidRPr="00350884">
        <w:rPr>
          <w:rFonts w:ascii="Times New Roman" w:hAnsi="Times New Roman" w:cs="Times New Roman"/>
          <w:b/>
          <w:sz w:val="24"/>
          <w:szCs w:val="24"/>
          <w:lang w:val="en-US"/>
        </w:rPr>
        <w:t xml:space="preserve">Brazilian children and the world of work: an </w:t>
      </w:r>
      <w:proofErr w:type="spellStart"/>
      <w:r w:rsidRPr="00350884">
        <w:rPr>
          <w:rFonts w:ascii="Times New Roman" w:hAnsi="Times New Roman" w:cs="Times New Roman"/>
          <w:b/>
          <w:sz w:val="24"/>
          <w:szCs w:val="24"/>
          <w:lang w:val="en-US"/>
        </w:rPr>
        <w:t>inquirity</w:t>
      </w:r>
      <w:proofErr w:type="spellEnd"/>
      <w:r w:rsidRPr="00350884">
        <w:rPr>
          <w:rFonts w:ascii="Times New Roman" w:hAnsi="Times New Roman" w:cs="Times New Roman"/>
          <w:b/>
          <w:sz w:val="24"/>
          <w:szCs w:val="24"/>
          <w:lang w:val="en-US"/>
        </w:rPr>
        <w:t xml:space="preserve"> into Child Labor </w:t>
      </w:r>
      <w:proofErr w:type="spellStart"/>
      <w:r w:rsidRPr="00350884">
        <w:rPr>
          <w:rFonts w:ascii="Times New Roman" w:hAnsi="Times New Roman" w:cs="Times New Roman"/>
          <w:b/>
          <w:sz w:val="24"/>
          <w:szCs w:val="24"/>
          <w:lang w:val="en-US"/>
        </w:rPr>
        <w:t>Erradication</w:t>
      </w:r>
      <w:proofErr w:type="spellEnd"/>
      <w:r w:rsidRPr="00350884">
        <w:rPr>
          <w:rFonts w:ascii="Times New Roman" w:hAnsi="Times New Roman" w:cs="Times New Roman"/>
          <w:b/>
          <w:sz w:val="24"/>
          <w:szCs w:val="24"/>
          <w:lang w:val="en-US"/>
        </w:rPr>
        <w:t xml:space="preserve"> Program </w:t>
      </w:r>
      <w:r w:rsidR="00A04CA4" w:rsidRPr="00350884">
        <w:rPr>
          <w:rFonts w:ascii="Times New Roman" w:hAnsi="Times New Roman" w:cs="Times New Roman"/>
          <w:b/>
          <w:sz w:val="24"/>
          <w:szCs w:val="24"/>
          <w:lang w:val="en-US"/>
        </w:rPr>
        <w:t>(PETI)</w:t>
      </w:r>
    </w:p>
    <w:p w:rsidR="00A04CA4" w:rsidRPr="00A04CA4" w:rsidRDefault="00A04CA4" w:rsidP="00A04CA4">
      <w:pPr>
        <w:spacing w:line="360" w:lineRule="auto"/>
        <w:jc w:val="both"/>
        <w:rPr>
          <w:rFonts w:ascii="Times New Roman" w:hAnsi="Times New Roman" w:cs="Times New Roman"/>
          <w:b/>
          <w:sz w:val="24"/>
          <w:szCs w:val="24"/>
          <w:lang w:val="en-US"/>
        </w:rPr>
      </w:pPr>
      <w:r w:rsidRPr="00A04CA4">
        <w:rPr>
          <w:rFonts w:ascii="Times New Roman" w:hAnsi="Times New Roman" w:cs="Times New Roman"/>
          <w:b/>
          <w:sz w:val="24"/>
          <w:szCs w:val="24"/>
          <w:lang w:val="en-US"/>
        </w:rPr>
        <w:t>Abstract</w:t>
      </w:r>
    </w:p>
    <w:p w:rsidR="00A04CA4" w:rsidRPr="00A04CA4" w:rsidRDefault="00A04CA4" w:rsidP="00A04CA4">
      <w:pPr>
        <w:jc w:val="both"/>
        <w:rPr>
          <w:rStyle w:val="fontstyle01"/>
          <w:rFonts w:ascii="Times New Roman" w:hAnsi="Times New Roman" w:cs="Times New Roman"/>
          <w:lang w:val="en-US"/>
        </w:rPr>
      </w:pPr>
      <w:r w:rsidRPr="00A04CA4">
        <w:rPr>
          <w:rFonts w:ascii="Times New Roman" w:hAnsi="Times New Roman" w:cs="Times New Roman"/>
          <w:sz w:val="24"/>
          <w:szCs w:val="24"/>
          <w:lang w:val="en-US"/>
        </w:rPr>
        <w:t xml:space="preserve">The paper discusses child labor in Brazil, investigating this social problem and the </w:t>
      </w:r>
      <w:bookmarkStart w:id="1" w:name="_Hlk510033248"/>
      <w:r w:rsidRPr="00A04CA4">
        <w:rPr>
          <w:rFonts w:ascii="Times New Roman" w:hAnsi="Times New Roman" w:cs="Times New Roman"/>
          <w:sz w:val="24"/>
          <w:szCs w:val="24"/>
          <w:lang w:val="en-US"/>
        </w:rPr>
        <w:t xml:space="preserve">Child Labor Eradication Program </w:t>
      </w:r>
      <w:bookmarkEnd w:id="1"/>
      <w:r w:rsidRPr="00A04CA4">
        <w:rPr>
          <w:rFonts w:ascii="Times New Roman" w:hAnsi="Times New Roman" w:cs="Times New Roman"/>
          <w:sz w:val="24"/>
          <w:szCs w:val="24"/>
          <w:lang w:val="en-US"/>
        </w:rPr>
        <w:t xml:space="preserve">(PETI). The prevalence of this kind of work is contrary to the notion of development advocated by Amartya Sen, for whom economic growth must contemplate personal and collective elevation, creating opportunities and capacities. The research is qualitative and quantitative and the results shows that, although the PETI is an important public policy, </w:t>
      </w:r>
      <w:proofErr w:type="spellStart"/>
      <w:r w:rsidRPr="00A04CA4">
        <w:rPr>
          <w:rFonts w:ascii="Times New Roman" w:hAnsi="Times New Roman" w:cs="Times New Roman"/>
          <w:sz w:val="24"/>
          <w:szCs w:val="24"/>
          <w:lang w:val="en-US"/>
        </w:rPr>
        <w:t>its</w:t>
      </w:r>
      <w:proofErr w:type="spellEnd"/>
      <w:r w:rsidRPr="00A04CA4">
        <w:rPr>
          <w:rFonts w:ascii="Times New Roman" w:hAnsi="Times New Roman" w:cs="Times New Roman"/>
          <w:sz w:val="24"/>
          <w:szCs w:val="24"/>
          <w:lang w:val="en-US"/>
        </w:rPr>
        <w:t xml:space="preserve"> not satisfactory, because the number of children victims of this situation in the country (1.8 million) is still very high.</w:t>
      </w:r>
    </w:p>
    <w:p w:rsidR="00A04CA4" w:rsidRPr="00A04CA4" w:rsidRDefault="00A04CA4" w:rsidP="00A04CA4">
      <w:pPr>
        <w:jc w:val="both"/>
        <w:rPr>
          <w:rFonts w:ascii="Times New Roman" w:hAnsi="Times New Roman" w:cs="Times New Roman"/>
          <w:color w:val="000000"/>
          <w:sz w:val="24"/>
          <w:szCs w:val="24"/>
          <w:lang w:val="en-US"/>
        </w:rPr>
      </w:pPr>
      <w:r w:rsidRPr="00A04CA4">
        <w:rPr>
          <w:rStyle w:val="fontstyle01"/>
          <w:rFonts w:ascii="Times New Roman" w:hAnsi="Times New Roman" w:cs="Times New Roman"/>
          <w:lang w:val="en-US"/>
        </w:rPr>
        <w:br/>
      </w:r>
      <w:r w:rsidRPr="00A04CA4">
        <w:rPr>
          <w:rStyle w:val="fontstyle01"/>
          <w:rFonts w:ascii="Times New Roman" w:hAnsi="Times New Roman" w:cs="Times New Roman"/>
          <w:b/>
          <w:lang w:val="en-US"/>
        </w:rPr>
        <w:t>Keywords:</w:t>
      </w:r>
      <w:r w:rsidRPr="00A04CA4">
        <w:rPr>
          <w:rStyle w:val="fontstyle01"/>
          <w:rFonts w:ascii="Times New Roman" w:hAnsi="Times New Roman" w:cs="Times New Roman"/>
          <w:lang w:val="en-US"/>
        </w:rPr>
        <w:t xml:space="preserve"> Child Labor. Public policy. PNAD. PETI. Amartya Sen.</w:t>
      </w:r>
    </w:p>
    <w:p w:rsidR="00A04CA4" w:rsidRPr="00A04CA4" w:rsidRDefault="00A04CA4">
      <w:pPr>
        <w:rPr>
          <w:rFonts w:ascii="Times New Roman" w:eastAsia="Times New Roman" w:hAnsi="Times New Roman" w:cs="Times New Roman"/>
          <w:b/>
          <w:bCs/>
          <w:kern w:val="36"/>
          <w:sz w:val="24"/>
          <w:szCs w:val="24"/>
          <w:lang w:val="en-US" w:eastAsia="pt-BR"/>
        </w:rPr>
      </w:pPr>
    </w:p>
    <w:p w:rsidR="00CE109F" w:rsidRDefault="00CE109F">
      <w:pPr>
        <w:rPr>
          <w:rFonts w:ascii="Times New Roman" w:hAnsi="Times New Roman" w:cs="Times New Roman"/>
          <w:sz w:val="24"/>
          <w:szCs w:val="24"/>
          <w:lang w:val="en-US"/>
        </w:rPr>
        <w:sectPr w:rsidR="00CE109F" w:rsidSect="00951CCA">
          <w:footerReference w:type="default" r:id="rId8"/>
          <w:footnotePr>
            <w:numFmt w:val="chicago"/>
          </w:footnotePr>
          <w:pgSz w:w="11906" w:h="16838"/>
          <w:pgMar w:top="1701" w:right="1134" w:bottom="1134" w:left="1701" w:header="708" w:footer="708" w:gutter="0"/>
          <w:cols w:space="708"/>
          <w:docGrid w:linePitch="360"/>
        </w:sectPr>
      </w:pPr>
    </w:p>
    <w:p w:rsidR="00C05D57" w:rsidRDefault="00EF1DE5" w:rsidP="009834C1">
      <w:pPr>
        <w:pStyle w:val="Ttulo1"/>
        <w:numPr>
          <w:ilvl w:val="0"/>
          <w:numId w:val="6"/>
        </w:numPr>
        <w:spacing w:before="0" w:beforeAutospacing="0" w:after="0" w:afterAutospacing="0"/>
        <w:ind w:left="426" w:hanging="426"/>
        <w:jc w:val="both"/>
        <w:rPr>
          <w:sz w:val="24"/>
          <w:szCs w:val="24"/>
        </w:rPr>
      </w:pPr>
      <w:r w:rsidRPr="00C05D57">
        <w:rPr>
          <w:sz w:val="24"/>
          <w:szCs w:val="24"/>
        </w:rPr>
        <w:lastRenderedPageBreak/>
        <w:t>INTRODUÇÃO</w:t>
      </w:r>
    </w:p>
    <w:p w:rsidR="00966EC8" w:rsidRDefault="00966EC8" w:rsidP="009834C1">
      <w:pPr>
        <w:spacing w:after="0" w:line="360" w:lineRule="auto"/>
        <w:ind w:firstLine="708"/>
        <w:jc w:val="both"/>
        <w:rPr>
          <w:rStyle w:val="fontstyle01"/>
          <w:rFonts w:ascii="Times New Roman" w:hAnsi="Times New Roman" w:cs="Times New Roman"/>
        </w:rPr>
      </w:pPr>
    </w:p>
    <w:p w:rsidR="002638DC" w:rsidRDefault="002638DC" w:rsidP="009834C1">
      <w:pPr>
        <w:spacing w:after="0" w:line="360" w:lineRule="auto"/>
        <w:ind w:firstLine="708"/>
        <w:jc w:val="both"/>
        <w:rPr>
          <w:rStyle w:val="fontstyle01"/>
          <w:rFonts w:ascii="Times New Roman" w:hAnsi="Times New Roman" w:cs="Times New Roman"/>
        </w:rPr>
      </w:pPr>
    </w:p>
    <w:p w:rsidR="002638DC" w:rsidRDefault="002638DC" w:rsidP="005B14B1">
      <w:pPr>
        <w:spacing w:after="0" w:line="360" w:lineRule="auto"/>
        <w:ind w:firstLine="851"/>
        <w:jc w:val="both"/>
        <w:rPr>
          <w:rStyle w:val="fontstyle01"/>
          <w:rFonts w:ascii="Times New Roman" w:hAnsi="Times New Roman" w:cs="Times New Roman"/>
        </w:rPr>
      </w:pPr>
      <w:r>
        <w:rPr>
          <w:rStyle w:val="fontstyle01"/>
          <w:rFonts w:ascii="Times New Roman" w:hAnsi="Times New Roman" w:cs="Times New Roman"/>
        </w:rPr>
        <w:t xml:space="preserve">O objetivo desse artigo é refletir </w:t>
      </w:r>
      <w:r w:rsidR="00683D3A">
        <w:rPr>
          <w:rStyle w:val="fontstyle01"/>
          <w:rFonts w:ascii="Times New Roman" w:hAnsi="Times New Roman" w:cs="Times New Roman"/>
        </w:rPr>
        <w:t xml:space="preserve">acerca </w:t>
      </w:r>
      <w:r>
        <w:rPr>
          <w:rStyle w:val="fontstyle01"/>
          <w:rFonts w:ascii="Times New Roman" w:hAnsi="Times New Roman" w:cs="Times New Roman"/>
        </w:rPr>
        <w:t xml:space="preserve">do trabalho infantil no Brasil, </w:t>
      </w:r>
      <w:r w:rsidR="00683D3A">
        <w:rPr>
          <w:rStyle w:val="fontstyle01"/>
          <w:rFonts w:ascii="Times New Roman" w:hAnsi="Times New Roman" w:cs="Times New Roman"/>
        </w:rPr>
        <w:t>conhecendo esse problema social e seu enfrentamento a partir do Programa de Erradicação do Trabalho Infantil (PETI).</w:t>
      </w:r>
      <w:r w:rsidR="005E537F">
        <w:rPr>
          <w:rStyle w:val="fontstyle01"/>
          <w:rFonts w:ascii="Times New Roman" w:hAnsi="Times New Roman" w:cs="Times New Roman"/>
        </w:rPr>
        <w:t xml:space="preserve"> </w:t>
      </w:r>
    </w:p>
    <w:p w:rsidR="00643D60" w:rsidRDefault="00683D3A" w:rsidP="005B14B1">
      <w:pPr>
        <w:spacing w:after="0" w:line="360" w:lineRule="auto"/>
        <w:ind w:firstLine="851"/>
        <w:jc w:val="both"/>
        <w:rPr>
          <w:rStyle w:val="fontstyle01"/>
          <w:rFonts w:ascii="Times New Roman" w:hAnsi="Times New Roman" w:cs="Times New Roman"/>
        </w:rPr>
      </w:pPr>
      <w:r>
        <w:rPr>
          <w:rStyle w:val="fontstyle01"/>
          <w:rFonts w:ascii="Times New Roman" w:hAnsi="Times New Roman" w:cs="Times New Roman"/>
        </w:rPr>
        <w:t xml:space="preserve">Trata-se de uma triste realidade de </w:t>
      </w:r>
      <w:r w:rsidR="00FE7921">
        <w:rPr>
          <w:rStyle w:val="fontstyle01"/>
          <w:rFonts w:ascii="Times New Roman" w:hAnsi="Times New Roman" w:cs="Times New Roman"/>
        </w:rPr>
        <w:t>abrangência internacional</w:t>
      </w:r>
      <w:r w:rsidR="00941330">
        <w:rPr>
          <w:rStyle w:val="fontstyle01"/>
          <w:rFonts w:ascii="Times New Roman" w:hAnsi="Times New Roman" w:cs="Times New Roman"/>
        </w:rPr>
        <w:t xml:space="preserve">, sendo </w:t>
      </w:r>
      <w:r w:rsidR="00540F48">
        <w:rPr>
          <w:rStyle w:val="fontstyle01"/>
          <w:rFonts w:ascii="Times New Roman" w:hAnsi="Times New Roman" w:cs="Times New Roman"/>
        </w:rPr>
        <w:t>um</w:t>
      </w:r>
      <w:r w:rsidR="00941330">
        <w:rPr>
          <w:rStyle w:val="fontstyle01"/>
          <w:rFonts w:ascii="Times New Roman" w:hAnsi="Times New Roman" w:cs="Times New Roman"/>
        </w:rPr>
        <w:t>a</w:t>
      </w:r>
      <w:r w:rsidR="00540F48">
        <w:rPr>
          <w:rStyle w:val="fontstyle01"/>
          <w:rFonts w:ascii="Times New Roman" w:hAnsi="Times New Roman" w:cs="Times New Roman"/>
        </w:rPr>
        <w:t xml:space="preserve"> d</w:t>
      </w:r>
      <w:r w:rsidR="00941330">
        <w:rPr>
          <w:rStyle w:val="fontstyle01"/>
          <w:rFonts w:ascii="Times New Roman" w:hAnsi="Times New Roman" w:cs="Times New Roman"/>
        </w:rPr>
        <w:t>a</w:t>
      </w:r>
      <w:r w:rsidR="00540F48">
        <w:rPr>
          <w:rStyle w:val="fontstyle01"/>
          <w:rFonts w:ascii="Times New Roman" w:hAnsi="Times New Roman" w:cs="Times New Roman"/>
        </w:rPr>
        <w:t>s responsáveis por diversas limitações às capacidades das crianças e adolescentes</w:t>
      </w:r>
      <w:r w:rsidR="00390D76">
        <w:rPr>
          <w:rStyle w:val="fontstyle01"/>
          <w:rFonts w:ascii="Times New Roman" w:hAnsi="Times New Roman" w:cs="Times New Roman"/>
        </w:rPr>
        <w:t>.</w:t>
      </w:r>
      <w:r w:rsidR="00FE7921">
        <w:rPr>
          <w:rStyle w:val="fontstyle01"/>
          <w:rFonts w:ascii="Times New Roman" w:hAnsi="Times New Roman" w:cs="Times New Roman"/>
        </w:rPr>
        <w:t xml:space="preserve"> </w:t>
      </w:r>
      <w:r w:rsidR="00643D60">
        <w:rPr>
          <w:rStyle w:val="fontstyle01"/>
          <w:rFonts w:ascii="Times New Roman" w:hAnsi="Times New Roman" w:cs="Times New Roman"/>
        </w:rPr>
        <w:t>Dentre as principais limitações</w:t>
      </w:r>
      <w:r w:rsidR="00BC04CD">
        <w:rPr>
          <w:rStyle w:val="fontstyle01"/>
          <w:rFonts w:ascii="Times New Roman" w:hAnsi="Times New Roman" w:cs="Times New Roman"/>
        </w:rPr>
        <w:t>,</w:t>
      </w:r>
      <w:r w:rsidR="00643D60">
        <w:rPr>
          <w:rStyle w:val="fontstyle01"/>
          <w:rFonts w:ascii="Times New Roman" w:hAnsi="Times New Roman" w:cs="Times New Roman"/>
        </w:rPr>
        <w:t xml:space="preserve"> são </w:t>
      </w:r>
      <w:r w:rsidR="00BF3AD5">
        <w:rPr>
          <w:rStyle w:val="fontstyle01"/>
          <w:rFonts w:ascii="Times New Roman" w:hAnsi="Times New Roman" w:cs="Times New Roman"/>
        </w:rPr>
        <w:t>identificadas</w:t>
      </w:r>
      <w:r w:rsidR="00643D60">
        <w:rPr>
          <w:rStyle w:val="fontstyle01"/>
          <w:rFonts w:ascii="Times New Roman" w:hAnsi="Times New Roman" w:cs="Times New Roman"/>
        </w:rPr>
        <w:t xml:space="preserve"> privações quanto ao acesso escolar, </w:t>
      </w:r>
      <w:r w:rsidR="00BF3AD5">
        <w:rPr>
          <w:rStyle w:val="fontstyle01"/>
          <w:rFonts w:ascii="Times New Roman" w:hAnsi="Times New Roman" w:cs="Times New Roman"/>
        </w:rPr>
        <w:t xml:space="preserve">a </w:t>
      </w:r>
      <w:r w:rsidR="00643D60">
        <w:rPr>
          <w:rStyle w:val="fontstyle01"/>
          <w:rFonts w:ascii="Times New Roman" w:hAnsi="Times New Roman" w:cs="Times New Roman"/>
        </w:rPr>
        <w:t xml:space="preserve">um desenvolvimento saudável, </w:t>
      </w:r>
      <w:r w:rsidR="00BF3AD5">
        <w:rPr>
          <w:rStyle w:val="fontstyle01"/>
          <w:rFonts w:ascii="Times New Roman" w:hAnsi="Times New Roman" w:cs="Times New Roman"/>
        </w:rPr>
        <w:t xml:space="preserve">assim como </w:t>
      </w:r>
      <w:r w:rsidR="00BC04CD">
        <w:rPr>
          <w:rStyle w:val="fontstyle01"/>
          <w:rFonts w:ascii="Times New Roman" w:hAnsi="Times New Roman" w:cs="Times New Roman"/>
        </w:rPr>
        <w:t>ao desenvolvimento de</w:t>
      </w:r>
      <w:r w:rsidR="00BF3AD5">
        <w:rPr>
          <w:rStyle w:val="fontstyle01"/>
          <w:rFonts w:ascii="Times New Roman" w:hAnsi="Times New Roman" w:cs="Times New Roman"/>
        </w:rPr>
        <w:t xml:space="preserve"> capacidades individuais</w:t>
      </w:r>
      <w:r w:rsidR="00BC04CD">
        <w:rPr>
          <w:rStyle w:val="fontstyle01"/>
          <w:rFonts w:ascii="Times New Roman" w:hAnsi="Times New Roman" w:cs="Times New Roman"/>
        </w:rPr>
        <w:t xml:space="preserve"> plenas</w:t>
      </w:r>
      <w:r w:rsidR="00BF3AD5">
        <w:rPr>
          <w:rStyle w:val="fontstyle01"/>
          <w:rFonts w:ascii="Times New Roman" w:hAnsi="Times New Roman" w:cs="Times New Roman"/>
        </w:rPr>
        <w:t>.</w:t>
      </w:r>
    </w:p>
    <w:p w:rsidR="00BF3AD5" w:rsidRPr="00390D76" w:rsidRDefault="00BF3AD5" w:rsidP="005B14B1">
      <w:pPr>
        <w:spacing w:after="0" w:line="360" w:lineRule="auto"/>
        <w:ind w:firstLine="851"/>
        <w:jc w:val="both"/>
        <w:rPr>
          <w:rStyle w:val="fontstyle01"/>
          <w:rFonts w:ascii="Times New Roman" w:hAnsi="Times New Roman" w:cs="Times New Roman"/>
        </w:rPr>
      </w:pPr>
      <w:r>
        <w:rPr>
          <w:rStyle w:val="fontstyle01"/>
          <w:rFonts w:ascii="Times New Roman" w:hAnsi="Times New Roman" w:cs="Times New Roman"/>
        </w:rPr>
        <w:t>Em complemento a tais limitações, o trabalho infantil v</w:t>
      </w:r>
      <w:r w:rsidR="00BC04CD">
        <w:rPr>
          <w:rStyle w:val="fontstyle01"/>
          <w:rFonts w:ascii="Times New Roman" w:hAnsi="Times New Roman" w:cs="Times New Roman"/>
        </w:rPr>
        <w:t>e</w:t>
      </w:r>
      <w:r>
        <w:rPr>
          <w:rStyle w:val="fontstyle01"/>
          <w:rFonts w:ascii="Times New Roman" w:hAnsi="Times New Roman" w:cs="Times New Roman"/>
        </w:rPr>
        <w:t xml:space="preserve">m em “contramão” </w:t>
      </w:r>
      <w:r w:rsidR="001D76E4">
        <w:rPr>
          <w:rStyle w:val="fontstyle01"/>
          <w:rFonts w:ascii="Times New Roman" w:hAnsi="Times New Roman" w:cs="Times New Roman"/>
        </w:rPr>
        <w:t>à</w:t>
      </w:r>
      <w:r>
        <w:rPr>
          <w:rStyle w:val="fontstyle01"/>
          <w:rFonts w:ascii="Times New Roman" w:hAnsi="Times New Roman" w:cs="Times New Roman"/>
        </w:rPr>
        <w:t xml:space="preserve"> própria noção de desenvolvimento, a qual afasta-se de um sistema entravado de puro e simples crescimento econômico, para um sistema mais completo, focado, também, na elevação pessoal e coletiv</w:t>
      </w:r>
      <w:r w:rsidR="0098690F">
        <w:rPr>
          <w:rStyle w:val="fontstyle01"/>
          <w:rFonts w:ascii="Times New Roman" w:hAnsi="Times New Roman" w:cs="Times New Roman"/>
        </w:rPr>
        <w:t>a</w:t>
      </w:r>
      <w:r>
        <w:rPr>
          <w:rStyle w:val="fontstyle01"/>
          <w:rFonts w:ascii="Times New Roman" w:hAnsi="Times New Roman" w:cs="Times New Roman"/>
        </w:rPr>
        <w:t xml:space="preserve"> dos indivíduos, com a </w:t>
      </w:r>
      <w:r w:rsidR="0098690F">
        <w:rPr>
          <w:rStyle w:val="fontstyle01"/>
          <w:rFonts w:ascii="Times New Roman" w:hAnsi="Times New Roman" w:cs="Times New Roman"/>
        </w:rPr>
        <w:t>constituição de</w:t>
      </w:r>
      <w:r>
        <w:rPr>
          <w:rStyle w:val="fontstyle01"/>
          <w:rFonts w:ascii="Times New Roman" w:hAnsi="Times New Roman" w:cs="Times New Roman"/>
        </w:rPr>
        <w:t xml:space="preserve"> oportuni</w:t>
      </w:r>
      <w:r w:rsidR="0098690F">
        <w:rPr>
          <w:rStyle w:val="fontstyle01"/>
          <w:rFonts w:ascii="Times New Roman" w:hAnsi="Times New Roman" w:cs="Times New Roman"/>
        </w:rPr>
        <w:t>dades</w:t>
      </w:r>
      <w:r w:rsidR="00BC04CD">
        <w:rPr>
          <w:rStyle w:val="fontstyle01"/>
          <w:rFonts w:ascii="Times New Roman" w:hAnsi="Times New Roman" w:cs="Times New Roman"/>
        </w:rPr>
        <w:t>, capacidades</w:t>
      </w:r>
      <w:r w:rsidR="0098690F">
        <w:rPr>
          <w:rStyle w:val="fontstyle01"/>
          <w:rFonts w:ascii="Times New Roman" w:hAnsi="Times New Roman" w:cs="Times New Roman"/>
        </w:rPr>
        <w:t xml:space="preserve"> e elementos de sustentabilidade mínimos</w:t>
      </w:r>
      <w:r w:rsidR="003B5531">
        <w:rPr>
          <w:rStyle w:val="fontstyle01"/>
          <w:rFonts w:ascii="Times New Roman" w:hAnsi="Times New Roman" w:cs="Times New Roman"/>
        </w:rPr>
        <w:t xml:space="preserve">, como defende Amartya </w:t>
      </w:r>
      <w:proofErr w:type="spellStart"/>
      <w:r w:rsidR="003B5531">
        <w:rPr>
          <w:rStyle w:val="fontstyle01"/>
          <w:rFonts w:ascii="Times New Roman" w:hAnsi="Times New Roman" w:cs="Times New Roman"/>
        </w:rPr>
        <w:t>Sen</w:t>
      </w:r>
      <w:proofErr w:type="spellEnd"/>
      <w:r w:rsidR="003B5531">
        <w:rPr>
          <w:rStyle w:val="fontstyle01"/>
          <w:rFonts w:ascii="Times New Roman" w:hAnsi="Times New Roman" w:cs="Times New Roman"/>
        </w:rPr>
        <w:t xml:space="preserve"> (2010)</w:t>
      </w:r>
      <w:r w:rsidR="0098690F">
        <w:rPr>
          <w:rStyle w:val="fontstyle01"/>
          <w:rFonts w:ascii="Times New Roman" w:hAnsi="Times New Roman" w:cs="Times New Roman"/>
        </w:rPr>
        <w:t>.</w:t>
      </w:r>
    </w:p>
    <w:p w:rsidR="00390D76" w:rsidRDefault="00070BD0" w:rsidP="005B14B1">
      <w:pPr>
        <w:spacing w:after="0" w:line="360" w:lineRule="auto"/>
        <w:ind w:firstLine="851"/>
        <w:jc w:val="both"/>
        <w:rPr>
          <w:rStyle w:val="fontstyle01"/>
          <w:rFonts w:ascii="Times New Roman" w:hAnsi="Times New Roman" w:cs="Times New Roman"/>
        </w:rPr>
      </w:pPr>
      <w:r>
        <w:rPr>
          <w:rStyle w:val="fontstyle01"/>
          <w:rFonts w:ascii="Times New Roman" w:hAnsi="Times New Roman" w:cs="Times New Roman"/>
        </w:rPr>
        <w:t xml:space="preserve">Nesse contexto, </w:t>
      </w:r>
      <w:r w:rsidR="0098690F">
        <w:rPr>
          <w:rStyle w:val="fontstyle01"/>
          <w:rFonts w:ascii="Times New Roman" w:hAnsi="Times New Roman" w:cs="Times New Roman"/>
        </w:rPr>
        <w:t>ações governamentais e paraestatais,</w:t>
      </w:r>
      <w:r w:rsidR="00540F48">
        <w:rPr>
          <w:rStyle w:val="fontstyle01"/>
          <w:rFonts w:ascii="Times New Roman" w:hAnsi="Times New Roman" w:cs="Times New Roman"/>
        </w:rPr>
        <w:t xml:space="preserve"> </w:t>
      </w:r>
      <w:r w:rsidR="00BC04CD">
        <w:rPr>
          <w:rStyle w:val="fontstyle01"/>
          <w:rFonts w:ascii="Times New Roman" w:hAnsi="Times New Roman" w:cs="Times New Roman"/>
        </w:rPr>
        <w:t>atividades e programas</w:t>
      </w:r>
      <w:r w:rsidR="00540F48">
        <w:rPr>
          <w:rStyle w:val="fontstyle01"/>
          <w:rFonts w:ascii="Times New Roman" w:hAnsi="Times New Roman" w:cs="Times New Roman"/>
        </w:rPr>
        <w:t xml:space="preserve"> de âmbito social</w:t>
      </w:r>
      <w:r>
        <w:rPr>
          <w:rStyle w:val="fontstyle01"/>
          <w:rFonts w:ascii="Times New Roman" w:hAnsi="Times New Roman" w:cs="Times New Roman"/>
        </w:rPr>
        <w:t xml:space="preserve"> devem ser estruturados para </w:t>
      </w:r>
      <w:r w:rsidR="00BC04CD">
        <w:rPr>
          <w:rStyle w:val="fontstyle01"/>
          <w:rFonts w:ascii="Times New Roman" w:hAnsi="Times New Roman" w:cs="Times New Roman"/>
        </w:rPr>
        <w:t>mitigar o</w:t>
      </w:r>
      <w:r w:rsidR="00540F48">
        <w:rPr>
          <w:rStyle w:val="fontstyle01"/>
          <w:rFonts w:ascii="Times New Roman" w:hAnsi="Times New Roman" w:cs="Times New Roman"/>
        </w:rPr>
        <w:t xml:space="preserve"> </w:t>
      </w:r>
      <w:r w:rsidR="00BC04CD">
        <w:rPr>
          <w:rStyle w:val="fontstyle01"/>
          <w:rFonts w:ascii="Times New Roman" w:hAnsi="Times New Roman" w:cs="Times New Roman"/>
        </w:rPr>
        <w:t>lastro negativo disseminado pelo</w:t>
      </w:r>
      <w:r w:rsidR="00540F48">
        <w:rPr>
          <w:rStyle w:val="fontstyle01"/>
          <w:rFonts w:ascii="Times New Roman" w:hAnsi="Times New Roman" w:cs="Times New Roman"/>
        </w:rPr>
        <w:t xml:space="preserve"> trabalho infantil</w:t>
      </w:r>
      <w:r w:rsidR="00BC04CD">
        <w:rPr>
          <w:rStyle w:val="fontstyle01"/>
          <w:rFonts w:ascii="Times New Roman" w:hAnsi="Times New Roman" w:cs="Times New Roman"/>
        </w:rPr>
        <w:t xml:space="preserve"> e, consequentemente, seus efeitos diretos e indiretos em desfavor não só da criança, mas de toda a sociedade</w:t>
      </w:r>
      <w:r w:rsidR="00540F48">
        <w:rPr>
          <w:rStyle w:val="fontstyle01"/>
          <w:rFonts w:ascii="Times New Roman" w:hAnsi="Times New Roman" w:cs="Times New Roman"/>
        </w:rPr>
        <w:t>.</w:t>
      </w:r>
    </w:p>
    <w:p w:rsidR="00070BD0" w:rsidRDefault="00070BD0" w:rsidP="005B14B1">
      <w:pPr>
        <w:spacing w:after="0" w:line="360" w:lineRule="auto"/>
        <w:ind w:firstLine="851"/>
        <w:jc w:val="both"/>
        <w:rPr>
          <w:rStyle w:val="fontstyle01"/>
          <w:rFonts w:ascii="Times New Roman" w:hAnsi="Times New Roman" w:cs="Times New Roman"/>
        </w:rPr>
      </w:pPr>
      <w:r w:rsidRPr="00070BD0">
        <w:rPr>
          <w:rStyle w:val="fontstyle01"/>
          <w:rFonts w:ascii="Times New Roman" w:hAnsi="Times New Roman" w:cs="Times New Roman"/>
        </w:rPr>
        <w:t>O Programa PETI</w:t>
      </w:r>
      <w:r>
        <w:rPr>
          <w:rStyle w:val="fontstyle01"/>
          <w:rFonts w:ascii="Times New Roman" w:hAnsi="Times New Roman" w:cs="Times New Roman"/>
        </w:rPr>
        <w:t xml:space="preserve"> foi iniciado em 1996 pelo g</w:t>
      </w:r>
      <w:r w:rsidRPr="00070BD0">
        <w:rPr>
          <w:rStyle w:val="fontstyle01"/>
          <w:rFonts w:ascii="Times New Roman" w:hAnsi="Times New Roman" w:cs="Times New Roman"/>
        </w:rPr>
        <w:t xml:space="preserve">overno </w:t>
      </w:r>
      <w:r>
        <w:rPr>
          <w:rStyle w:val="fontstyle01"/>
          <w:rFonts w:ascii="Times New Roman" w:hAnsi="Times New Roman" w:cs="Times New Roman"/>
        </w:rPr>
        <w:t>f</w:t>
      </w:r>
      <w:r w:rsidRPr="00070BD0">
        <w:rPr>
          <w:rStyle w:val="fontstyle01"/>
          <w:rFonts w:ascii="Times New Roman" w:hAnsi="Times New Roman" w:cs="Times New Roman"/>
        </w:rPr>
        <w:t>ederal</w:t>
      </w:r>
      <w:r>
        <w:rPr>
          <w:rStyle w:val="fontstyle01"/>
          <w:rFonts w:ascii="Times New Roman" w:hAnsi="Times New Roman" w:cs="Times New Roman"/>
        </w:rPr>
        <w:t xml:space="preserve"> brasileiro</w:t>
      </w:r>
      <w:r w:rsidRPr="00070BD0">
        <w:rPr>
          <w:rStyle w:val="fontstyle01"/>
          <w:rFonts w:ascii="Times New Roman" w:hAnsi="Times New Roman" w:cs="Times New Roman"/>
        </w:rPr>
        <w:t xml:space="preserve">, com o apoio da Organização Internacional do Trabalho (OIT) </w:t>
      </w:r>
      <w:r>
        <w:rPr>
          <w:rStyle w:val="fontstyle01"/>
          <w:rFonts w:ascii="Times New Roman" w:hAnsi="Times New Roman" w:cs="Times New Roman"/>
        </w:rPr>
        <w:t xml:space="preserve">e a partir das demandas sociais defendidas no </w:t>
      </w:r>
      <w:r w:rsidRPr="00070BD0">
        <w:rPr>
          <w:rStyle w:val="fontstyle01"/>
          <w:rFonts w:ascii="Times New Roman" w:hAnsi="Times New Roman" w:cs="Times New Roman"/>
        </w:rPr>
        <w:t>Fórum Nacional de Prevenção e Erradicação do Trabalho Infantil</w:t>
      </w:r>
      <w:r>
        <w:rPr>
          <w:rStyle w:val="fontstyle01"/>
          <w:rFonts w:ascii="Times New Roman" w:hAnsi="Times New Roman" w:cs="Times New Roman"/>
        </w:rPr>
        <w:t xml:space="preserve">. Inicialmente foi uma política pública estruturada para </w:t>
      </w:r>
      <w:r w:rsidRPr="00070BD0">
        <w:rPr>
          <w:rStyle w:val="fontstyle01"/>
          <w:rFonts w:ascii="Times New Roman" w:hAnsi="Times New Roman" w:cs="Times New Roman"/>
        </w:rPr>
        <w:t xml:space="preserve">combater o trabalho de crianças em carvoarias </w:t>
      </w:r>
      <w:r>
        <w:rPr>
          <w:rStyle w:val="fontstyle01"/>
          <w:rFonts w:ascii="Times New Roman" w:hAnsi="Times New Roman" w:cs="Times New Roman"/>
        </w:rPr>
        <w:t xml:space="preserve">em </w:t>
      </w:r>
      <w:r w:rsidRPr="00070BD0">
        <w:rPr>
          <w:rStyle w:val="fontstyle01"/>
          <w:rFonts w:ascii="Times New Roman" w:hAnsi="Times New Roman" w:cs="Times New Roman"/>
        </w:rPr>
        <w:t>Três Lagoas (MS)</w:t>
      </w:r>
      <w:r>
        <w:rPr>
          <w:rStyle w:val="fontstyle01"/>
          <w:rFonts w:ascii="Times New Roman" w:hAnsi="Times New Roman" w:cs="Times New Roman"/>
        </w:rPr>
        <w:t>, mas logo foi ampliado para todo o país.</w:t>
      </w:r>
    </w:p>
    <w:p w:rsidR="00C75B64" w:rsidRDefault="002E1330" w:rsidP="005B14B1">
      <w:pPr>
        <w:spacing w:after="0" w:line="360" w:lineRule="auto"/>
        <w:ind w:firstLine="851"/>
        <w:jc w:val="both"/>
        <w:rPr>
          <w:rStyle w:val="fontstyle01"/>
          <w:rFonts w:ascii="Times New Roman" w:hAnsi="Times New Roman" w:cs="Times New Roman"/>
        </w:rPr>
      </w:pPr>
      <w:r>
        <w:rPr>
          <w:rStyle w:val="fontstyle01"/>
          <w:rFonts w:ascii="Times New Roman" w:hAnsi="Times New Roman" w:cs="Times New Roman"/>
        </w:rPr>
        <w:t xml:space="preserve">O problema em questão nesse artigo é quanto à fundamentação e efetividade desse programa, indagando-se acerca de seus resultados em favor da </w:t>
      </w:r>
      <w:r w:rsidR="00273124">
        <w:rPr>
          <w:rStyle w:val="fontstyle01"/>
          <w:rFonts w:ascii="Times New Roman" w:hAnsi="Times New Roman" w:cs="Times New Roman"/>
        </w:rPr>
        <w:t>erradica</w:t>
      </w:r>
      <w:r>
        <w:rPr>
          <w:rStyle w:val="fontstyle01"/>
          <w:rFonts w:ascii="Times New Roman" w:hAnsi="Times New Roman" w:cs="Times New Roman"/>
        </w:rPr>
        <w:t>ção d</w:t>
      </w:r>
      <w:r w:rsidR="00273124">
        <w:rPr>
          <w:rStyle w:val="fontstyle01"/>
          <w:rFonts w:ascii="Times New Roman" w:hAnsi="Times New Roman" w:cs="Times New Roman"/>
        </w:rPr>
        <w:t>o trabalho infantil</w:t>
      </w:r>
      <w:r w:rsidR="00B25D42">
        <w:rPr>
          <w:rStyle w:val="fontstyle01"/>
          <w:rFonts w:ascii="Times New Roman" w:hAnsi="Times New Roman" w:cs="Times New Roman"/>
        </w:rPr>
        <w:t xml:space="preserve">: tendo como base a </w:t>
      </w:r>
      <w:r w:rsidR="00B25D42" w:rsidRPr="00163AC4">
        <w:rPr>
          <w:rFonts w:ascii="Times New Roman" w:hAnsi="Times New Roman" w:cs="Times New Roman"/>
          <w:snapToGrid w:val="0"/>
          <w:color w:val="000000"/>
          <w:sz w:val="24"/>
          <w:szCs w:val="24"/>
        </w:rPr>
        <w:t>Pesquisa Nacional por Amostra de Domicílios (</w:t>
      </w:r>
      <w:r w:rsidR="000033FF" w:rsidRPr="00163AC4">
        <w:rPr>
          <w:rFonts w:ascii="Times New Roman" w:hAnsi="Times New Roman" w:cs="Times New Roman"/>
          <w:snapToGrid w:val="0"/>
          <w:color w:val="000000"/>
          <w:sz w:val="24"/>
          <w:szCs w:val="24"/>
        </w:rPr>
        <w:t>PNAD</w:t>
      </w:r>
      <w:r w:rsidR="00B25D42" w:rsidRPr="00163AC4">
        <w:rPr>
          <w:rFonts w:ascii="Times New Roman" w:hAnsi="Times New Roman" w:cs="Times New Roman"/>
          <w:snapToGrid w:val="0"/>
          <w:color w:val="000000"/>
          <w:sz w:val="24"/>
          <w:szCs w:val="24"/>
        </w:rPr>
        <w:t xml:space="preserve">) </w:t>
      </w:r>
      <w:r w:rsidR="00B25D42">
        <w:rPr>
          <w:rFonts w:ascii="Times New Roman" w:hAnsi="Times New Roman" w:cs="Times New Roman"/>
          <w:snapToGrid w:val="0"/>
          <w:color w:val="000000"/>
          <w:sz w:val="24"/>
          <w:szCs w:val="24"/>
        </w:rPr>
        <w:t xml:space="preserve">do </w:t>
      </w:r>
      <w:r w:rsidR="00B25D42" w:rsidRPr="00163AC4">
        <w:rPr>
          <w:rFonts w:ascii="Times New Roman" w:hAnsi="Times New Roman" w:cs="Times New Roman"/>
          <w:snapToGrid w:val="0"/>
          <w:color w:val="000000"/>
          <w:sz w:val="24"/>
          <w:szCs w:val="24"/>
        </w:rPr>
        <w:t>Instituto Brasileiro de Geografia e Estatística (IBGE)</w:t>
      </w:r>
      <w:r w:rsidR="00B25D42">
        <w:rPr>
          <w:rFonts w:ascii="Times New Roman" w:hAnsi="Times New Roman" w:cs="Times New Roman"/>
          <w:snapToGrid w:val="0"/>
          <w:color w:val="000000"/>
          <w:sz w:val="24"/>
          <w:szCs w:val="24"/>
        </w:rPr>
        <w:t>, quais são os resultados do PETI</w:t>
      </w:r>
      <w:r w:rsidR="00273124">
        <w:rPr>
          <w:rStyle w:val="fontstyle01"/>
          <w:rFonts w:ascii="Times New Roman" w:hAnsi="Times New Roman" w:cs="Times New Roman"/>
        </w:rPr>
        <w:t>?</w:t>
      </w:r>
    </w:p>
    <w:p w:rsidR="00683448" w:rsidRDefault="00362064" w:rsidP="005B14B1">
      <w:pPr>
        <w:pStyle w:val="Standard"/>
        <w:tabs>
          <w:tab w:val="left" w:pos="0"/>
        </w:tabs>
        <w:spacing w:line="360" w:lineRule="auto"/>
        <w:ind w:firstLine="851"/>
        <w:jc w:val="both"/>
        <w:rPr>
          <w:rFonts w:ascii="Times New Roman" w:hAnsi="Times New Roman" w:cs="Times New Roman"/>
        </w:rPr>
      </w:pPr>
      <w:r>
        <w:rPr>
          <w:rStyle w:val="fontstyle01"/>
          <w:rFonts w:ascii="Times New Roman" w:hAnsi="Times New Roman" w:cs="Times New Roman"/>
        </w:rPr>
        <w:t xml:space="preserve">O estudo </w:t>
      </w:r>
      <w:r w:rsidR="000B5E0D">
        <w:rPr>
          <w:rStyle w:val="fontstyle01"/>
          <w:rFonts w:ascii="Times New Roman" w:hAnsi="Times New Roman" w:cs="Times New Roman"/>
        </w:rPr>
        <w:t>aqui apresentad</w:t>
      </w:r>
      <w:r>
        <w:rPr>
          <w:rStyle w:val="fontstyle01"/>
          <w:rFonts w:ascii="Times New Roman" w:hAnsi="Times New Roman" w:cs="Times New Roman"/>
        </w:rPr>
        <w:t xml:space="preserve">o </w:t>
      </w:r>
      <w:r w:rsidR="000B5E0D">
        <w:rPr>
          <w:rStyle w:val="fontstyle01"/>
          <w:rFonts w:ascii="Times New Roman" w:hAnsi="Times New Roman" w:cs="Times New Roman"/>
        </w:rPr>
        <w:t>é qualitativ</w:t>
      </w:r>
      <w:r>
        <w:rPr>
          <w:rStyle w:val="fontstyle01"/>
          <w:rFonts w:ascii="Times New Roman" w:hAnsi="Times New Roman" w:cs="Times New Roman"/>
        </w:rPr>
        <w:t xml:space="preserve">o </w:t>
      </w:r>
      <w:r w:rsidR="000B5E0D">
        <w:rPr>
          <w:rStyle w:val="fontstyle01"/>
          <w:rFonts w:ascii="Times New Roman" w:hAnsi="Times New Roman" w:cs="Times New Roman"/>
        </w:rPr>
        <w:t>e quantitativ</w:t>
      </w:r>
      <w:r>
        <w:rPr>
          <w:rStyle w:val="fontstyle01"/>
          <w:rFonts w:ascii="Times New Roman" w:hAnsi="Times New Roman" w:cs="Times New Roman"/>
        </w:rPr>
        <w:t>o</w:t>
      </w:r>
      <w:r w:rsidR="000B5E0D">
        <w:rPr>
          <w:rStyle w:val="fontstyle01"/>
          <w:rFonts w:ascii="Times New Roman" w:hAnsi="Times New Roman" w:cs="Times New Roman"/>
        </w:rPr>
        <w:t xml:space="preserve">, utilizando-se de fontes </w:t>
      </w:r>
      <w:r w:rsidR="000B5E0D" w:rsidRPr="006E724B">
        <w:t>bibliográfica</w:t>
      </w:r>
      <w:r w:rsidR="000B5E0D">
        <w:t>s</w:t>
      </w:r>
      <w:r w:rsidR="000B5E0D" w:rsidRPr="006E724B">
        <w:t xml:space="preserve"> e documenta</w:t>
      </w:r>
      <w:r w:rsidR="000B5E0D">
        <w:t>is</w:t>
      </w:r>
      <w:r w:rsidR="000B5E0D" w:rsidRPr="006E724B">
        <w:t>, revisitando a literatura do tema</w:t>
      </w:r>
      <w:r w:rsidR="000B5E0D">
        <w:t xml:space="preserve"> e </w:t>
      </w:r>
      <w:r w:rsidR="000033FF">
        <w:t xml:space="preserve">analisando os dados da PNAD. O texto está </w:t>
      </w:r>
      <w:r w:rsidR="000B5E0D" w:rsidRPr="006E724B">
        <w:rPr>
          <w:rFonts w:ascii="Times New Roman" w:hAnsi="Times New Roman" w:cs="Times New Roman"/>
        </w:rPr>
        <w:t xml:space="preserve">estruturado em </w:t>
      </w:r>
      <w:r w:rsidR="000033FF">
        <w:rPr>
          <w:rFonts w:ascii="Times New Roman" w:hAnsi="Times New Roman" w:cs="Times New Roman"/>
        </w:rPr>
        <w:t xml:space="preserve">cinco </w:t>
      </w:r>
      <w:r w:rsidR="000B5E0D" w:rsidRPr="006E724B">
        <w:rPr>
          <w:rFonts w:ascii="Times New Roman" w:hAnsi="Times New Roman" w:cs="Times New Roman"/>
        </w:rPr>
        <w:t>partes</w:t>
      </w:r>
      <w:r w:rsidR="000033FF">
        <w:rPr>
          <w:rFonts w:ascii="Times New Roman" w:hAnsi="Times New Roman" w:cs="Times New Roman"/>
        </w:rPr>
        <w:t>, incluindo a introdução</w:t>
      </w:r>
      <w:r w:rsidR="000B5E0D" w:rsidRPr="006E724B">
        <w:rPr>
          <w:rFonts w:ascii="Times New Roman" w:hAnsi="Times New Roman" w:cs="Times New Roman"/>
        </w:rPr>
        <w:t xml:space="preserve">. </w:t>
      </w:r>
      <w:r w:rsidR="000033FF">
        <w:rPr>
          <w:rFonts w:ascii="Times New Roman" w:hAnsi="Times New Roman" w:cs="Times New Roman"/>
        </w:rPr>
        <w:t>Na seção</w:t>
      </w:r>
      <w:r w:rsidR="00B15B8D">
        <w:rPr>
          <w:rFonts w:ascii="Times New Roman" w:hAnsi="Times New Roman" w:cs="Times New Roman"/>
        </w:rPr>
        <w:t xml:space="preserve"> 2 apresenta-se a definição de trabalho infantil</w:t>
      </w:r>
      <w:r w:rsidR="00E90EB2">
        <w:rPr>
          <w:rFonts w:ascii="Times New Roman" w:hAnsi="Times New Roman" w:cs="Times New Roman"/>
        </w:rPr>
        <w:t>,</w:t>
      </w:r>
      <w:r w:rsidR="00B15B8D">
        <w:rPr>
          <w:rFonts w:ascii="Times New Roman" w:hAnsi="Times New Roman" w:cs="Times New Roman"/>
        </w:rPr>
        <w:t xml:space="preserve"> bem como as bases teóricas e legais sobre as quais assenta-se a discussão do tema. </w:t>
      </w:r>
      <w:r w:rsidR="00E90EB2">
        <w:rPr>
          <w:rFonts w:ascii="Times New Roman" w:hAnsi="Times New Roman" w:cs="Times New Roman"/>
        </w:rPr>
        <w:t>A</w:t>
      </w:r>
      <w:r w:rsidR="00B15B8D">
        <w:rPr>
          <w:rFonts w:ascii="Times New Roman" w:hAnsi="Times New Roman" w:cs="Times New Roman"/>
        </w:rPr>
        <w:t xml:space="preserve"> seção 3 </w:t>
      </w:r>
      <w:r w:rsidR="00E90EB2">
        <w:rPr>
          <w:rFonts w:ascii="Times New Roman" w:hAnsi="Times New Roman" w:cs="Times New Roman"/>
        </w:rPr>
        <w:t xml:space="preserve">traz </w:t>
      </w:r>
      <w:r w:rsidR="00B15B8D">
        <w:rPr>
          <w:rFonts w:ascii="Times New Roman" w:hAnsi="Times New Roman" w:cs="Times New Roman"/>
        </w:rPr>
        <w:t xml:space="preserve">um panorama sobre o </w:t>
      </w:r>
      <w:r w:rsidR="00E90EB2">
        <w:rPr>
          <w:rFonts w:ascii="Times New Roman" w:hAnsi="Times New Roman" w:cs="Times New Roman"/>
        </w:rPr>
        <w:t xml:space="preserve">trabalho infantil, analisando a magnitude do problema no Brasil, </w:t>
      </w:r>
      <w:r w:rsidR="00E90EB2" w:rsidRPr="00E90EB2">
        <w:rPr>
          <w:rFonts w:ascii="Times New Roman" w:hAnsi="Times New Roman" w:cs="Times New Roman"/>
        </w:rPr>
        <w:t xml:space="preserve">dados sociais e efeitos correlatos </w:t>
      </w:r>
      <w:r w:rsidR="00E90EB2">
        <w:rPr>
          <w:rFonts w:ascii="Times New Roman" w:hAnsi="Times New Roman" w:cs="Times New Roman"/>
        </w:rPr>
        <w:t xml:space="preserve">à questão. O programa </w:t>
      </w:r>
      <w:r w:rsidR="00E90EB2">
        <w:rPr>
          <w:rFonts w:ascii="Times New Roman" w:hAnsi="Times New Roman" w:cs="Times New Roman"/>
        </w:rPr>
        <w:lastRenderedPageBreak/>
        <w:t>PETI é discutido na seção 4 e, na última parte do texto, são apresentadas as considerações finais do estudo.</w:t>
      </w:r>
    </w:p>
    <w:p w:rsidR="00390D76" w:rsidRPr="00EC1CF3" w:rsidRDefault="00E90EB2" w:rsidP="009834C1">
      <w:pPr>
        <w:spacing w:after="0" w:line="360" w:lineRule="auto"/>
        <w:ind w:firstLine="708"/>
        <w:jc w:val="both"/>
        <w:rPr>
          <w:rStyle w:val="fontstyle01"/>
          <w:rFonts w:ascii="Times New Roman" w:hAnsi="Times New Roman" w:cs="Times New Roman"/>
          <w:color w:val="auto"/>
        </w:rPr>
      </w:pPr>
      <w:r>
        <w:rPr>
          <w:rStyle w:val="fontstyle01"/>
          <w:rFonts w:ascii="Times New Roman" w:hAnsi="Times New Roman" w:cs="Times New Roman"/>
          <w:color w:val="auto"/>
        </w:rPr>
        <w:t xml:space="preserve"> </w:t>
      </w:r>
    </w:p>
    <w:p w:rsidR="00FD672C" w:rsidRPr="00FD672C" w:rsidRDefault="00FD672C" w:rsidP="009834C1">
      <w:pPr>
        <w:pStyle w:val="PargrafodaLista"/>
        <w:spacing w:after="0" w:line="360" w:lineRule="auto"/>
        <w:contextualSpacing w:val="0"/>
        <w:jc w:val="both"/>
        <w:rPr>
          <w:rFonts w:ascii="Times New Roman" w:hAnsi="Times New Roman" w:cs="Times New Roman"/>
          <w:sz w:val="24"/>
          <w:szCs w:val="24"/>
        </w:rPr>
      </w:pPr>
    </w:p>
    <w:p w:rsidR="00BE4883" w:rsidRPr="00C05D57" w:rsidRDefault="00EF1DE5" w:rsidP="009834C1">
      <w:pPr>
        <w:pStyle w:val="Ttulo1"/>
        <w:numPr>
          <w:ilvl w:val="0"/>
          <w:numId w:val="6"/>
        </w:numPr>
        <w:spacing w:before="0" w:beforeAutospacing="0" w:after="0" w:afterAutospacing="0"/>
        <w:ind w:left="426" w:hanging="426"/>
        <w:rPr>
          <w:sz w:val="24"/>
          <w:szCs w:val="24"/>
        </w:rPr>
      </w:pPr>
      <w:r w:rsidRPr="00DD79CF">
        <w:rPr>
          <w:sz w:val="24"/>
          <w:szCs w:val="24"/>
        </w:rPr>
        <w:t>TRABALHO INFANTIL</w:t>
      </w:r>
    </w:p>
    <w:p w:rsidR="00C05D57" w:rsidRDefault="00C05D57" w:rsidP="009834C1">
      <w:pPr>
        <w:spacing w:after="0" w:line="360" w:lineRule="auto"/>
        <w:ind w:firstLine="708"/>
        <w:jc w:val="both"/>
        <w:rPr>
          <w:rFonts w:ascii="Times New Roman" w:hAnsi="Times New Roman" w:cs="Times New Roman"/>
          <w:color w:val="FF0000"/>
          <w:sz w:val="24"/>
          <w:szCs w:val="24"/>
          <w:highlight w:val="yellow"/>
        </w:rPr>
      </w:pPr>
    </w:p>
    <w:p w:rsidR="000644D8" w:rsidRDefault="000644D8" w:rsidP="00967220">
      <w:pPr>
        <w:spacing w:after="0" w:line="360" w:lineRule="auto"/>
        <w:ind w:firstLine="708"/>
        <w:jc w:val="both"/>
        <w:rPr>
          <w:rFonts w:ascii="Times New Roman" w:hAnsi="Times New Roman" w:cs="Times New Roman"/>
          <w:sz w:val="24"/>
          <w:szCs w:val="24"/>
        </w:rPr>
      </w:pPr>
    </w:p>
    <w:p w:rsidR="006E4136" w:rsidRDefault="006E4136"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Um milhão e oitocentas mil crianças brasileiras estavam ocupadas no mercado de trabalho, conforme dados da </w:t>
      </w:r>
      <w:r w:rsidRPr="00163AC4">
        <w:rPr>
          <w:rFonts w:ascii="Times New Roman" w:hAnsi="Times New Roman" w:cs="Times New Roman"/>
          <w:snapToGrid w:val="0"/>
          <w:color w:val="000000"/>
          <w:sz w:val="24"/>
          <w:szCs w:val="24"/>
        </w:rPr>
        <w:t xml:space="preserve">Pesquisa Nacional por Amostra de Domicílios (Pnad) </w:t>
      </w:r>
      <w:r>
        <w:rPr>
          <w:rFonts w:ascii="Times New Roman" w:hAnsi="Times New Roman" w:cs="Times New Roman"/>
          <w:snapToGrid w:val="0"/>
          <w:color w:val="000000"/>
          <w:sz w:val="24"/>
          <w:szCs w:val="24"/>
        </w:rPr>
        <w:t xml:space="preserve">do </w:t>
      </w:r>
      <w:r w:rsidRPr="00163AC4">
        <w:rPr>
          <w:rFonts w:ascii="Times New Roman" w:hAnsi="Times New Roman" w:cs="Times New Roman"/>
          <w:snapToGrid w:val="0"/>
          <w:color w:val="000000"/>
          <w:sz w:val="24"/>
          <w:szCs w:val="24"/>
        </w:rPr>
        <w:t>Instituto Brasileiro de Geografia e Estatística (IBGE)</w:t>
      </w:r>
      <w:r>
        <w:rPr>
          <w:rFonts w:ascii="Times New Roman" w:hAnsi="Times New Roman" w:cs="Times New Roman"/>
          <w:snapToGrid w:val="0"/>
          <w:color w:val="000000"/>
          <w:sz w:val="24"/>
          <w:szCs w:val="24"/>
        </w:rPr>
        <w:t xml:space="preserve"> em 2016. Considerando que há </w:t>
      </w:r>
      <w:r w:rsidR="000644D8">
        <w:rPr>
          <w:rFonts w:ascii="Times New Roman" w:hAnsi="Times New Roman" w:cs="Times New Roman"/>
          <w:sz w:val="24"/>
          <w:szCs w:val="24"/>
        </w:rPr>
        <w:t>40,1 milhões de crianças de 5 a 17 anos</w:t>
      </w:r>
      <w:r>
        <w:rPr>
          <w:rFonts w:ascii="Times New Roman" w:hAnsi="Times New Roman" w:cs="Times New Roman"/>
          <w:sz w:val="24"/>
          <w:szCs w:val="24"/>
        </w:rPr>
        <w:t xml:space="preserve"> no país, </w:t>
      </w:r>
      <w:r w:rsidR="000644D8">
        <w:rPr>
          <w:rFonts w:ascii="Times New Roman" w:hAnsi="Times New Roman" w:cs="Times New Roman"/>
          <w:sz w:val="24"/>
          <w:szCs w:val="24"/>
        </w:rPr>
        <w:t>o nível de ocupação dessa população foi de 4,6%</w:t>
      </w:r>
      <w:r>
        <w:rPr>
          <w:rFonts w:ascii="Times New Roman" w:hAnsi="Times New Roman" w:cs="Times New Roman"/>
          <w:sz w:val="24"/>
          <w:szCs w:val="24"/>
        </w:rPr>
        <w:t xml:space="preserve"> (IBGE, 2017).</w:t>
      </w:r>
    </w:p>
    <w:p w:rsidR="000644D8" w:rsidRDefault="006E4136"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Os dados mostram que, embora esse problema esteja </w:t>
      </w:r>
      <w:r w:rsidR="000644D8">
        <w:rPr>
          <w:rFonts w:ascii="Times New Roman" w:hAnsi="Times New Roman" w:cs="Times New Roman"/>
          <w:sz w:val="24"/>
          <w:szCs w:val="24"/>
        </w:rPr>
        <w:t>majoritariamente concentrado no grupo de 14 a 17 aos de idade</w:t>
      </w:r>
      <w:r>
        <w:rPr>
          <w:rFonts w:ascii="Times New Roman" w:hAnsi="Times New Roman" w:cs="Times New Roman"/>
          <w:sz w:val="24"/>
          <w:szCs w:val="24"/>
        </w:rPr>
        <w:t xml:space="preserve">, </w:t>
      </w:r>
      <w:r w:rsidR="000644D8">
        <w:rPr>
          <w:rFonts w:ascii="Times New Roman" w:hAnsi="Times New Roman" w:cs="Times New Roman"/>
          <w:sz w:val="24"/>
          <w:szCs w:val="24"/>
        </w:rPr>
        <w:t xml:space="preserve">cerca de 30 mil </w:t>
      </w:r>
      <w:r>
        <w:rPr>
          <w:rFonts w:ascii="Times New Roman" w:hAnsi="Times New Roman" w:cs="Times New Roman"/>
          <w:sz w:val="24"/>
          <w:szCs w:val="24"/>
        </w:rPr>
        <w:t xml:space="preserve">crianças de 5 a 9 anos de idade </w:t>
      </w:r>
      <w:r w:rsidR="000644D8">
        <w:rPr>
          <w:rFonts w:ascii="Times New Roman" w:hAnsi="Times New Roman" w:cs="Times New Roman"/>
          <w:sz w:val="24"/>
          <w:szCs w:val="24"/>
        </w:rPr>
        <w:t xml:space="preserve">foram identificadas como ocupadas, no momento da pesquisa. Já </w:t>
      </w:r>
      <w:r w:rsidR="002E026E">
        <w:rPr>
          <w:rFonts w:ascii="Times New Roman" w:hAnsi="Times New Roman" w:cs="Times New Roman"/>
          <w:sz w:val="24"/>
          <w:szCs w:val="24"/>
        </w:rPr>
        <w:t>para as</w:t>
      </w:r>
      <w:r w:rsidR="000644D8">
        <w:rPr>
          <w:rFonts w:ascii="Times New Roman" w:hAnsi="Times New Roman" w:cs="Times New Roman"/>
          <w:sz w:val="24"/>
          <w:szCs w:val="24"/>
        </w:rPr>
        <w:t xml:space="preserve"> crianças de 10 a 13 anos esta estatística alcança o patamar de 160 mil. </w:t>
      </w:r>
      <w:r w:rsidR="002E026E">
        <w:rPr>
          <w:rFonts w:ascii="Times New Roman" w:hAnsi="Times New Roman" w:cs="Times New Roman"/>
          <w:sz w:val="24"/>
          <w:szCs w:val="24"/>
        </w:rPr>
        <w:t xml:space="preserve">Nas faixas etárias maiores tem-se: </w:t>
      </w:r>
      <w:r w:rsidR="000644D8">
        <w:rPr>
          <w:rFonts w:ascii="Times New Roman" w:hAnsi="Times New Roman" w:cs="Times New Roman"/>
          <w:sz w:val="24"/>
          <w:szCs w:val="24"/>
        </w:rPr>
        <w:t xml:space="preserve">6,4% </w:t>
      </w:r>
      <w:r w:rsidR="002E026E">
        <w:rPr>
          <w:rFonts w:ascii="Times New Roman" w:hAnsi="Times New Roman" w:cs="Times New Roman"/>
          <w:sz w:val="24"/>
          <w:szCs w:val="24"/>
        </w:rPr>
        <w:t>(</w:t>
      </w:r>
      <w:r w:rsidR="000644D8">
        <w:rPr>
          <w:rFonts w:ascii="Times New Roman" w:hAnsi="Times New Roman" w:cs="Times New Roman"/>
          <w:sz w:val="24"/>
          <w:szCs w:val="24"/>
        </w:rPr>
        <w:t>14 e 15 anos</w:t>
      </w:r>
      <w:r w:rsidR="002E026E">
        <w:rPr>
          <w:rFonts w:ascii="Times New Roman" w:hAnsi="Times New Roman" w:cs="Times New Roman"/>
          <w:sz w:val="24"/>
          <w:szCs w:val="24"/>
        </w:rPr>
        <w:t>) e 17% (</w:t>
      </w:r>
      <w:r w:rsidR="000644D8">
        <w:rPr>
          <w:rFonts w:ascii="Times New Roman" w:hAnsi="Times New Roman" w:cs="Times New Roman"/>
          <w:sz w:val="24"/>
          <w:szCs w:val="24"/>
        </w:rPr>
        <w:t xml:space="preserve">16 </w:t>
      </w:r>
      <w:r w:rsidR="002E026E">
        <w:rPr>
          <w:rFonts w:ascii="Times New Roman" w:hAnsi="Times New Roman" w:cs="Times New Roman"/>
          <w:sz w:val="24"/>
          <w:szCs w:val="24"/>
        </w:rPr>
        <w:t>e</w:t>
      </w:r>
      <w:r w:rsidR="000644D8">
        <w:rPr>
          <w:rFonts w:ascii="Times New Roman" w:hAnsi="Times New Roman" w:cs="Times New Roman"/>
          <w:sz w:val="24"/>
          <w:szCs w:val="24"/>
        </w:rPr>
        <w:t xml:space="preserve"> 17 anos</w:t>
      </w:r>
      <w:r w:rsidR="002E026E">
        <w:rPr>
          <w:rFonts w:ascii="Times New Roman" w:hAnsi="Times New Roman" w:cs="Times New Roman"/>
          <w:sz w:val="24"/>
          <w:szCs w:val="24"/>
        </w:rPr>
        <w:t xml:space="preserve">) crianças </w:t>
      </w:r>
      <w:r w:rsidR="000644D8">
        <w:rPr>
          <w:rFonts w:ascii="Times New Roman" w:hAnsi="Times New Roman" w:cs="Times New Roman"/>
          <w:sz w:val="24"/>
          <w:szCs w:val="24"/>
        </w:rPr>
        <w:t>em labor</w:t>
      </w:r>
      <w:r w:rsidR="000644D8">
        <w:rPr>
          <w:rStyle w:val="Refdenotaderodap"/>
          <w:rFonts w:ascii="Times New Roman" w:hAnsi="Times New Roman" w:cs="Times New Roman"/>
          <w:sz w:val="24"/>
          <w:szCs w:val="24"/>
        </w:rPr>
        <w:footnoteReference w:id="3"/>
      </w:r>
      <w:r w:rsidR="000644D8">
        <w:rPr>
          <w:rFonts w:ascii="Times New Roman" w:hAnsi="Times New Roman" w:cs="Times New Roman"/>
          <w:sz w:val="24"/>
          <w:szCs w:val="24"/>
        </w:rPr>
        <w:t>.</w:t>
      </w:r>
    </w:p>
    <w:p w:rsidR="000644D8" w:rsidRDefault="00B23CDD"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Embora haja uma redução, posto que em </w:t>
      </w:r>
      <w:r w:rsidR="00A55988">
        <w:rPr>
          <w:rFonts w:ascii="Times New Roman" w:hAnsi="Times New Roman" w:cs="Times New Roman"/>
          <w:sz w:val="24"/>
          <w:szCs w:val="24"/>
        </w:rPr>
        <w:t>1</w:t>
      </w:r>
      <w:r w:rsidR="000644D8">
        <w:rPr>
          <w:rFonts w:ascii="Times New Roman" w:hAnsi="Times New Roman" w:cs="Times New Roman"/>
          <w:sz w:val="24"/>
          <w:szCs w:val="24"/>
        </w:rPr>
        <w:t>992 o número de crianças exercendo algum tipo de atividade</w:t>
      </w:r>
      <w:r w:rsidR="000644D8">
        <w:rPr>
          <w:rStyle w:val="Refdenotaderodap"/>
          <w:rFonts w:ascii="Times New Roman" w:hAnsi="Times New Roman" w:cs="Times New Roman"/>
          <w:sz w:val="24"/>
          <w:szCs w:val="24"/>
        </w:rPr>
        <w:footnoteReference w:id="4"/>
      </w:r>
      <w:r w:rsidR="000644D8">
        <w:rPr>
          <w:rFonts w:ascii="Times New Roman" w:hAnsi="Times New Roman" w:cs="Times New Roman"/>
          <w:sz w:val="24"/>
          <w:szCs w:val="24"/>
        </w:rPr>
        <w:t xml:space="preserve"> chegou ao patamar de 9,7 milhões</w:t>
      </w:r>
      <w:r>
        <w:rPr>
          <w:rFonts w:ascii="Times New Roman" w:hAnsi="Times New Roman" w:cs="Times New Roman"/>
          <w:sz w:val="24"/>
          <w:szCs w:val="24"/>
        </w:rPr>
        <w:t xml:space="preserve">, caindo </w:t>
      </w:r>
      <w:r w:rsidR="000644D8">
        <w:rPr>
          <w:rFonts w:ascii="Times New Roman" w:hAnsi="Times New Roman" w:cs="Times New Roman"/>
          <w:sz w:val="24"/>
          <w:szCs w:val="24"/>
        </w:rPr>
        <w:t>para 7,7 milhões</w:t>
      </w:r>
      <w:r>
        <w:rPr>
          <w:rFonts w:ascii="Times New Roman" w:hAnsi="Times New Roman" w:cs="Times New Roman"/>
          <w:sz w:val="24"/>
          <w:szCs w:val="24"/>
        </w:rPr>
        <w:t xml:space="preserve"> em 1998 </w:t>
      </w:r>
      <w:r w:rsidR="000644D8" w:rsidRPr="000557FE">
        <w:rPr>
          <w:rFonts w:ascii="Times New Roman" w:hAnsi="Times New Roman" w:cs="Times New Roman"/>
          <w:sz w:val="24"/>
          <w:szCs w:val="24"/>
        </w:rPr>
        <w:t>(</w:t>
      </w:r>
      <w:r w:rsidR="000644D8" w:rsidRPr="000557FE">
        <w:rPr>
          <w:rStyle w:val="fontstyle01"/>
          <w:rFonts w:ascii="Times New Roman" w:hAnsi="Times New Roman" w:cs="Times New Roman"/>
        </w:rPr>
        <w:t>SCHWARTZMAN, 2001)</w:t>
      </w:r>
      <w:r>
        <w:rPr>
          <w:rFonts w:ascii="Times New Roman" w:hAnsi="Times New Roman" w:cs="Times New Roman"/>
          <w:sz w:val="24"/>
          <w:szCs w:val="24"/>
        </w:rPr>
        <w:t>, o</w:t>
      </w:r>
      <w:r w:rsidR="00FB56A0">
        <w:rPr>
          <w:rFonts w:ascii="Times New Roman" w:hAnsi="Times New Roman" w:cs="Times New Roman"/>
          <w:sz w:val="24"/>
          <w:szCs w:val="24"/>
        </w:rPr>
        <w:t>s números indicam que</w:t>
      </w:r>
      <w:r w:rsidR="008A512C">
        <w:rPr>
          <w:rFonts w:ascii="Times New Roman" w:hAnsi="Times New Roman" w:cs="Times New Roman"/>
          <w:sz w:val="24"/>
          <w:szCs w:val="24"/>
        </w:rPr>
        <w:t xml:space="preserve"> o</w:t>
      </w:r>
      <w:r>
        <w:rPr>
          <w:rFonts w:ascii="Times New Roman" w:hAnsi="Times New Roman" w:cs="Times New Roman"/>
          <w:sz w:val="24"/>
          <w:szCs w:val="24"/>
        </w:rPr>
        <w:t xml:space="preserve"> trabalho infantil é </w:t>
      </w:r>
      <w:proofErr w:type="gramStart"/>
      <w:r>
        <w:rPr>
          <w:rFonts w:ascii="Times New Roman" w:hAnsi="Times New Roman" w:cs="Times New Roman"/>
          <w:sz w:val="24"/>
          <w:szCs w:val="24"/>
        </w:rPr>
        <w:t>uma preocupante</w:t>
      </w:r>
      <w:proofErr w:type="gramEnd"/>
      <w:r>
        <w:rPr>
          <w:rFonts w:ascii="Times New Roman" w:hAnsi="Times New Roman" w:cs="Times New Roman"/>
          <w:sz w:val="24"/>
          <w:szCs w:val="24"/>
        </w:rPr>
        <w:t xml:space="preserve"> realidade no Brasil. </w:t>
      </w:r>
    </w:p>
    <w:p w:rsidR="00967220" w:rsidRPr="00967220" w:rsidRDefault="00B23CDD"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Mas como se define </w:t>
      </w:r>
      <w:r w:rsidR="00967220" w:rsidRPr="00967220">
        <w:rPr>
          <w:rFonts w:ascii="Times New Roman" w:hAnsi="Times New Roman" w:cs="Times New Roman"/>
          <w:sz w:val="24"/>
          <w:szCs w:val="24"/>
        </w:rPr>
        <w:t>o trabalho infantil?</w:t>
      </w:r>
    </w:p>
    <w:p w:rsidR="00923103" w:rsidRDefault="00923103" w:rsidP="00967220">
      <w:pPr>
        <w:spacing w:after="0" w:line="240" w:lineRule="auto"/>
        <w:ind w:left="2268"/>
        <w:jc w:val="both"/>
        <w:rPr>
          <w:rFonts w:ascii="Times New Roman" w:hAnsi="Times New Roman" w:cs="Times New Roman"/>
          <w:szCs w:val="24"/>
        </w:rPr>
      </w:pPr>
    </w:p>
    <w:p w:rsidR="00967220" w:rsidRPr="00967220" w:rsidRDefault="00967220" w:rsidP="00967220">
      <w:pPr>
        <w:spacing w:after="0" w:line="240" w:lineRule="auto"/>
        <w:ind w:left="2268"/>
        <w:jc w:val="both"/>
        <w:rPr>
          <w:rFonts w:ascii="Times New Roman" w:hAnsi="Times New Roman" w:cs="Times New Roman"/>
          <w:szCs w:val="24"/>
        </w:rPr>
      </w:pPr>
      <w:r w:rsidRPr="00967220">
        <w:rPr>
          <w:rFonts w:ascii="Times New Roman" w:hAnsi="Times New Roman" w:cs="Times New Roman"/>
          <w:szCs w:val="24"/>
        </w:rPr>
        <w:t>Caracteriza-se como trabalho infantil aquele realizado por crianças com idade inferior à mínima permitida para a entrada no mercado de trabalho, segundo a legislação em vigor no país. No Brasil, a Constituição brasileira de 1988 admite o trabalho, em geral, a partir dos 16 anos, exceto nos casos de trabalho noturno, perigoso ou insalubre, nos quais a idade mínima se dá aos 18 anos. A Constituição admite, também, o trabalho a partir dos 14 anos, mas somente na condição de aprendiz (IBGE, 2017, p. 1).</w:t>
      </w:r>
    </w:p>
    <w:p w:rsidR="00967220" w:rsidRDefault="00967220" w:rsidP="00967220">
      <w:pPr>
        <w:spacing w:after="0" w:line="360" w:lineRule="auto"/>
        <w:ind w:firstLine="708"/>
        <w:jc w:val="both"/>
        <w:rPr>
          <w:rFonts w:ascii="Times New Roman" w:hAnsi="Times New Roman" w:cs="Times New Roman"/>
          <w:sz w:val="24"/>
          <w:szCs w:val="24"/>
        </w:rPr>
      </w:pPr>
    </w:p>
    <w:p w:rsidR="00923103" w:rsidRDefault="00923103"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Quer dizer, </w:t>
      </w:r>
      <w:r w:rsidR="00CB49F8">
        <w:rPr>
          <w:rFonts w:ascii="Times New Roman" w:hAnsi="Times New Roman" w:cs="Times New Roman"/>
          <w:sz w:val="24"/>
          <w:szCs w:val="24"/>
        </w:rPr>
        <w:t xml:space="preserve">a legislação </w:t>
      </w:r>
      <w:r>
        <w:rPr>
          <w:rFonts w:ascii="Times New Roman" w:hAnsi="Times New Roman" w:cs="Times New Roman"/>
          <w:sz w:val="24"/>
          <w:szCs w:val="24"/>
        </w:rPr>
        <w:t>estabe</w:t>
      </w:r>
      <w:r w:rsidR="00CB49F8">
        <w:rPr>
          <w:rFonts w:ascii="Times New Roman" w:hAnsi="Times New Roman" w:cs="Times New Roman"/>
          <w:sz w:val="24"/>
          <w:szCs w:val="24"/>
        </w:rPr>
        <w:t xml:space="preserve">lece uma idade mínima para o trabalho que, em geral, é a partir dos 16 anos no Brasil. Trata-se de uma compreensão a partir da lógica de proteção integral dos direitos da criança e do adolescente, posto que a inserção desses no mundo do </w:t>
      </w:r>
      <w:r w:rsidR="00CB49F8">
        <w:rPr>
          <w:rFonts w:ascii="Times New Roman" w:hAnsi="Times New Roman" w:cs="Times New Roman"/>
          <w:sz w:val="24"/>
          <w:szCs w:val="24"/>
        </w:rPr>
        <w:lastRenderedPageBreak/>
        <w:t xml:space="preserve">trabalho traz </w:t>
      </w:r>
      <w:r w:rsidRPr="00923103">
        <w:rPr>
          <w:rFonts w:ascii="Times New Roman" w:hAnsi="Times New Roman" w:cs="Times New Roman"/>
          <w:sz w:val="24"/>
          <w:szCs w:val="24"/>
        </w:rPr>
        <w:t>diversas consequências</w:t>
      </w:r>
      <w:r w:rsidR="00CB49F8">
        <w:rPr>
          <w:rFonts w:ascii="Times New Roman" w:hAnsi="Times New Roman" w:cs="Times New Roman"/>
          <w:sz w:val="24"/>
          <w:szCs w:val="24"/>
        </w:rPr>
        <w:t xml:space="preserve"> </w:t>
      </w:r>
      <w:r w:rsidRPr="00923103">
        <w:rPr>
          <w:rFonts w:ascii="Times New Roman" w:hAnsi="Times New Roman" w:cs="Times New Roman"/>
          <w:sz w:val="24"/>
          <w:szCs w:val="24"/>
        </w:rPr>
        <w:t xml:space="preserve">negativas </w:t>
      </w:r>
      <w:r w:rsidR="00CB49F8">
        <w:rPr>
          <w:rFonts w:ascii="Times New Roman" w:hAnsi="Times New Roman" w:cs="Times New Roman"/>
          <w:sz w:val="24"/>
          <w:szCs w:val="24"/>
        </w:rPr>
        <w:t xml:space="preserve">a seu </w:t>
      </w:r>
      <w:r w:rsidRPr="00923103">
        <w:rPr>
          <w:rFonts w:ascii="Times New Roman" w:hAnsi="Times New Roman" w:cs="Times New Roman"/>
          <w:sz w:val="24"/>
          <w:szCs w:val="24"/>
        </w:rPr>
        <w:t>desenvolvimento,</w:t>
      </w:r>
      <w:r w:rsidR="00CB49F8">
        <w:rPr>
          <w:rFonts w:ascii="Times New Roman" w:hAnsi="Times New Roman" w:cs="Times New Roman"/>
          <w:sz w:val="24"/>
          <w:szCs w:val="24"/>
        </w:rPr>
        <w:t xml:space="preserve"> </w:t>
      </w:r>
      <w:r w:rsidRPr="00923103">
        <w:rPr>
          <w:rFonts w:ascii="Times New Roman" w:hAnsi="Times New Roman" w:cs="Times New Roman"/>
          <w:sz w:val="24"/>
          <w:szCs w:val="24"/>
        </w:rPr>
        <w:t>impossibilitando o alcance de sua dignidade.</w:t>
      </w:r>
    </w:p>
    <w:p w:rsidR="00BC04CD" w:rsidRDefault="00257AAB" w:rsidP="005B14B1">
      <w:pPr>
        <w:spacing w:after="0" w:line="360" w:lineRule="auto"/>
        <w:ind w:firstLine="851"/>
        <w:jc w:val="both"/>
        <w:rPr>
          <w:rStyle w:val="fontstyle01"/>
          <w:color w:val="auto"/>
        </w:rPr>
      </w:pPr>
      <w:r>
        <w:rPr>
          <w:rFonts w:ascii="Times New Roman" w:hAnsi="Times New Roman" w:cs="Times New Roman"/>
          <w:sz w:val="24"/>
          <w:szCs w:val="24"/>
        </w:rPr>
        <w:t>Esse</w:t>
      </w:r>
      <w:r w:rsidR="00BE4883">
        <w:rPr>
          <w:rFonts w:ascii="Times New Roman" w:hAnsi="Times New Roman" w:cs="Times New Roman"/>
          <w:sz w:val="24"/>
          <w:szCs w:val="24"/>
        </w:rPr>
        <w:t xml:space="preserve"> significado do trabalho infantil</w:t>
      </w:r>
      <w:r>
        <w:rPr>
          <w:rFonts w:ascii="Times New Roman" w:hAnsi="Times New Roman" w:cs="Times New Roman"/>
          <w:sz w:val="24"/>
          <w:szCs w:val="24"/>
        </w:rPr>
        <w:t>, porém,</w:t>
      </w:r>
      <w:r w:rsidR="00BE4883">
        <w:rPr>
          <w:rFonts w:ascii="Times New Roman" w:hAnsi="Times New Roman" w:cs="Times New Roman"/>
          <w:sz w:val="24"/>
          <w:szCs w:val="24"/>
        </w:rPr>
        <w:t xml:space="preserve"> </w:t>
      </w:r>
      <w:r w:rsidR="00F362AA">
        <w:rPr>
          <w:rFonts w:ascii="Times New Roman" w:hAnsi="Times New Roman" w:cs="Times New Roman"/>
          <w:sz w:val="24"/>
          <w:szCs w:val="24"/>
        </w:rPr>
        <w:t xml:space="preserve">tem sido alterado </w:t>
      </w:r>
      <w:r w:rsidR="00BE4883">
        <w:rPr>
          <w:rFonts w:ascii="Times New Roman" w:hAnsi="Times New Roman" w:cs="Times New Roman"/>
          <w:sz w:val="24"/>
          <w:szCs w:val="24"/>
        </w:rPr>
        <w:t>ao longo do tempo</w:t>
      </w:r>
      <w:r w:rsidR="00F362AA">
        <w:rPr>
          <w:rFonts w:ascii="Times New Roman" w:hAnsi="Times New Roman" w:cs="Times New Roman"/>
          <w:sz w:val="24"/>
          <w:szCs w:val="24"/>
        </w:rPr>
        <w:t>. Inicialmente era visto como positivo</w:t>
      </w:r>
      <w:r w:rsidR="00BE4883">
        <w:rPr>
          <w:rFonts w:ascii="Times New Roman" w:hAnsi="Times New Roman" w:cs="Times New Roman"/>
          <w:sz w:val="24"/>
          <w:szCs w:val="24"/>
        </w:rPr>
        <w:t xml:space="preserve">, </w:t>
      </w:r>
      <w:r w:rsidR="00966EC8">
        <w:rPr>
          <w:rFonts w:ascii="Times New Roman" w:hAnsi="Times New Roman" w:cs="Times New Roman"/>
          <w:sz w:val="24"/>
          <w:szCs w:val="24"/>
        </w:rPr>
        <w:t>fase em</w:t>
      </w:r>
      <w:r w:rsidR="00F362AA">
        <w:rPr>
          <w:rFonts w:ascii="Times New Roman" w:hAnsi="Times New Roman" w:cs="Times New Roman"/>
          <w:sz w:val="24"/>
          <w:szCs w:val="24"/>
        </w:rPr>
        <w:t xml:space="preserve"> que se argumentava sobre as </w:t>
      </w:r>
      <w:r w:rsidR="00BC04CD">
        <w:rPr>
          <w:rFonts w:ascii="Times New Roman" w:hAnsi="Times New Roman" w:cs="Times New Roman"/>
          <w:sz w:val="24"/>
          <w:szCs w:val="24"/>
        </w:rPr>
        <w:t>“</w:t>
      </w:r>
      <w:r w:rsidR="00BE4883">
        <w:rPr>
          <w:rFonts w:ascii="Times New Roman" w:hAnsi="Times New Roman" w:cs="Times New Roman"/>
          <w:sz w:val="24"/>
          <w:szCs w:val="24"/>
        </w:rPr>
        <w:t>benesses</w:t>
      </w:r>
      <w:r w:rsidR="00BC04CD">
        <w:rPr>
          <w:rFonts w:ascii="Times New Roman" w:hAnsi="Times New Roman" w:cs="Times New Roman"/>
          <w:sz w:val="24"/>
          <w:szCs w:val="24"/>
        </w:rPr>
        <w:t>”</w:t>
      </w:r>
      <w:r w:rsidR="00BE4883">
        <w:rPr>
          <w:rFonts w:ascii="Times New Roman" w:hAnsi="Times New Roman" w:cs="Times New Roman"/>
          <w:sz w:val="24"/>
          <w:szCs w:val="24"/>
        </w:rPr>
        <w:t xml:space="preserve"> que o labor poderia garantir ao indivíduo menos favorecido social e financeiramente, evitando a sua marginalização e</w:t>
      </w:r>
      <w:r w:rsidR="002A25E2">
        <w:rPr>
          <w:rFonts w:ascii="Times New Roman" w:hAnsi="Times New Roman" w:cs="Times New Roman"/>
          <w:sz w:val="24"/>
          <w:szCs w:val="24"/>
        </w:rPr>
        <w:t xml:space="preserve"> possibilitando-o </w:t>
      </w:r>
      <w:r w:rsidR="00BE4883">
        <w:rPr>
          <w:rFonts w:ascii="Times New Roman" w:hAnsi="Times New Roman" w:cs="Times New Roman"/>
          <w:sz w:val="24"/>
          <w:szCs w:val="24"/>
        </w:rPr>
        <w:t>contribui</w:t>
      </w:r>
      <w:r w:rsidR="002A25E2">
        <w:rPr>
          <w:rFonts w:ascii="Times New Roman" w:hAnsi="Times New Roman" w:cs="Times New Roman"/>
          <w:sz w:val="24"/>
          <w:szCs w:val="24"/>
        </w:rPr>
        <w:t>r</w:t>
      </w:r>
      <w:r w:rsidR="00BE4883">
        <w:rPr>
          <w:rFonts w:ascii="Times New Roman" w:hAnsi="Times New Roman" w:cs="Times New Roman"/>
          <w:sz w:val="24"/>
          <w:szCs w:val="24"/>
        </w:rPr>
        <w:t xml:space="preserve"> para o seu sustento</w:t>
      </w:r>
      <w:r w:rsidR="00F25F09">
        <w:rPr>
          <w:rFonts w:ascii="Times New Roman" w:hAnsi="Times New Roman" w:cs="Times New Roman"/>
          <w:sz w:val="24"/>
          <w:szCs w:val="24"/>
        </w:rPr>
        <w:t>,</w:t>
      </w:r>
      <w:r w:rsidR="00BE4883">
        <w:rPr>
          <w:rFonts w:ascii="Times New Roman" w:hAnsi="Times New Roman" w:cs="Times New Roman"/>
          <w:sz w:val="24"/>
          <w:szCs w:val="24"/>
        </w:rPr>
        <w:t xml:space="preserve"> </w:t>
      </w:r>
      <w:r w:rsidR="002A25E2">
        <w:rPr>
          <w:rFonts w:ascii="Times New Roman" w:hAnsi="Times New Roman" w:cs="Times New Roman"/>
          <w:sz w:val="24"/>
          <w:szCs w:val="24"/>
        </w:rPr>
        <w:t>ou</w:t>
      </w:r>
      <w:r w:rsidR="00BE4883">
        <w:rPr>
          <w:rFonts w:ascii="Times New Roman" w:hAnsi="Times New Roman" w:cs="Times New Roman"/>
          <w:sz w:val="24"/>
          <w:szCs w:val="24"/>
        </w:rPr>
        <w:t xml:space="preserve"> de sua família</w:t>
      </w:r>
      <w:r w:rsidR="00F362AA">
        <w:rPr>
          <w:rFonts w:ascii="Times New Roman" w:hAnsi="Times New Roman" w:cs="Times New Roman"/>
          <w:sz w:val="24"/>
          <w:szCs w:val="24"/>
        </w:rPr>
        <w:t>. A</w:t>
      </w:r>
      <w:r w:rsidR="002A25E2">
        <w:rPr>
          <w:rFonts w:ascii="Times New Roman" w:hAnsi="Times New Roman" w:cs="Times New Roman"/>
          <w:sz w:val="24"/>
          <w:szCs w:val="24"/>
        </w:rPr>
        <w:t>tualmente</w:t>
      </w:r>
      <w:r w:rsidR="00F362AA">
        <w:rPr>
          <w:rFonts w:ascii="Times New Roman" w:hAnsi="Times New Roman" w:cs="Times New Roman"/>
          <w:sz w:val="24"/>
          <w:szCs w:val="24"/>
        </w:rPr>
        <w:t xml:space="preserve"> compreende-se </w:t>
      </w:r>
      <w:r w:rsidR="002A25E2">
        <w:rPr>
          <w:rFonts w:ascii="Times New Roman" w:hAnsi="Times New Roman" w:cs="Times New Roman"/>
          <w:sz w:val="24"/>
          <w:szCs w:val="24"/>
        </w:rPr>
        <w:t xml:space="preserve">o trabalho infantil </w:t>
      </w:r>
      <w:r w:rsidR="00266590">
        <w:rPr>
          <w:rFonts w:ascii="Times New Roman" w:hAnsi="Times New Roman" w:cs="Times New Roman"/>
          <w:sz w:val="24"/>
          <w:szCs w:val="24"/>
        </w:rPr>
        <w:t xml:space="preserve">como </w:t>
      </w:r>
      <w:proofErr w:type="spellStart"/>
      <w:r w:rsidR="00266590">
        <w:rPr>
          <w:rFonts w:ascii="Times New Roman" w:hAnsi="Times New Roman" w:cs="Times New Roman"/>
          <w:sz w:val="24"/>
          <w:szCs w:val="24"/>
        </w:rPr>
        <w:t>impositor</w:t>
      </w:r>
      <w:proofErr w:type="spellEnd"/>
      <w:r w:rsidR="00266590">
        <w:rPr>
          <w:rFonts w:ascii="Times New Roman" w:hAnsi="Times New Roman" w:cs="Times New Roman"/>
          <w:sz w:val="24"/>
          <w:szCs w:val="24"/>
        </w:rPr>
        <w:t xml:space="preserve"> de</w:t>
      </w:r>
      <w:r w:rsidR="002A25E2">
        <w:rPr>
          <w:rFonts w:ascii="Times New Roman" w:hAnsi="Times New Roman" w:cs="Times New Roman"/>
          <w:sz w:val="24"/>
          <w:szCs w:val="24"/>
        </w:rPr>
        <w:t xml:space="preserve"> restrições à </w:t>
      </w:r>
      <w:r w:rsidR="001D4A6C">
        <w:rPr>
          <w:rFonts w:ascii="Times New Roman" w:hAnsi="Times New Roman" w:cs="Times New Roman"/>
          <w:sz w:val="24"/>
          <w:szCs w:val="24"/>
        </w:rPr>
        <w:t>liberdade</w:t>
      </w:r>
      <w:r w:rsidR="002A25E2">
        <w:rPr>
          <w:rFonts w:ascii="Times New Roman" w:hAnsi="Times New Roman" w:cs="Times New Roman"/>
          <w:sz w:val="24"/>
          <w:szCs w:val="24"/>
        </w:rPr>
        <w:t xml:space="preserve"> individual da criança e, consequentemente, ao seu próprio desenvolvimento</w:t>
      </w:r>
      <w:r w:rsidR="005B5416">
        <w:rPr>
          <w:rFonts w:ascii="Times New Roman" w:hAnsi="Times New Roman" w:cs="Times New Roman"/>
          <w:sz w:val="24"/>
          <w:szCs w:val="24"/>
        </w:rPr>
        <w:t xml:space="preserve"> </w:t>
      </w:r>
      <w:r w:rsidR="00017DF5" w:rsidRPr="00DE70DE">
        <w:rPr>
          <w:rFonts w:ascii="Times New Roman" w:hAnsi="Times New Roman" w:cs="Times New Roman"/>
          <w:sz w:val="24"/>
          <w:szCs w:val="24"/>
        </w:rPr>
        <w:t>(</w:t>
      </w:r>
      <w:r w:rsidR="00017DF5" w:rsidRPr="00DE70DE">
        <w:rPr>
          <w:rStyle w:val="fontstyle01"/>
          <w:rFonts w:ascii="Times New Roman" w:hAnsi="Times New Roman" w:cs="Times New Roman"/>
        </w:rPr>
        <w:t>SCHWARTZMAN</w:t>
      </w:r>
      <w:r w:rsidR="00017DF5" w:rsidRPr="00DE70DE">
        <w:rPr>
          <w:rStyle w:val="fontstyle01"/>
          <w:rFonts w:ascii="Times New Roman" w:hAnsi="Times New Roman" w:cs="Times New Roman"/>
          <w:color w:val="auto"/>
        </w:rPr>
        <w:t>, 2001, p. 3)</w:t>
      </w:r>
      <w:r w:rsidR="00DE70DE" w:rsidRPr="00DE70DE">
        <w:rPr>
          <w:rStyle w:val="fontstyle01"/>
          <w:rFonts w:ascii="Times New Roman" w:hAnsi="Times New Roman" w:cs="Times New Roman"/>
          <w:color w:val="auto"/>
        </w:rPr>
        <w:t>.</w:t>
      </w:r>
      <w:r w:rsidR="00C65D28" w:rsidRPr="00BC04CD">
        <w:rPr>
          <w:rStyle w:val="fontstyle01"/>
          <w:color w:val="auto"/>
        </w:rPr>
        <w:t xml:space="preserve"> </w:t>
      </w:r>
    </w:p>
    <w:p w:rsidR="001D4A6C" w:rsidRDefault="00BC04CD"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Observa-se</w:t>
      </w:r>
      <w:r w:rsidR="005B5416">
        <w:rPr>
          <w:rFonts w:ascii="Times New Roman" w:hAnsi="Times New Roman" w:cs="Times New Roman"/>
          <w:sz w:val="24"/>
          <w:szCs w:val="24"/>
        </w:rPr>
        <w:t xml:space="preserve"> na referida “metamorfose”</w:t>
      </w:r>
      <w:r>
        <w:rPr>
          <w:rFonts w:ascii="Times New Roman" w:hAnsi="Times New Roman" w:cs="Times New Roman"/>
          <w:sz w:val="24"/>
          <w:szCs w:val="24"/>
        </w:rPr>
        <w:t xml:space="preserve"> a transformação da liberdade individual</w:t>
      </w:r>
      <w:r w:rsidR="008F50F0">
        <w:rPr>
          <w:rFonts w:ascii="Times New Roman" w:hAnsi="Times New Roman" w:cs="Times New Roman"/>
          <w:sz w:val="24"/>
          <w:szCs w:val="24"/>
        </w:rPr>
        <w:t>, inserindo-a</w:t>
      </w:r>
      <w:r>
        <w:rPr>
          <w:rFonts w:ascii="Times New Roman" w:hAnsi="Times New Roman" w:cs="Times New Roman"/>
          <w:sz w:val="24"/>
          <w:szCs w:val="24"/>
        </w:rPr>
        <w:t xml:space="preserve"> como aspecto necessário e importante para o crescimento saudável da criança. Tal noçã</w:t>
      </w:r>
      <w:r w:rsidR="00CC0B81">
        <w:rPr>
          <w:rFonts w:ascii="Times New Roman" w:hAnsi="Times New Roman" w:cs="Times New Roman"/>
          <w:sz w:val="24"/>
          <w:szCs w:val="24"/>
        </w:rPr>
        <w:t>o</w:t>
      </w:r>
      <w:r>
        <w:rPr>
          <w:rFonts w:ascii="Times New Roman" w:hAnsi="Times New Roman" w:cs="Times New Roman"/>
          <w:sz w:val="24"/>
          <w:szCs w:val="24"/>
        </w:rPr>
        <w:t xml:space="preserve"> levaria em consider</w:t>
      </w:r>
      <w:r w:rsidR="00CC0B81">
        <w:rPr>
          <w:rFonts w:ascii="Times New Roman" w:hAnsi="Times New Roman" w:cs="Times New Roman"/>
          <w:sz w:val="24"/>
          <w:szCs w:val="24"/>
        </w:rPr>
        <w:t>a</w:t>
      </w:r>
      <w:r>
        <w:rPr>
          <w:rFonts w:ascii="Times New Roman" w:hAnsi="Times New Roman" w:cs="Times New Roman"/>
          <w:sz w:val="24"/>
          <w:szCs w:val="24"/>
        </w:rPr>
        <w:t>ção</w:t>
      </w:r>
      <w:r w:rsidR="00CC0B81">
        <w:rPr>
          <w:rFonts w:ascii="Times New Roman" w:hAnsi="Times New Roman" w:cs="Times New Roman"/>
          <w:sz w:val="24"/>
          <w:szCs w:val="24"/>
        </w:rPr>
        <w:t xml:space="preserve"> aspectos procedimentais, ou formais, os quais garantiriam o direito, ou o modo, de se “expressar” a liberdade; e, ainda, as oportunidades correlacionadas à possibilidade d</w:t>
      </w:r>
      <w:r w:rsidR="001D59FB">
        <w:rPr>
          <w:rFonts w:ascii="Times New Roman" w:hAnsi="Times New Roman" w:cs="Times New Roman"/>
          <w:sz w:val="24"/>
          <w:szCs w:val="24"/>
        </w:rPr>
        <w:t xml:space="preserve">e </w:t>
      </w:r>
      <w:r w:rsidR="00CC0B81">
        <w:rPr>
          <w:rFonts w:ascii="Times New Roman" w:hAnsi="Times New Roman" w:cs="Times New Roman"/>
          <w:sz w:val="24"/>
          <w:szCs w:val="24"/>
        </w:rPr>
        <w:t>os indivíduos concretizarem interesses próprios</w:t>
      </w:r>
      <w:r w:rsidR="001D59FB">
        <w:rPr>
          <w:rFonts w:ascii="Times New Roman" w:hAnsi="Times New Roman" w:cs="Times New Roman"/>
          <w:sz w:val="24"/>
          <w:szCs w:val="24"/>
        </w:rPr>
        <w:t>. O</w:t>
      </w:r>
      <w:r w:rsidR="00CC0B81">
        <w:rPr>
          <w:rFonts w:ascii="Times New Roman" w:hAnsi="Times New Roman" w:cs="Times New Roman"/>
          <w:sz w:val="24"/>
          <w:szCs w:val="24"/>
        </w:rPr>
        <w:t>u seja,</w:t>
      </w:r>
      <w:r w:rsidR="001D4A6C">
        <w:rPr>
          <w:rFonts w:ascii="Times New Roman" w:hAnsi="Times New Roman" w:cs="Times New Roman"/>
          <w:sz w:val="24"/>
          <w:szCs w:val="24"/>
        </w:rPr>
        <w:t xml:space="preserve"> a</w:t>
      </w:r>
      <w:r w:rsidR="007857AE">
        <w:rPr>
          <w:rFonts w:ascii="Times New Roman" w:hAnsi="Times New Roman" w:cs="Times New Roman"/>
          <w:sz w:val="24"/>
          <w:szCs w:val="24"/>
        </w:rPr>
        <w:t xml:space="preserve"> abrangência da </w:t>
      </w:r>
      <w:r w:rsidR="001D4A6C">
        <w:rPr>
          <w:rFonts w:ascii="Times New Roman" w:hAnsi="Times New Roman" w:cs="Times New Roman"/>
          <w:sz w:val="24"/>
          <w:szCs w:val="24"/>
        </w:rPr>
        <w:t xml:space="preserve">noção de liberdade </w:t>
      </w:r>
      <w:r>
        <w:rPr>
          <w:rFonts w:ascii="Times New Roman" w:hAnsi="Times New Roman" w:cs="Times New Roman"/>
          <w:sz w:val="24"/>
          <w:szCs w:val="24"/>
        </w:rPr>
        <w:t>envolveria</w:t>
      </w:r>
      <w:r w:rsidR="001D59FB">
        <w:rPr>
          <w:rFonts w:ascii="Times New Roman" w:hAnsi="Times New Roman" w:cs="Times New Roman"/>
          <w:sz w:val="24"/>
          <w:szCs w:val="24"/>
        </w:rPr>
        <w:t xml:space="preserve"> ações e decisões, bem como oportunidades pessoais e sociais</w:t>
      </w:r>
      <w:r w:rsidR="001D4A6C">
        <w:rPr>
          <w:rFonts w:ascii="Times New Roman" w:hAnsi="Times New Roman" w:cs="Times New Roman"/>
          <w:sz w:val="24"/>
          <w:szCs w:val="24"/>
        </w:rPr>
        <w:t>:</w:t>
      </w:r>
    </w:p>
    <w:p w:rsidR="001D4A6C" w:rsidRDefault="001D4A6C" w:rsidP="009834C1">
      <w:pPr>
        <w:spacing w:after="0" w:line="240" w:lineRule="auto"/>
        <w:ind w:left="2268"/>
        <w:jc w:val="both"/>
        <w:rPr>
          <w:rStyle w:val="fontstyle01"/>
          <w:rFonts w:ascii="Arial" w:hAnsi="Arial" w:cs="Arial"/>
        </w:rPr>
      </w:pPr>
    </w:p>
    <w:p w:rsidR="001D4A6C" w:rsidRPr="00654D7E" w:rsidRDefault="00F97943" w:rsidP="009834C1">
      <w:pPr>
        <w:spacing w:after="0" w:line="240" w:lineRule="auto"/>
        <w:ind w:left="2268"/>
        <w:jc w:val="both"/>
        <w:rPr>
          <w:rStyle w:val="fontstyle01"/>
          <w:rFonts w:ascii="Times New Roman" w:hAnsi="Times New Roman" w:cs="Times New Roman"/>
          <w:sz w:val="22"/>
          <w:szCs w:val="22"/>
        </w:rPr>
      </w:pPr>
      <w:r w:rsidRPr="00654D7E">
        <w:rPr>
          <w:rStyle w:val="fontstyle01"/>
          <w:rFonts w:ascii="Times New Roman" w:hAnsi="Times New Roman" w:cs="Times New Roman"/>
          <w:sz w:val="22"/>
          <w:szCs w:val="22"/>
        </w:rPr>
        <w:t xml:space="preserve">Tanto </w:t>
      </w:r>
      <w:r w:rsidR="001D4A6C" w:rsidRPr="00654D7E">
        <w:rPr>
          <w:rStyle w:val="fontstyle01"/>
          <w:rFonts w:ascii="Times New Roman" w:hAnsi="Times New Roman" w:cs="Times New Roman"/>
          <w:sz w:val="22"/>
          <w:szCs w:val="22"/>
        </w:rPr>
        <w:t xml:space="preserve">os </w:t>
      </w:r>
      <w:r w:rsidR="001D4A6C" w:rsidRPr="00654D7E">
        <w:rPr>
          <w:rStyle w:val="fontstyle01"/>
          <w:rFonts w:ascii="Times New Roman" w:hAnsi="Times New Roman" w:cs="Times New Roman"/>
          <w:i/>
          <w:sz w:val="22"/>
          <w:szCs w:val="22"/>
        </w:rPr>
        <w:t>processos</w:t>
      </w:r>
      <w:r w:rsidR="001D4A6C" w:rsidRPr="00654D7E">
        <w:rPr>
          <w:rStyle w:val="fontstyle01"/>
          <w:rFonts w:ascii="Times New Roman" w:hAnsi="Times New Roman" w:cs="Times New Roman"/>
          <w:sz w:val="22"/>
          <w:szCs w:val="22"/>
        </w:rPr>
        <w:t xml:space="preserve"> que permitem a liberdade de ações e decisões como as </w:t>
      </w:r>
      <w:r w:rsidR="001D4A6C" w:rsidRPr="00654D7E">
        <w:rPr>
          <w:rStyle w:val="fontstyle01"/>
          <w:rFonts w:ascii="Times New Roman" w:hAnsi="Times New Roman" w:cs="Times New Roman"/>
          <w:i/>
          <w:sz w:val="22"/>
          <w:szCs w:val="22"/>
        </w:rPr>
        <w:t>oportunidades</w:t>
      </w:r>
      <w:r w:rsidR="001D4A6C" w:rsidRPr="00654D7E">
        <w:rPr>
          <w:rStyle w:val="fontstyle01"/>
          <w:rFonts w:ascii="Times New Roman" w:hAnsi="Times New Roman" w:cs="Times New Roman"/>
          <w:sz w:val="22"/>
          <w:szCs w:val="22"/>
        </w:rPr>
        <w:t xml:space="preserve"> reais que as pessoas têm, dadas as suas circunstâncias pessoa</w:t>
      </w:r>
      <w:r w:rsidR="001D59FB">
        <w:rPr>
          <w:rStyle w:val="fontstyle01"/>
          <w:rFonts w:ascii="Times New Roman" w:hAnsi="Times New Roman" w:cs="Times New Roman"/>
          <w:sz w:val="22"/>
          <w:szCs w:val="22"/>
        </w:rPr>
        <w:t>i</w:t>
      </w:r>
      <w:r w:rsidR="001D4A6C" w:rsidRPr="00654D7E">
        <w:rPr>
          <w:rStyle w:val="fontstyle01"/>
          <w:rFonts w:ascii="Times New Roman" w:hAnsi="Times New Roman" w:cs="Times New Roman"/>
          <w:sz w:val="22"/>
          <w:szCs w:val="22"/>
        </w:rPr>
        <w:t>s e sociais. A privação de liberdade pode surgir em razão de processos inadequados (como violação do direito ao voto ou de outros direitos políticos ou civis), ou de oportunidades inadequadas que algumas pessoas têm para realizar o mínimo do que gostariam (incluindo a ausência de oportunidades elementares como a capacidade de escapar de morte prematura, morbidez evitável ou fome involuntária) (</w:t>
      </w:r>
      <w:r w:rsidR="00CC0B81" w:rsidRPr="00CC0B81">
        <w:rPr>
          <w:rStyle w:val="fontstyle01"/>
          <w:rFonts w:ascii="Times New Roman" w:hAnsi="Times New Roman" w:cs="Times New Roman"/>
          <w:sz w:val="22"/>
          <w:szCs w:val="22"/>
        </w:rPr>
        <w:t>SEN</w:t>
      </w:r>
      <w:r w:rsidR="006540F6" w:rsidRPr="00CC0B81">
        <w:rPr>
          <w:rStyle w:val="fontstyle01"/>
          <w:rFonts w:ascii="Times New Roman" w:hAnsi="Times New Roman" w:cs="Times New Roman"/>
          <w:sz w:val="22"/>
          <w:szCs w:val="22"/>
        </w:rPr>
        <w:t>,</w:t>
      </w:r>
      <w:r w:rsidR="001D4A6C" w:rsidRPr="00CC0B81">
        <w:rPr>
          <w:rStyle w:val="fontstyle01"/>
          <w:rFonts w:ascii="Times New Roman" w:hAnsi="Times New Roman" w:cs="Times New Roman"/>
          <w:sz w:val="22"/>
          <w:szCs w:val="22"/>
        </w:rPr>
        <w:t xml:space="preserve"> 2010</w:t>
      </w:r>
      <w:r w:rsidR="006540F6" w:rsidRPr="00CC0B81">
        <w:rPr>
          <w:rStyle w:val="fontstyle01"/>
          <w:rFonts w:ascii="Times New Roman" w:hAnsi="Times New Roman" w:cs="Times New Roman"/>
          <w:sz w:val="22"/>
          <w:szCs w:val="22"/>
        </w:rPr>
        <w:t>,</w:t>
      </w:r>
      <w:r w:rsidR="00CC0B81" w:rsidRPr="00CC0B81">
        <w:rPr>
          <w:rStyle w:val="fontstyle01"/>
          <w:rFonts w:ascii="Times New Roman" w:hAnsi="Times New Roman" w:cs="Times New Roman"/>
          <w:sz w:val="22"/>
          <w:szCs w:val="22"/>
        </w:rPr>
        <w:t xml:space="preserve"> p</w:t>
      </w:r>
      <w:r w:rsidR="001D4A6C" w:rsidRPr="00CC0B81">
        <w:rPr>
          <w:rStyle w:val="fontstyle01"/>
          <w:rFonts w:ascii="Times New Roman" w:hAnsi="Times New Roman" w:cs="Times New Roman"/>
          <w:sz w:val="22"/>
          <w:szCs w:val="22"/>
        </w:rPr>
        <w:t>.</w:t>
      </w:r>
      <w:r w:rsidR="001D4A6C" w:rsidRPr="00654D7E">
        <w:rPr>
          <w:rStyle w:val="fontstyle01"/>
          <w:rFonts w:ascii="Times New Roman" w:hAnsi="Times New Roman" w:cs="Times New Roman"/>
          <w:sz w:val="22"/>
          <w:szCs w:val="22"/>
        </w:rPr>
        <w:t xml:space="preserve"> 32).</w:t>
      </w:r>
    </w:p>
    <w:p w:rsidR="00CC0B81" w:rsidRDefault="00CC0B81" w:rsidP="009834C1">
      <w:pPr>
        <w:spacing w:after="0" w:line="360" w:lineRule="auto"/>
        <w:jc w:val="both"/>
        <w:rPr>
          <w:rFonts w:ascii="Times New Roman" w:hAnsi="Times New Roman" w:cs="Times New Roman"/>
          <w:color w:val="FF0000"/>
          <w:sz w:val="24"/>
          <w:szCs w:val="24"/>
          <w:highlight w:val="yellow"/>
        </w:rPr>
      </w:pPr>
    </w:p>
    <w:p w:rsidR="001D59FB" w:rsidRDefault="004B47E3"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Ou seja</w:t>
      </w:r>
      <w:r w:rsidR="001D59FB">
        <w:rPr>
          <w:rFonts w:ascii="Times New Roman" w:hAnsi="Times New Roman" w:cs="Times New Roman"/>
          <w:sz w:val="24"/>
          <w:szCs w:val="24"/>
        </w:rPr>
        <w:t xml:space="preserve">, </w:t>
      </w:r>
      <w:r w:rsidR="00654D7E">
        <w:rPr>
          <w:rFonts w:ascii="Times New Roman" w:hAnsi="Times New Roman" w:cs="Times New Roman"/>
          <w:sz w:val="24"/>
          <w:szCs w:val="24"/>
        </w:rPr>
        <w:t xml:space="preserve">a </w:t>
      </w:r>
      <w:r w:rsidR="001D59FB">
        <w:rPr>
          <w:rFonts w:ascii="Times New Roman" w:hAnsi="Times New Roman" w:cs="Times New Roman"/>
          <w:sz w:val="24"/>
          <w:szCs w:val="24"/>
        </w:rPr>
        <w:t>inserção de crianças</w:t>
      </w:r>
      <w:r w:rsidR="001D59FB">
        <w:rPr>
          <w:rStyle w:val="Refdenotaderodap"/>
          <w:rFonts w:ascii="Times New Roman" w:hAnsi="Times New Roman" w:cs="Times New Roman"/>
          <w:sz w:val="24"/>
          <w:szCs w:val="24"/>
        </w:rPr>
        <w:footnoteReference w:id="5"/>
      </w:r>
      <w:r w:rsidR="001D59FB">
        <w:rPr>
          <w:rFonts w:ascii="Times New Roman" w:hAnsi="Times New Roman" w:cs="Times New Roman"/>
          <w:sz w:val="24"/>
          <w:szCs w:val="24"/>
        </w:rPr>
        <w:t xml:space="preserve"> </w:t>
      </w:r>
      <w:r w:rsidR="00654D7E">
        <w:rPr>
          <w:rFonts w:ascii="Times New Roman" w:hAnsi="Times New Roman" w:cs="Times New Roman"/>
          <w:sz w:val="24"/>
          <w:szCs w:val="24"/>
        </w:rPr>
        <w:t xml:space="preserve">de forma precoce </w:t>
      </w:r>
      <w:r w:rsidR="001D59FB">
        <w:rPr>
          <w:rFonts w:ascii="Times New Roman" w:hAnsi="Times New Roman" w:cs="Times New Roman"/>
          <w:sz w:val="24"/>
          <w:szCs w:val="24"/>
        </w:rPr>
        <w:t xml:space="preserve">no mercado de trabalho </w:t>
      </w:r>
      <w:r w:rsidR="00654D7E">
        <w:rPr>
          <w:rFonts w:ascii="Times New Roman" w:hAnsi="Times New Roman" w:cs="Times New Roman"/>
          <w:sz w:val="24"/>
          <w:szCs w:val="24"/>
        </w:rPr>
        <w:t>ocasiona uma diminuição em diversas oportunidades reais de desenvolvimento, como o melhor aproveitamento nas escolas, o direito de lazer e afins.</w:t>
      </w:r>
      <w:r w:rsidR="001D59FB" w:rsidRPr="001D59FB">
        <w:rPr>
          <w:rFonts w:ascii="Times New Roman" w:hAnsi="Times New Roman" w:cs="Times New Roman"/>
          <w:sz w:val="24"/>
          <w:szCs w:val="24"/>
        </w:rPr>
        <w:t xml:space="preserve"> </w:t>
      </w:r>
      <w:r w:rsidR="001D59FB">
        <w:rPr>
          <w:rFonts w:ascii="Times New Roman" w:hAnsi="Times New Roman" w:cs="Times New Roman"/>
          <w:sz w:val="24"/>
          <w:szCs w:val="24"/>
        </w:rPr>
        <w:t xml:space="preserve"> </w:t>
      </w:r>
    </w:p>
    <w:p w:rsidR="00A55988" w:rsidRDefault="00FF15A1"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Rodrigues (2015) lembra que a</w:t>
      </w:r>
      <w:r w:rsidR="00A55988" w:rsidRPr="00A55988">
        <w:rPr>
          <w:rFonts w:ascii="Times New Roman" w:hAnsi="Times New Roman" w:cs="Times New Roman"/>
          <w:sz w:val="24"/>
          <w:szCs w:val="24"/>
        </w:rPr>
        <w:t xml:space="preserve"> exploração da mão de obra infantil viola, </w:t>
      </w:r>
      <w:r w:rsidRPr="00A55988">
        <w:rPr>
          <w:rFonts w:ascii="Times New Roman" w:hAnsi="Times New Roman" w:cs="Times New Roman"/>
          <w:sz w:val="24"/>
          <w:szCs w:val="24"/>
        </w:rPr>
        <w:t>simultaneamente a infância e o trabalho digno</w:t>
      </w:r>
      <w:r>
        <w:rPr>
          <w:rFonts w:ascii="Times New Roman" w:hAnsi="Times New Roman" w:cs="Times New Roman"/>
          <w:sz w:val="24"/>
          <w:szCs w:val="24"/>
        </w:rPr>
        <w:t xml:space="preserve">. </w:t>
      </w:r>
      <w:r w:rsidR="00F97943">
        <w:rPr>
          <w:rFonts w:ascii="Times New Roman" w:hAnsi="Times New Roman" w:cs="Times New Roman"/>
          <w:sz w:val="24"/>
          <w:szCs w:val="24"/>
        </w:rPr>
        <w:t xml:space="preserve">Destaca a autora que a </w:t>
      </w:r>
      <w:r>
        <w:rPr>
          <w:rFonts w:ascii="Times New Roman" w:hAnsi="Times New Roman" w:cs="Times New Roman"/>
          <w:sz w:val="24"/>
          <w:szCs w:val="24"/>
        </w:rPr>
        <w:t xml:space="preserve">rotina de </w:t>
      </w:r>
      <w:r w:rsidR="00A55988" w:rsidRPr="00A55988">
        <w:rPr>
          <w:rFonts w:ascii="Times New Roman" w:hAnsi="Times New Roman" w:cs="Times New Roman"/>
          <w:sz w:val="24"/>
          <w:szCs w:val="24"/>
        </w:rPr>
        <w:t>trabalho prematuro acarreta danos irreversíveis na formação</w:t>
      </w:r>
      <w:r>
        <w:rPr>
          <w:rFonts w:ascii="Times New Roman" w:hAnsi="Times New Roman" w:cs="Times New Roman"/>
          <w:sz w:val="24"/>
          <w:szCs w:val="24"/>
        </w:rPr>
        <w:t xml:space="preserve"> </w:t>
      </w:r>
      <w:r w:rsidR="00A55988" w:rsidRPr="00A55988">
        <w:rPr>
          <w:rFonts w:ascii="Times New Roman" w:hAnsi="Times New Roman" w:cs="Times New Roman"/>
          <w:sz w:val="24"/>
          <w:szCs w:val="24"/>
        </w:rPr>
        <w:t>educacional</w:t>
      </w:r>
      <w:r>
        <w:rPr>
          <w:rFonts w:ascii="Times New Roman" w:hAnsi="Times New Roman" w:cs="Times New Roman"/>
          <w:sz w:val="24"/>
          <w:szCs w:val="24"/>
        </w:rPr>
        <w:t>,</w:t>
      </w:r>
      <w:r w:rsidR="00A55988" w:rsidRPr="00A55988">
        <w:rPr>
          <w:rFonts w:ascii="Times New Roman" w:hAnsi="Times New Roman" w:cs="Times New Roman"/>
          <w:sz w:val="24"/>
          <w:szCs w:val="24"/>
        </w:rPr>
        <w:t xml:space="preserve"> psicológica e, </w:t>
      </w:r>
      <w:r>
        <w:rPr>
          <w:rFonts w:ascii="Times New Roman" w:hAnsi="Times New Roman" w:cs="Times New Roman"/>
          <w:sz w:val="24"/>
          <w:szCs w:val="24"/>
        </w:rPr>
        <w:t>em alguns casos</w:t>
      </w:r>
      <w:r w:rsidR="00A55988" w:rsidRPr="00A55988">
        <w:rPr>
          <w:rFonts w:ascii="Times New Roman" w:hAnsi="Times New Roman" w:cs="Times New Roman"/>
          <w:sz w:val="24"/>
          <w:szCs w:val="24"/>
        </w:rPr>
        <w:t>, físic</w:t>
      </w:r>
      <w:r>
        <w:rPr>
          <w:rFonts w:ascii="Times New Roman" w:hAnsi="Times New Roman" w:cs="Times New Roman"/>
          <w:sz w:val="24"/>
          <w:szCs w:val="24"/>
        </w:rPr>
        <w:t>a da pessoa</w:t>
      </w:r>
      <w:r w:rsidR="00A55988" w:rsidRPr="00A55988">
        <w:rPr>
          <w:rFonts w:ascii="Times New Roman" w:hAnsi="Times New Roman" w:cs="Times New Roman"/>
          <w:sz w:val="24"/>
          <w:szCs w:val="24"/>
        </w:rPr>
        <w:t>, dificultando</w:t>
      </w:r>
      <w:r>
        <w:rPr>
          <w:rFonts w:ascii="Times New Roman" w:hAnsi="Times New Roman" w:cs="Times New Roman"/>
          <w:sz w:val="24"/>
          <w:szCs w:val="24"/>
        </w:rPr>
        <w:t xml:space="preserve"> </w:t>
      </w:r>
      <w:r w:rsidR="00A55988" w:rsidRPr="00A55988">
        <w:rPr>
          <w:rFonts w:ascii="Times New Roman" w:hAnsi="Times New Roman" w:cs="Times New Roman"/>
          <w:sz w:val="24"/>
          <w:szCs w:val="24"/>
        </w:rPr>
        <w:t>sua futura inserção no mercado de trabalho</w:t>
      </w:r>
      <w:r>
        <w:rPr>
          <w:rFonts w:ascii="Times New Roman" w:hAnsi="Times New Roman" w:cs="Times New Roman"/>
          <w:sz w:val="24"/>
          <w:szCs w:val="24"/>
        </w:rPr>
        <w:t xml:space="preserve">. Nesse contexto, o </w:t>
      </w:r>
      <w:r w:rsidR="00A55988" w:rsidRPr="00A55988">
        <w:rPr>
          <w:rFonts w:ascii="Times New Roman" w:hAnsi="Times New Roman" w:cs="Times New Roman"/>
          <w:sz w:val="24"/>
          <w:szCs w:val="24"/>
        </w:rPr>
        <w:t>trabalho infantil é</w:t>
      </w:r>
      <w:r>
        <w:rPr>
          <w:rFonts w:ascii="Times New Roman" w:hAnsi="Times New Roman" w:cs="Times New Roman"/>
          <w:sz w:val="24"/>
          <w:szCs w:val="24"/>
        </w:rPr>
        <w:t xml:space="preserve"> muito </w:t>
      </w:r>
      <w:r w:rsidR="00A55988" w:rsidRPr="00A55988">
        <w:rPr>
          <w:rFonts w:ascii="Times New Roman" w:hAnsi="Times New Roman" w:cs="Times New Roman"/>
          <w:sz w:val="24"/>
          <w:szCs w:val="24"/>
        </w:rPr>
        <w:t>prejudicial ao pleno</w:t>
      </w:r>
      <w:r>
        <w:rPr>
          <w:rFonts w:ascii="Times New Roman" w:hAnsi="Times New Roman" w:cs="Times New Roman"/>
          <w:sz w:val="24"/>
          <w:szCs w:val="24"/>
        </w:rPr>
        <w:t xml:space="preserve"> </w:t>
      </w:r>
      <w:r w:rsidR="00A55988" w:rsidRPr="00A55988">
        <w:rPr>
          <w:rFonts w:ascii="Times New Roman" w:hAnsi="Times New Roman" w:cs="Times New Roman"/>
          <w:sz w:val="24"/>
          <w:szCs w:val="24"/>
        </w:rPr>
        <w:t>desenvolvimento do ser humano</w:t>
      </w:r>
      <w:r>
        <w:rPr>
          <w:rFonts w:ascii="Times New Roman" w:hAnsi="Times New Roman" w:cs="Times New Roman"/>
          <w:sz w:val="24"/>
          <w:szCs w:val="24"/>
        </w:rPr>
        <w:t xml:space="preserve">, impondo </w:t>
      </w:r>
      <w:r w:rsidRPr="00A55988">
        <w:rPr>
          <w:rFonts w:ascii="Times New Roman" w:hAnsi="Times New Roman" w:cs="Times New Roman"/>
          <w:sz w:val="24"/>
          <w:szCs w:val="24"/>
        </w:rPr>
        <w:t xml:space="preserve">marcas por toda </w:t>
      </w:r>
      <w:r>
        <w:rPr>
          <w:rFonts w:ascii="Times New Roman" w:hAnsi="Times New Roman" w:cs="Times New Roman"/>
          <w:sz w:val="24"/>
          <w:szCs w:val="24"/>
        </w:rPr>
        <w:t xml:space="preserve">a </w:t>
      </w:r>
      <w:r w:rsidRPr="00A55988">
        <w:rPr>
          <w:rFonts w:ascii="Times New Roman" w:hAnsi="Times New Roman" w:cs="Times New Roman"/>
          <w:sz w:val="24"/>
          <w:szCs w:val="24"/>
        </w:rPr>
        <w:t xml:space="preserve">vida </w:t>
      </w:r>
      <w:r>
        <w:rPr>
          <w:rFonts w:ascii="Times New Roman" w:hAnsi="Times New Roman" w:cs="Times New Roman"/>
          <w:sz w:val="24"/>
          <w:szCs w:val="24"/>
        </w:rPr>
        <w:t>d</w:t>
      </w:r>
      <w:r w:rsidR="00A55988" w:rsidRPr="00A55988">
        <w:rPr>
          <w:rFonts w:ascii="Times New Roman" w:hAnsi="Times New Roman" w:cs="Times New Roman"/>
          <w:sz w:val="24"/>
          <w:szCs w:val="24"/>
        </w:rPr>
        <w:t>a criança ou adolescente que trabalha</w:t>
      </w:r>
      <w:r>
        <w:rPr>
          <w:rFonts w:ascii="Times New Roman" w:hAnsi="Times New Roman" w:cs="Times New Roman"/>
          <w:sz w:val="24"/>
          <w:szCs w:val="24"/>
        </w:rPr>
        <w:t xml:space="preserve">. Muitas terão </w:t>
      </w:r>
      <w:r w:rsidRPr="00A55988">
        <w:rPr>
          <w:rFonts w:ascii="Times New Roman" w:hAnsi="Times New Roman" w:cs="Times New Roman"/>
          <w:sz w:val="24"/>
          <w:szCs w:val="24"/>
        </w:rPr>
        <w:t>dificuldade de se inserir, dignamente,</w:t>
      </w:r>
      <w:r>
        <w:rPr>
          <w:rFonts w:ascii="Times New Roman" w:hAnsi="Times New Roman" w:cs="Times New Roman"/>
          <w:sz w:val="24"/>
          <w:szCs w:val="24"/>
        </w:rPr>
        <w:t xml:space="preserve"> </w:t>
      </w:r>
      <w:r w:rsidRPr="00A55988">
        <w:rPr>
          <w:rFonts w:ascii="Times New Roman" w:hAnsi="Times New Roman" w:cs="Times New Roman"/>
          <w:sz w:val="24"/>
          <w:szCs w:val="24"/>
        </w:rPr>
        <w:t>no mercado de trabalho</w:t>
      </w:r>
      <w:r>
        <w:rPr>
          <w:rFonts w:ascii="Times New Roman" w:hAnsi="Times New Roman" w:cs="Times New Roman"/>
          <w:sz w:val="24"/>
          <w:szCs w:val="24"/>
        </w:rPr>
        <w:t>, o que facilita a reprodução d</w:t>
      </w:r>
      <w:r w:rsidRPr="00A55988">
        <w:rPr>
          <w:rFonts w:ascii="Times New Roman" w:hAnsi="Times New Roman" w:cs="Times New Roman"/>
          <w:sz w:val="24"/>
          <w:szCs w:val="24"/>
        </w:rPr>
        <w:t xml:space="preserve">o ciclo de pobreza </w:t>
      </w:r>
      <w:r>
        <w:rPr>
          <w:rFonts w:ascii="Times New Roman" w:hAnsi="Times New Roman" w:cs="Times New Roman"/>
          <w:sz w:val="24"/>
          <w:szCs w:val="24"/>
        </w:rPr>
        <w:t xml:space="preserve">e </w:t>
      </w:r>
      <w:r>
        <w:rPr>
          <w:rFonts w:ascii="Times New Roman" w:hAnsi="Times New Roman" w:cs="Times New Roman"/>
          <w:sz w:val="24"/>
          <w:szCs w:val="24"/>
        </w:rPr>
        <w:lastRenderedPageBreak/>
        <w:t xml:space="preserve">limitando-as </w:t>
      </w:r>
      <w:r w:rsidR="00A55988" w:rsidRPr="00A55988">
        <w:rPr>
          <w:rFonts w:ascii="Times New Roman" w:hAnsi="Times New Roman" w:cs="Times New Roman"/>
          <w:sz w:val="24"/>
          <w:szCs w:val="24"/>
        </w:rPr>
        <w:t>às margens da sociedade civil organizada</w:t>
      </w:r>
      <w:r>
        <w:rPr>
          <w:rFonts w:ascii="Times New Roman" w:hAnsi="Times New Roman" w:cs="Times New Roman"/>
          <w:sz w:val="24"/>
          <w:szCs w:val="24"/>
        </w:rPr>
        <w:t xml:space="preserve">. Em muitos casos, a </w:t>
      </w:r>
      <w:r w:rsidR="00A55988" w:rsidRPr="00A55988">
        <w:rPr>
          <w:rFonts w:ascii="Times New Roman" w:hAnsi="Times New Roman" w:cs="Times New Roman"/>
          <w:sz w:val="24"/>
          <w:szCs w:val="24"/>
        </w:rPr>
        <w:t>criança que trabalha acaba por conviver com o</w:t>
      </w:r>
      <w:r>
        <w:rPr>
          <w:rFonts w:ascii="Times New Roman" w:hAnsi="Times New Roman" w:cs="Times New Roman"/>
          <w:sz w:val="24"/>
          <w:szCs w:val="24"/>
        </w:rPr>
        <w:t xml:space="preserve"> </w:t>
      </w:r>
      <w:r w:rsidR="00A55988" w:rsidRPr="00A55988">
        <w:rPr>
          <w:rFonts w:ascii="Times New Roman" w:hAnsi="Times New Roman" w:cs="Times New Roman"/>
          <w:sz w:val="24"/>
          <w:szCs w:val="24"/>
        </w:rPr>
        <w:t>submundo do crime, das drogas e</w:t>
      </w:r>
      <w:r>
        <w:rPr>
          <w:rFonts w:ascii="Times New Roman" w:hAnsi="Times New Roman" w:cs="Times New Roman"/>
          <w:sz w:val="24"/>
          <w:szCs w:val="24"/>
        </w:rPr>
        <w:t xml:space="preserve"> </w:t>
      </w:r>
      <w:r w:rsidR="00A55988" w:rsidRPr="00A55988">
        <w:rPr>
          <w:rFonts w:ascii="Times New Roman" w:hAnsi="Times New Roman" w:cs="Times New Roman"/>
          <w:sz w:val="24"/>
          <w:szCs w:val="24"/>
        </w:rPr>
        <w:t>da prostituição</w:t>
      </w:r>
      <w:r>
        <w:rPr>
          <w:rFonts w:ascii="Times New Roman" w:hAnsi="Times New Roman" w:cs="Times New Roman"/>
          <w:sz w:val="24"/>
          <w:szCs w:val="24"/>
        </w:rPr>
        <w:t xml:space="preserve"> (</w:t>
      </w:r>
      <w:r w:rsidRPr="00A55988">
        <w:rPr>
          <w:rFonts w:ascii="Times New Roman" w:hAnsi="Times New Roman" w:cs="Times New Roman"/>
          <w:sz w:val="24"/>
          <w:szCs w:val="24"/>
        </w:rPr>
        <w:t>CIPOLA</w:t>
      </w:r>
      <w:r>
        <w:rPr>
          <w:rFonts w:ascii="Times New Roman" w:hAnsi="Times New Roman" w:cs="Times New Roman"/>
          <w:sz w:val="24"/>
          <w:szCs w:val="24"/>
        </w:rPr>
        <w:t xml:space="preserve">, </w:t>
      </w:r>
      <w:r w:rsidR="00A55988" w:rsidRPr="00A55988">
        <w:rPr>
          <w:rFonts w:ascii="Times New Roman" w:hAnsi="Times New Roman" w:cs="Times New Roman"/>
          <w:sz w:val="24"/>
          <w:szCs w:val="24"/>
        </w:rPr>
        <w:t>2001)</w:t>
      </w:r>
      <w:r w:rsidR="007C2BD9">
        <w:rPr>
          <w:rStyle w:val="Refdenotaderodap"/>
          <w:rFonts w:ascii="Times New Roman" w:hAnsi="Times New Roman" w:cs="Times New Roman"/>
          <w:sz w:val="24"/>
          <w:szCs w:val="24"/>
        </w:rPr>
        <w:footnoteReference w:id="6"/>
      </w:r>
      <w:r w:rsidR="00A55988" w:rsidRPr="00A55988">
        <w:rPr>
          <w:rFonts w:ascii="Times New Roman" w:hAnsi="Times New Roman" w:cs="Times New Roman"/>
          <w:sz w:val="24"/>
          <w:szCs w:val="24"/>
        </w:rPr>
        <w:t>.</w:t>
      </w:r>
    </w:p>
    <w:p w:rsidR="00341BFA" w:rsidRDefault="00341BFA"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Atento a essa questão, o </w:t>
      </w:r>
      <w:r w:rsidRPr="001D59FB">
        <w:rPr>
          <w:rFonts w:ascii="Times New Roman" w:hAnsi="Times New Roman" w:cs="Times New Roman"/>
          <w:sz w:val="24"/>
          <w:szCs w:val="24"/>
        </w:rPr>
        <w:t xml:space="preserve">ordenamento jurídico </w:t>
      </w:r>
      <w:r>
        <w:rPr>
          <w:rFonts w:ascii="Times New Roman" w:hAnsi="Times New Roman" w:cs="Times New Roman"/>
          <w:sz w:val="24"/>
          <w:szCs w:val="24"/>
        </w:rPr>
        <w:t xml:space="preserve">brasileiro contempla a </w:t>
      </w:r>
      <w:r w:rsidRPr="001D59FB">
        <w:rPr>
          <w:rFonts w:ascii="Times New Roman" w:hAnsi="Times New Roman" w:cs="Times New Roman"/>
          <w:sz w:val="24"/>
          <w:szCs w:val="24"/>
        </w:rPr>
        <w:t>proteção contra o trabalho infantil</w:t>
      </w:r>
      <w:r>
        <w:rPr>
          <w:rFonts w:ascii="Times New Roman" w:hAnsi="Times New Roman" w:cs="Times New Roman"/>
          <w:sz w:val="24"/>
          <w:szCs w:val="24"/>
        </w:rPr>
        <w:t xml:space="preserve">. O país </w:t>
      </w:r>
      <w:r w:rsidRPr="001D59FB">
        <w:rPr>
          <w:rFonts w:ascii="Times New Roman" w:hAnsi="Times New Roman" w:cs="Times New Roman"/>
          <w:sz w:val="24"/>
          <w:szCs w:val="24"/>
        </w:rPr>
        <w:t>é signatário</w:t>
      </w:r>
      <w:r>
        <w:rPr>
          <w:rFonts w:ascii="Times New Roman" w:hAnsi="Times New Roman" w:cs="Times New Roman"/>
          <w:sz w:val="24"/>
          <w:szCs w:val="24"/>
        </w:rPr>
        <w:t xml:space="preserve"> </w:t>
      </w:r>
      <w:r w:rsidRPr="001D59FB">
        <w:rPr>
          <w:rFonts w:ascii="Times New Roman" w:hAnsi="Times New Roman" w:cs="Times New Roman"/>
          <w:sz w:val="24"/>
          <w:szCs w:val="24"/>
        </w:rPr>
        <w:t>de diversas Convenções a respeito do trabalho e da proteção à criança,</w:t>
      </w:r>
      <w:r>
        <w:rPr>
          <w:rFonts w:ascii="Times New Roman" w:hAnsi="Times New Roman" w:cs="Times New Roman"/>
          <w:sz w:val="24"/>
          <w:szCs w:val="24"/>
        </w:rPr>
        <w:t xml:space="preserve"> como</w:t>
      </w:r>
      <w:r w:rsidRPr="001D59FB">
        <w:rPr>
          <w:rFonts w:ascii="Times New Roman" w:hAnsi="Times New Roman" w:cs="Times New Roman"/>
          <w:sz w:val="24"/>
          <w:szCs w:val="24"/>
        </w:rPr>
        <w:t xml:space="preserve"> as Convenções nº 182 e a nº 138 da Organização Internacional do</w:t>
      </w:r>
      <w:r>
        <w:rPr>
          <w:rFonts w:ascii="Times New Roman" w:hAnsi="Times New Roman" w:cs="Times New Roman"/>
          <w:sz w:val="24"/>
          <w:szCs w:val="24"/>
        </w:rPr>
        <w:t xml:space="preserve"> </w:t>
      </w:r>
      <w:r w:rsidRPr="00341BFA">
        <w:rPr>
          <w:rFonts w:ascii="Times New Roman" w:hAnsi="Times New Roman" w:cs="Times New Roman"/>
          <w:sz w:val="24"/>
          <w:szCs w:val="24"/>
        </w:rPr>
        <w:t>Trabalho (OIT)</w:t>
      </w:r>
      <w:r>
        <w:rPr>
          <w:rFonts w:ascii="Times New Roman" w:hAnsi="Times New Roman" w:cs="Times New Roman"/>
          <w:sz w:val="24"/>
          <w:szCs w:val="24"/>
        </w:rPr>
        <w:t>. A</w:t>
      </w:r>
      <w:r w:rsidR="001D59FB" w:rsidRPr="001D59FB">
        <w:rPr>
          <w:rFonts w:ascii="Times New Roman" w:hAnsi="Times New Roman" w:cs="Times New Roman"/>
          <w:sz w:val="24"/>
          <w:szCs w:val="24"/>
        </w:rPr>
        <w:t xml:space="preserve"> Constituição </w:t>
      </w:r>
      <w:r>
        <w:rPr>
          <w:rFonts w:ascii="Times New Roman" w:hAnsi="Times New Roman" w:cs="Times New Roman"/>
          <w:sz w:val="24"/>
          <w:szCs w:val="24"/>
        </w:rPr>
        <w:t xml:space="preserve">Federal </w:t>
      </w:r>
      <w:r w:rsidR="001D59FB" w:rsidRPr="001D59FB">
        <w:rPr>
          <w:rFonts w:ascii="Times New Roman" w:hAnsi="Times New Roman" w:cs="Times New Roman"/>
          <w:sz w:val="24"/>
          <w:szCs w:val="24"/>
        </w:rPr>
        <w:t>o</w:t>
      </w:r>
      <w:r w:rsidR="001D59FB">
        <w:rPr>
          <w:rFonts w:ascii="Times New Roman" w:hAnsi="Times New Roman" w:cs="Times New Roman"/>
          <w:sz w:val="24"/>
          <w:szCs w:val="24"/>
        </w:rPr>
        <w:t xml:space="preserve"> </w:t>
      </w:r>
      <w:r w:rsidR="001D59FB" w:rsidRPr="001D59FB">
        <w:rPr>
          <w:rFonts w:ascii="Times New Roman" w:hAnsi="Times New Roman" w:cs="Times New Roman"/>
          <w:sz w:val="24"/>
          <w:szCs w:val="24"/>
        </w:rPr>
        <w:t>consagra como direito fundamental (art. 7º, XXXIII)</w:t>
      </w:r>
      <w:r>
        <w:rPr>
          <w:rFonts w:ascii="Times New Roman" w:hAnsi="Times New Roman" w:cs="Times New Roman"/>
          <w:sz w:val="24"/>
          <w:szCs w:val="24"/>
        </w:rPr>
        <w:t xml:space="preserve"> e </w:t>
      </w:r>
      <w:r w:rsidR="00794F69">
        <w:rPr>
          <w:rFonts w:ascii="Times New Roman" w:hAnsi="Times New Roman" w:cs="Times New Roman"/>
          <w:sz w:val="24"/>
          <w:szCs w:val="24"/>
        </w:rPr>
        <w:t>há</w:t>
      </w:r>
      <w:r>
        <w:rPr>
          <w:rFonts w:ascii="Times New Roman" w:hAnsi="Times New Roman" w:cs="Times New Roman"/>
          <w:sz w:val="24"/>
          <w:szCs w:val="24"/>
        </w:rPr>
        <w:t xml:space="preserve"> um </w:t>
      </w:r>
      <w:r w:rsidR="00D031DF">
        <w:rPr>
          <w:rFonts w:ascii="Times New Roman" w:hAnsi="Times New Roman" w:cs="Times New Roman"/>
          <w:sz w:val="24"/>
          <w:szCs w:val="24"/>
        </w:rPr>
        <w:t xml:space="preserve">avançado conjunto de </w:t>
      </w:r>
      <w:r w:rsidRPr="00341BFA">
        <w:rPr>
          <w:rFonts w:ascii="Times New Roman" w:hAnsi="Times New Roman" w:cs="Times New Roman"/>
          <w:sz w:val="24"/>
          <w:szCs w:val="24"/>
        </w:rPr>
        <w:t>normas infraconstitucionais que visam a essa</w:t>
      </w:r>
      <w:r w:rsidR="00D031DF">
        <w:rPr>
          <w:rFonts w:ascii="Times New Roman" w:hAnsi="Times New Roman" w:cs="Times New Roman"/>
          <w:sz w:val="24"/>
          <w:szCs w:val="24"/>
        </w:rPr>
        <w:t xml:space="preserve"> </w:t>
      </w:r>
      <w:r w:rsidRPr="00341BFA">
        <w:rPr>
          <w:rFonts w:ascii="Times New Roman" w:hAnsi="Times New Roman" w:cs="Times New Roman"/>
          <w:sz w:val="24"/>
          <w:szCs w:val="24"/>
        </w:rPr>
        <w:t>proteção, como o Estatuto da Criança e do Adolescente (Lei nº 8.069/90).</w:t>
      </w:r>
    </w:p>
    <w:p w:rsidR="001D59FB" w:rsidRDefault="00D031DF"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Para dar efetividade a essa </w:t>
      </w:r>
      <w:r w:rsidR="00341BFA" w:rsidRPr="00341BFA">
        <w:rPr>
          <w:rFonts w:ascii="Times New Roman" w:hAnsi="Times New Roman" w:cs="Times New Roman"/>
          <w:sz w:val="24"/>
          <w:szCs w:val="24"/>
        </w:rPr>
        <w:t>proteção normativa</w:t>
      </w:r>
      <w:r>
        <w:rPr>
          <w:rFonts w:ascii="Times New Roman" w:hAnsi="Times New Roman" w:cs="Times New Roman"/>
          <w:sz w:val="24"/>
          <w:szCs w:val="24"/>
        </w:rPr>
        <w:t xml:space="preserve"> e a esse </w:t>
      </w:r>
      <w:r w:rsidR="00341BFA" w:rsidRPr="00341BFA">
        <w:rPr>
          <w:rFonts w:ascii="Times New Roman" w:hAnsi="Times New Roman" w:cs="Times New Roman"/>
          <w:sz w:val="24"/>
          <w:szCs w:val="24"/>
        </w:rPr>
        <w:t>importante direito social que repercute na vida daqueles que são submetidos ao trabalho infantil</w:t>
      </w:r>
      <w:r>
        <w:rPr>
          <w:rFonts w:ascii="Times New Roman" w:hAnsi="Times New Roman" w:cs="Times New Roman"/>
          <w:sz w:val="24"/>
          <w:szCs w:val="24"/>
        </w:rPr>
        <w:t xml:space="preserve"> e reforça a </w:t>
      </w:r>
      <w:r w:rsidR="00341BFA" w:rsidRPr="00341BFA">
        <w:rPr>
          <w:rFonts w:ascii="Times New Roman" w:hAnsi="Times New Roman" w:cs="Times New Roman"/>
          <w:sz w:val="24"/>
          <w:szCs w:val="24"/>
        </w:rPr>
        <w:t xml:space="preserve">reprodução geracional do ciclo de pobreza </w:t>
      </w:r>
      <w:r>
        <w:rPr>
          <w:rFonts w:ascii="Times New Roman" w:hAnsi="Times New Roman" w:cs="Times New Roman"/>
          <w:sz w:val="24"/>
          <w:szCs w:val="24"/>
        </w:rPr>
        <w:t xml:space="preserve">de muitas </w:t>
      </w:r>
      <w:r w:rsidR="00341BFA" w:rsidRPr="00341BFA">
        <w:rPr>
          <w:rFonts w:ascii="Times New Roman" w:hAnsi="Times New Roman" w:cs="Times New Roman"/>
          <w:sz w:val="24"/>
          <w:szCs w:val="24"/>
        </w:rPr>
        <w:t>famílias</w:t>
      </w:r>
      <w:r>
        <w:rPr>
          <w:rFonts w:ascii="Times New Roman" w:hAnsi="Times New Roman" w:cs="Times New Roman"/>
          <w:sz w:val="24"/>
          <w:szCs w:val="24"/>
        </w:rPr>
        <w:t xml:space="preserve"> brasileiras, a </w:t>
      </w:r>
      <w:r w:rsidR="00341BFA" w:rsidRPr="00341BFA">
        <w:rPr>
          <w:rFonts w:ascii="Times New Roman" w:hAnsi="Times New Roman" w:cs="Times New Roman"/>
          <w:sz w:val="24"/>
          <w:szCs w:val="24"/>
        </w:rPr>
        <w:t>proteção ao trabalho precoce</w:t>
      </w:r>
      <w:r>
        <w:rPr>
          <w:rFonts w:ascii="Times New Roman" w:hAnsi="Times New Roman" w:cs="Times New Roman"/>
          <w:sz w:val="24"/>
          <w:szCs w:val="24"/>
        </w:rPr>
        <w:t xml:space="preserve"> </w:t>
      </w:r>
      <w:r w:rsidR="00341BFA" w:rsidRPr="00341BFA">
        <w:rPr>
          <w:rFonts w:ascii="Times New Roman" w:hAnsi="Times New Roman" w:cs="Times New Roman"/>
          <w:sz w:val="24"/>
          <w:szCs w:val="24"/>
        </w:rPr>
        <w:t>exige</w:t>
      </w:r>
      <w:r>
        <w:rPr>
          <w:rFonts w:ascii="Times New Roman" w:hAnsi="Times New Roman" w:cs="Times New Roman"/>
          <w:sz w:val="24"/>
          <w:szCs w:val="24"/>
        </w:rPr>
        <w:t xml:space="preserve"> </w:t>
      </w:r>
      <w:r w:rsidR="00341BFA" w:rsidRPr="00341BFA">
        <w:rPr>
          <w:rFonts w:ascii="Times New Roman" w:hAnsi="Times New Roman" w:cs="Times New Roman"/>
          <w:sz w:val="24"/>
          <w:szCs w:val="24"/>
        </w:rPr>
        <w:t>políticas públicas</w:t>
      </w:r>
      <w:r w:rsidR="00777EEF">
        <w:rPr>
          <w:rFonts w:ascii="Times New Roman" w:hAnsi="Times New Roman" w:cs="Times New Roman"/>
          <w:sz w:val="24"/>
          <w:szCs w:val="24"/>
        </w:rPr>
        <w:t>.</w:t>
      </w:r>
    </w:p>
    <w:p w:rsidR="00777EEF" w:rsidRPr="00777EEF" w:rsidRDefault="00033BD0"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P</w:t>
      </w:r>
      <w:r w:rsidR="00777EEF" w:rsidRPr="00777EEF">
        <w:rPr>
          <w:rFonts w:ascii="Times New Roman" w:hAnsi="Times New Roman" w:cs="Times New Roman"/>
          <w:sz w:val="24"/>
          <w:szCs w:val="24"/>
        </w:rPr>
        <w:t>olítica</w:t>
      </w:r>
      <w:r w:rsidR="00777EEF">
        <w:rPr>
          <w:rFonts w:ascii="Times New Roman" w:hAnsi="Times New Roman" w:cs="Times New Roman"/>
          <w:sz w:val="24"/>
          <w:szCs w:val="24"/>
        </w:rPr>
        <w:t>s</w:t>
      </w:r>
      <w:r w:rsidR="00777EEF" w:rsidRPr="00777EEF">
        <w:rPr>
          <w:rFonts w:ascii="Times New Roman" w:hAnsi="Times New Roman" w:cs="Times New Roman"/>
          <w:sz w:val="24"/>
          <w:szCs w:val="24"/>
        </w:rPr>
        <w:t xml:space="preserve"> pública</w:t>
      </w:r>
      <w:r w:rsidR="00777EEF">
        <w:rPr>
          <w:rFonts w:ascii="Times New Roman" w:hAnsi="Times New Roman" w:cs="Times New Roman"/>
          <w:sz w:val="24"/>
          <w:szCs w:val="24"/>
        </w:rPr>
        <w:t>s</w:t>
      </w:r>
      <w:r>
        <w:rPr>
          <w:rFonts w:ascii="Times New Roman" w:hAnsi="Times New Roman" w:cs="Times New Roman"/>
          <w:sz w:val="24"/>
          <w:szCs w:val="24"/>
        </w:rPr>
        <w:t xml:space="preserve"> são aqui entendidas como </w:t>
      </w:r>
      <w:r w:rsidR="00777EEF" w:rsidRPr="00777EEF">
        <w:rPr>
          <w:rFonts w:ascii="Times New Roman" w:hAnsi="Times New Roman" w:cs="Times New Roman"/>
          <w:sz w:val="24"/>
          <w:szCs w:val="24"/>
        </w:rPr>
        <w:t>programa</w:t>
      </w:r>
      <w:r>
        <w:rPr>
          <w:rFonts w:ascii="Times New Roman" w:hAnsi="Times New Roman" w:cs="Times New Roman"/>
          <w:sz w:val="24"/>
          <w:szCs w:val="24"/>
        </w:rPr>
        <w:t>s</w:t>
      </w:r>
      <w:r w:rsidR="00777EEF" w:rsidRPr="00777EEF">
        <w:rPr>
          <w:rFonts w:ascii="Times New Roman" w:hAnsi="Times New Roman" w:cs="Times New Roman"/>
          <w:sz w:val="24"/>
          <w:szCs w:val="24"/>
        </w:rPr>
        <w:t xml:space="preserve"> de ação governamental, resultante de processos</w:t>
      </w:r>
      <w:r>
        <w:rPr>
          <w:rFonts w:ascii="Times New Roman" w:hAnsi="Times New Roman" w:cs="Times New Roman"/>
          <w:sz w:val="24"/>
          <w:szCs w:val="24"/>
        </w:rPr>
        <w:t xml:space="preserve"> </w:t>
      </w:r>
      <w:r w:rsidR="007E1A1B" w:rsidRPr="00777EEF">
        <w:rPr>
          <w:rFonts w:ascii="Times New Roman" w:hAnsi="Times New Roman" w:cs="Times New Roman"/>
          <w:sz w:val="24"/>
          <w:szCs w:val="24"/>
        </w:rPr>
        <w:t>juridicamente regulados</w:t>
      </w:r>
      <w:r w:rsidR="007E1A1B">
        <w:rPr>
          <w:rFonts w:ascii="Times New Roman" w:hAnsi="Times New Roman" w:cs="Times New Roman"/>
          <w:sz w:val="24"/>
          <w:szCs w:val="24"/>
        </w:rPr>
        <w:t xml:space="preserve">, </w:t>
      </w:r>
      <w:r>
        <w:rPr>
          <w:rFonts w:ascii="Times New Roman" w:hAnsi="Times New Roman" w:cs="Times New Roman"/>
          <w:sz w:val="24"/>
          <w:szCs w:val="24"/>
        </w:rPr>
        <w:t xml:space="preserve">como </w:t>
      </w:r>
      <w:r w:rsidR="007E1A1B">
        <w:rPr>
          <w:rFonts w:ascii="Times New Roman" w:hAnsi="Times New Roman" w:cs="Times New Roman"/>
          <w:sz w:val="24"/>
          <w:szCs w:val="24"/>
        </w:rPr>
        <w:t xml:space="preserve">o </w:t>
      </w:r>
      <w:r w:rsidR="00777EEF" w:rsidRPr="00777EEF">
        <w:rPr>
          <w:rFonts w:ascii="Times New Roman" w:hAnsi="Times New Roman" w:cs="Times New Roman"/>
          <w:sz w:val="24"/>
          <w:szCs w:val="24"/>
        </w:rPr>
        <w:t xml:space="preserve">eleitoral, </w:t>
      </w:r>
      <w:r w:rsidR="007E1A1B">
        <w:rPr>
          <w:rFonts w:ascii="Times New Roman" w:hAnsi="Times New Roman" w:cs="Times New Roman"/>
          <w:sz w:val="24"/>
          <w:szCs w:val="24"/>
        </w:rPr>
        <w:t xml:space="preserve">o </w:t>
      </w:r>
      <w:r w:rsidR="00777EEF" w:rsidRPr="00777EEF">
        <w:rPr>
          <w:rFonts w:ascii="Times New Roman" w:hAnsi="Times New Roman" w:cs="Times New Roman"/>
          <w:sz w:val="24"/>
          <w:szCs w:val="24"/>
        </w:rPr>
        <w:t xml:space="preserve">orçamentário, </w:t>
      </w:r>
      <w:r w:rsidR="007E1A1B">
        <w:rPr>
          <w:rFonts w:ascii="Times New Roman" w:hAnsi="Times New Roman" w:cs="Times New Roman"/>
          <w:sz w:val="24"/>
          <w:szCs w:val="24"/>
        </w:rPr>
        <w:t xml:space="preserve">o </w:t>
      </w:r>
      <w:r w:rsidR="00777EEF" w:rsidRPr="00777EEF">
        <w:rPr>
          <w:rFonts w:ascii="Times New Roman" w:hAnsi="Times New Roman" w:cs="Times New Roman"/>
          <w:sz w:val="24"/>
          <w:szCs w:val="24"/>
        </w:rPr>
        <w:t xml:space="preserve">legislativo, </w:t>
      </w:r>
      <w:r w:rsidR="007E1A1B">
        <w:rPr>
          <w:rFonts w:ascii="Times New Roman" w:hAnsi="Times New Roman" w:cs="Times New Roman"/>
          <w:sz w:val="24"/>
          <w:szCs w:val="24"/>
        </w:rPr>
        <w:t xml:space="preserve">o </w:t>
      </w:r>
      <w:r w:rsidR="00777EEF" w:rsidRPr="00777EEF">
        <w:rPr>
          <w:rFonts w:ascii="Times New Roman" w:hAnsi="Times New Roman" w:cs="Times New Roman"/>
          <w:sz w:val="24"/>
          <w:szCs w:val="24"/>
        </w:rPr>
        <w:t xml:space="preserve">administrativo e </w:t>
      </w:r>
      <w:r w:rsidR="007E1A1B">
        <w:rPr>
          <w:rFonts w:ascii="Times New Roman" w:hAnsi="Times New Roman" w:cs="Times New Roman"/>
          <w:sz w:val="24"/>
          <w:szCs w:val="24"/>
        </w:rPr>
        <w:t xml:space="preserve">o </w:t>
      </w:r>
      <w:r w:rsidR="00777EEF" w:rsidRPr="00777EEF">
        <w:rPr>
          <w:rFonts w:ascii="Times New Roman" w:hAnsi="Times New Roman" w:cs="Times New Roman"/>
          <w:sz w:val="24"/>
          <w:szCs w:val="24"/>
        </w:rPr>
        <w:t>judicial</w:t>
      </w:r>
      <w:r>
        <w:rPr>
          <w:rFonts w:ascii="Times New Roman" w:hAnsi="Times New Roman" w:cs="Times New Roman"/>
          <w:sz w:val="24"/>
          <w:szCs w:val="24"/>
        </w:rPr>
        <w:t>,</w:t>
      </w:r>
      <w:r w:rsidR="00777EEF" w:rsidRPr="00777EEF">
        <w:rPr>
          <w:rFonts w:ascii="Times New Roman" w:hAnsi="Times New Roman" w:cs="Times New Roman"/>
          <w:sz w:val="24"/>
          <w:szCs w:val="24"/>
        </w:rPr>
        <w:t xml:space="preserve"> que visa</w:t>
      </w:r>
      <w:r>
        <w:rPr>
          <w:rFonts w:ascii="Times New Roman" w:hAnsi="Times New Roman" w:cs="Times New Roman"/>
          <w:sz w:val="24"/>
          <w:szCs w:val="24"/>
        </w:rPr>
        <w:t>m</w:t>
      </w:r>
      <w:r w:rsidR="00777EEF" w:rsidRPr="00777EEF">
        <w:rPr>
          <w:rFonts w:ascii="Times New Roman" w:hAnsi="Times New Roman" w:cs="Times New Roman"/>
          <w:sz w:val="24"/>
          <w:szCs w:val="24"/>
        </w:rPr>
        <w:t xml:space="preserve"> coordenar os recursos do Estado em favor de objetivos social</w:t>
      </w:r>
      <w:r>
        <w:rPr>
          <w:rFonts w:ascii="Times New Roman" w:hAnsi="Times New Roman" w:cs="Times New Roman"/>
          <w:sz w:val="24"/>
          <w:szCs w:val="24"/>
        </w:rPr>
        <w:t xml:space="preserve"> </w:t>
      </w:r>
      <w:r w:rsidR="00777EEF" w:rsidRPr="00777EEF">
        <w:rPr>
          <w:rFonts w:ascii="Times New Roman" w:hAnsi="Times New Roman" w:cs="Times New Roman"/>
          <w:sz w:val="24"/>
          <w:szCs w:val="24"/>
        </w:rPr>
        <w:t>e politicamente determinados</w:t>
      </w:r>
      <w:r w:rsidRPr="00033BD0">
        <w:rPr>
          <w:rFonts w:ascii="Times New Roman" w:hAnsi="Times New Roman" w:cs="Times New Roman"/>
          <w:sz w:val="24"/>
          <w:szCs w:val="24"/>
        </w:rPr>
        <w:t xml:space="preserve"> </w:t>
      </w:r>
      <w:r>
        <w:rPr>
          <w:rFonts w:ascii="Times New Roman" w:hAnsi="Times New Roman" w:cs="Times New Roman"/>
          <w:sz w:val="24"/>
          <w:szCs w:val="24"/>
        </w:rPr>
        <w:t>(</w:t>
      </w:r>
      <w:r w:rsidRPr="00777EEF">
        <w:rPr>
          <w:rFonts w:ascii="Times New Roman" w:hAnsi="Times New Roman" w:cs="Times New Roman"/>
          <w:sz w:val="24"/>
          <w:szCs w:val="24"/>
        </w:rPr>
        <w:t>BUCCI</w:t>
      </w:r>
      <w:r>
        <w:rPr>
          <w:rFonts w:ascii="Times New Roman" w:hAnsi="Times New Roman" w:cs="Times New Roman"/>
          <w:sz w:val="24"/>
          <w:szCs w:val="24"/>
        </w:rPr>
        <w:t>,</w:t>
      </w:r>
      <w:r w:rsidRPr="00777EEF">
        <w:rPr>
          <w:rFonts w:ascii="Times New Roman" w:hAnsi="Times New Roman" w:cs="Times New Roman"/>
          <w:sz w:val="24"/>
          <w:szCs w:val="24"/>
        </w:rPr>
        <w:t xml:space="preserve"> 2006)</w:t>
      </w:r>
      <w:r w:rsidR="00777EEF" w:rsidRPr="00777EEF">
        <w:rPr>
          <w:rFonts w:ascii="Times New Roman" w:hAnsi="Times New Roman" w:cs="Times New Roman"/>
          <w:sz w:val="24"/>
          <w:szCs w:val="24"/>
        </w:rPr>
        <w:t xml:space="preserve">. </w:t>
      </w:r>
      <w:r>
        <w:rPr>
          <w:rFonts w:ascii="Times New Roman" w:hAnsi="Times New Roman" w:cs="Times New Roman"/>
          <w:sz w:val="24"/>
          <w:szCs w:val="24"/>
        </w:rPr>
        <w:t>Para tanto</w:t>
      </w:r>
      <w:r w:rsidR="00777EEF" w:rsidRPr="00777EEF">
        <w:rPr>
          <w:rFonts w:ascii="Times New Roman" w:hAnsi="Times New Roman" w:cs="Times New Roman"/>
          <w:sz w:val="24"/>
          <w:szCs w:val="24"/>
        </w:rPr>
        <w:t>, deve</w:t>
      </w:r>
      <w:r>
        <w:rPr>
          <w:rFonts w:ascii="Times New Roman" w:hAnsi="Times New Roman" w:cs="Times New Roman"/>
          <w:sz w:val="24"/>
          <w:szCs w:val="24"/>
        </w:rPr>
        <w:t>m</w:t>
      </w:r>
      <w:r w:rsidR="00777EEF" w:rsidRPr="00777EEF">
        <w:rPr>
          <w:rFonts w:ascii="Times New Roman" w:hAnsi="Times New Roman" w:cs="Times New Roman"/>
          <w:sz w:val="24"/>
          <w:szCs w:val="24"/>
        </w:rPr>
        <w:t xml:space="preserve"> atender aos objetivos e fundamentos da República, promovendo a redução das desigualdades sociais (DUARTE, 2013). </w:t>
      </w:r>
    </w:p>
    <w:p w:rsidR="00C63D66" w:rsidRDefault="00370E49"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Trata-se de um conceito que, assim como o </w:t>
      </w:r>
      <w:r w:rsidR="00C63D66">
        <w:rPr>
          <w:rFonts w:ascii="Times New Roman" w:hAnsi="Times New Roman" w:cs="Times New Roman"/>
          <w:sz w:val="24"/>
          <w:szCs w:val="24"/>
        </w:rPr>
        <w:t>d</w:t>
      </w:r>
      <w:r>
        <w:rPr>
          <w:rFonts w:ascii="Times New Roman" w:hAnsi="Times New Roman" w:cs="Times New Roman"/>
          <w:sz w:val="24"/>
          <w:szCs w:val="24"/>
        </w:rPr>
        <w:t>e</w:t>
      </w:r>
      <w:r w:rsidR="00C63D66">
        <w:rPr>
          <w:rFonts w:ascii="Times New Roman" w:hAnsi="Times New Roman" w:cs="Times New Roman"/>
          <w:sz w:val="24"/>
          <w:szCs w:val="24"/>
        </w:rPr>
        <w:t xml:space="preserve"> trabalho infantil, </w:t>
      </w:r>
      <w:r>
        <w:rPr>
          <w:rFonts w:ascii="Times New Roman" w:hAnsi="Times New Roman" w:cs="Times New Roman"/>
          <w:sz w:val="24"/>
          <w:szCs w:val="24"/>
        </w:rPr>
        <w:t>vem sofrendo transformações e</w:t>
      </w:r>
      <w:r w:rsidRPr="00777EEF">
        <w:rPr>
          <w:rFonts w:ascii="Times New Roman" w:hAnsi="Times New Roman" w:cs="Times New Roman"/>
          <w:sz w:val="24"/>
          <w:szCs w:val="24"/>
        </w:rPr>
        <w:t xml:space="preserve">, como </w:t>
      </w:r>
      <w:r>
        <w:rPr>
          <w:rFonts w:ascii="Times New Roman" w:hAnsi="Times New Roman" w:cs="Times New Roman"/>
          <w:sz w:val="24"/>
          <w:szCs w:val="24"/>
        </w:rPr>
        <w:t xml:space="preserve">explica </w:t>
      </w:r>
      <w:r w:rsidRPr="00777EEF">
        <w:rPr>
          <w:rFonts w:ascii="Times New Roman" w:hAnsi="Times New Roman" w:cs="Times New Roman"/>
          <w:sz w:val="24"/>
          <w:szCs w:val="24"/>
        </w:rPr>
        <w:t>Souza (2006)</w:t>
      </w:r>
      <w:r>
        <w:rPr>
          <w:rFonts w:ascii="Times New Roman" w:hAnsi="Times New Roman" w:cs="Times New Roman"/>
          <w:sz w:val="24"/>
          <w:szCs w:val="24"/>
        </w:rPr>
        <w:t xml:space="preserve">, tem diferentes definições e traz à luz grandes questões públicas, dependendo do contexto histórico e social. </w:t>
      </w:r>
      <w:r w:rsidR="00C63D66">
        <w:rPr>
          <w:rFonts w:ascii="Times New Roman" w:hAnsi="Times New Roman" w:cs="Times New Roman"/>
          <w:sz w:val="24"/>
          <w:szCs w:val="24"/>
        </w:rPr>
        <w:t>Geraldo Di Giovanni</w:t>
      </w:r>
      <w:r w:rsidR="00D00E6C">
        <w:rPr>
          <w:rFonts w:ascii="Times New Roman" w:hAnsi="Times New Roman" w:cs="Times New Roman"/>
          <w:sz w:val="24"/>
          <w:szCs w:val="24"/>
        </w:rPr>
        <w:t xml:space="preserve"> (200</w:t>
      </w:r>
      <w:r w:rsidR="00D00E6C" w:rsidRPr="003A5390">
        <w:rPr>
          <w:rFonts w:ascii="Times New Roman" w:hAnsi="Times New Roman" w:cs="Times New Roman"/>
          <w:sz w:val="24"/>
          <w:szCs w:val="24"/>
        </w:rPr>
        <w:t>9</w:t>
      </w:r>
      <w:r w:rsidR="00444A3A" w:rsidRPr="003A5390">
        <w:rPr>
          <w:rFonts w:ascii="Times New Roman" w:hAnsi="Times New Roman" w:cs="Times New Roman"/>
          <w:sz w:val="24"/>
          <w:szCs w:val="24"/>
        </w:rPr>
        <w:t xml:space="preserve">, </w:t>
      </w:r>
      <w:r w:rsidR="003A5390" w:rsidRPr="003A5390">
        <w:rPr>
          <w:rFonts w:ascii="Times New Roman" w:hAnsi="Times New Roman" w:cs="Times New Roman"/>
          <w:sz w:val="24"/>
          <w:szCs w:val="24"/>
        </w:rPr>
        <w:t>p.</w:t>
      </w:r>
      <w:r w:rsidR="003A5390">
        <w:rPr>
          <w:rFonts w:ascii="Times New Roman" w:hAnsi="Times New Roman" w:cs="Times New Roman"/>
          <w:sz w:val="24"/>
          <w:szCs w:val="24"/>
        </w:rPr>
        <w:t xml:space="preserve"> </w:t>
      </w:r>
      <w:r w:rsidR="003A5390" w:rsidRPr="003A5390">
        <w:rPr>
          <w:rFonts w:ascii="Times New Roman" w:hAnsi="Times New Roman" w:cs="Times New Roman"/>
          <w:sz w:val="24"/>
          <w:szCs w:val="24"/>
        </w:rPr>
        <w:t>8</w:t>
      </w:r>
      <w:r w:rsidR="00D00E6C">
        <w:rPr>
          <w:rFonts w:ascii="Times New Roman" w:hAnsi="Times New Roman" w:cs="Times New Roman"/>
          <w:sz w:val="24"/>
          <w:szCs w:val="24"/>
        </w:rPr>
        <w:t>)</w:t>
      </w:r>
      <w:r w:rsidR="00C63D66">
        <w:rPr>
          <w:rFonts w:ascii="Times New Roman" w:hAnsi="Times New Roman" w:cs="Times New Roman"/>
          <w:sz w:val="24"/>
          <w:szCs w:val="24"/>
        </w:rPr>
        <w:t xml:space="preserve"> </w:t>
      </w:r>
      <w:r>
        <w:rPr>
          <w:rFonts w:ascii="Times New Roman" w:hAnsi="Times New Roman" w:cs="Times New Roman"/>
          <w:sz w:val="24"/>
          <w:szCs w:val="24"/>
        </w:rPr>
        <w:t>destaca o caráter evolutivo desse conceito</w:t>
      </w:r>
      <w:r w:rsidR="00C63D66">
        <w:rPr>
          <w:rFonts w:ascii="Times New Roman" w:hAnsi="Times New Roman" w:cs="Times New Roman"/>
          <w:sz w:val="24"/>
          <w:szCs w:val="24"/>
        </w:rPr>
        <w:t>:</w:t>
      </w:r>
    </w:p>
    <w:p w:rsidR="00C63D66" w:rsidRDefault="00C63D66" w:rsidP="009834C1">
      <w:pPr>
        <w:spacing w:after="0" w:line="360" w:lineRule="auto"/>
        <w:ind w:left="2268"/>
        <w:jc w:val="both"/>
        <w:rPr>
          <w:rFonts w:ascii="Times New Roman" w:hAnsi="Times New Roman" w:cs="Times New Roman"/>
          <w:sz w:val="24"/>
          <w:szCs w:val="24"/>
        </w:rPr>
      </w:pPr>
    </w:p>
    <w:p w:rsidR="00C63D66" w:rsidRPr="00342860" w:rsidRDefault="00C63D66" w:rsidP="009834C1">
      <w:pPr>
        <w:spacing w:after="0" w:line="240" w:lineRule="auto"/>
        <w:ind w:left="2268"/>
        <w:jc w:val="both"/>
        <w:rPr>
          <w:rFonts w:ascii="Times New Roman" w:hAnsi="Times New Roman" w:cs="Times New Roman"/>
        </w:rPr>
      </w:pPr>
      <w:r w:rsidRPr="00342860">
        <w:rPr>
          <w:rFonts w:ascii="Times New Roman" w:hAnsi="Times New Roman" w:cs="Times New Roman"/>
        </w:rPr>
        <w:t xml:space="preserve">O conceito de políticas públicas é um conceito evolutivo, na medida em que a realidade a que se refere existe num processo constante de transformações históricas nas relações entre estado e sociedade, e que essa mesma relação é permeada </w:t>
      </w:r>
      <w:proofErr w:type="gramStart"/>
      <w:r w:rsidRPr="00342860">
        <w:rPr>
          <w:rFonts w:ascii="Times New Roman" w:hAnsi="Times New Roman" w:cs="Times New Roman"/>
        </w:rPr>
        <w:t>pro</w:t>
      </w:r>
      <w:proofErr w:type="gramEnd"/>
      <w:r w:rsidR="00266590">
        <w:rPr>
          <w:rFonts w:ascii="Times New Roman" w:hAnsi="Times New Roman" w:cs="Times New Roman"/>
        </w:rPr>
        <w:t xml:space="preserve"> (sic)</w:t>
      </w:r>
      <w:r w:rsidRPr="00342860">
        <w:rPr>
          <w:rFonts w:ascii="Times New Roman" w:hAnsi="Times New Roman" w:cs="Times New Roman"/>
        </w:rPr>
        <w:t xml:space="preserve"> mediações de natureza variada, mas que, cada vez mais estão referidas aos processos de democratização das sociedades contemporâneas.</w:t>
      </w:r>
    </w:p>
    <w:p w:rsidR="00C63D66" w:rsidRDefault="00C63D66" w:rsidP="009834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D6701F" w:rsidRDefault="00370E49"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Nesse sentido</w:t>
      </w:r>
      <w:r w:rsidR="00C63D66">
        <w:rPr>
          <w:rFonts w:ascii="Times New Roman" w:hAnsi="Times New Roman" w:cs="Times New Roman"/>
          <w:sz w:val="24"/>
          <w:szCs w:val="24"/>
        </w:rPr>
        <w:t xml:space="preserve">, a política pública </w:t>
      </w:r>
      <w:r w:rsidR="00D00E6C">
        <w:rPr>
          <w:rFonts w:ascii="Times New Roman" w:hAnsi="Times New Roman" w:cs="Times New Roman"/>
          <w:sz w:val="24"/>
          <w:szCs w:val="24"/>
        </w:rPr>
        <w:t>é</w:t>
      </w:r>
      <w:r w:rsidR="00C63D66">
        <w:rPr>
          <w:rFonts w:ascii="Times New Roman" w:hAnsi="Times New Roman" w:cs="Times New Roman"/>
          <w:sz w:val="24"/>
          <w:szCs w:val="24"/>
        </w:rPr>
        <w:t xml:space="preserve"> o meio pelo qual o Estado</w:t>
      </w:r>
      <w:r w:rsidR="003A5390">
        <w:rPr>
          <w:rFonts w:ascii="Times New Roman" w:hAnsi="Times New Roman" w:cs="Times New Roman"/>
          <w:sz w:val="24"/>
          <w:szCs w:val="24"/>
        </w:rPr>
        <w:t xml:space="preserve"> demonstra o grau de amadurecimento de direitos e preceitos socialmente relevantes</w:t>
      </w:r>
      <w:r w:rsidR="00F36BFC">
        <w:rPr>
          <w:rFonts w:ascii="Times New Roman" w:hAnsi="Times New Roman" w:cs="Times New Roman"/>
          <w:sz w:val="24"/>
          <w:szCs w:val="24"/>
        </w:rPr>
        <w:t>,</w:t>
      </w:r>
      <w:r w:rsidR="003A5390">
        <w:rPr>
          <w:rFonts w:ascii="Times New Roman" w:hAnsi="Times New Roman" w:cs="Times New Roman"/>
          <w:sz w:val="24"/>
          <w:szCs w:val="24"/>
        </w:rPr>
        <w:t xml:space="preserve"> que serão institucionalizados</w:t>
      </w:r>
      <w:r w:rsidR="00F36BFC">
        <w:rPr>
          <w:rFonts w:ascii="Times New Roman" w:hAnsi="Times New Roman" w:cs="Times New Roman"/>
          <w:sz w:val="24"/>
          <w:szCs w:val="24"/>
        </w:rPr>
        <w:t>,</w:t>
      </w:r>
      <w:r w:rsidR="003A5390">
        <w:rPr>
          <w:rFonts w:ascii="Times New Roman" w:hAnsi="Times New Roman" w:cs="Times New Roman"/>
          <w:sz w:val="24"/>
          <w:szCs w:val="24"/>
        </w:rPr>
        <w:t xml:space="preserve"> e propagados</w:t>
      </w:r>
      <w:r w:rsidR="00F36BFC">
        <w:rPr>
          <w:rFonts w:ascii="Times New Roman" w:hAnsi="Times New Roman" w:cs="Times New Roman"/>
          <w:sz w:val="24"/>
          <w:szCs w:val="24"/>
        </w:rPr>
        <w:t>,</w:t>
      </w:r>
      <w:r w:rsidR="003A5390">
        <w:rPr>
          <w:rFonts w:ascii="Times New Roman" w:hAnsi="Times New Roman" w:cs="Times New Roman"/>
          <w:sz w:val="24"/>
          <w:szCs w:val="24"/>
        </w:rPr>
        <w:t xml:space="preserve"> por meios das atividades do serviço púb</w:t>
      </w:r>
      <w:r w:rsidR="00EF1570">
        <w:rPr>
          <w:rFonts w:ascii="Times New Roman" w:hAnsi="Times New Roman" w:cs="Times New Roman"/>
          <w:sz w:val="24"/>
          <w:szCs w:val="24"/>
        </w:rPr>
        <w:t>l</w:t>
      </w:r>
      <w:r w:rsidR="003A5390">
        <w:rPr>
          <w:rFonts w:ascii="Times New Roman" w:hAnsi="Times New Roman" w:cs="Times New Roman"/>
          <w:sz w:val="24"/>
          <w:szCs w:val="24"/>
        </w:rPr>
        <w:t>ico, podendo</w:t>
      </w:r>
      <w:r w:rsidR="00C373E3">
        <w:rPr>
          <w:rFonts w:ascii="Times New Roman" w:hAnsi="Times New Roman" w:cs="Times New Roman"/>
          <w:sz w:val="24"/>
          <w:szCs w:val="24"/>
        </w:rPr>
        <w:t>,</w:t>
      </w:r>
      <w:r w:rsidR="003A5390">
        <w:rPr>
          <w:rFonts w:ascii="Times New Roman" w:hAnsi="Times New Roman" w:cs="Times New Roman"/>
          <w:sz w:val="24"/>
          <w:szCs w:val="24"/>
        </w:rPr>
        <w:t xml:space="preserve"> ainda</w:t>
      </w:r>
      <w:r w:rsidR="00C373E3">
        <w:rPr>
          <w:rFonts w:ascii="Times New Roman" w:hAnsi="Times New Roman" w:cs="Times New Roman"/>
          <w:sz w:val="24"/>
          <w:szCs w:val="24"/>
        </w:rPr>
        <w:t>,</w:t>
      </w:r>
      <w:r w:rsidR="003A5390">
        <w:rPr>
          <w:rFonts w:ascii="Times New Roman" w:hAnsi="Times New Roman" w:cs="Times New Roman"/>
          <w:sz w:val="24"/>
          <w:szCs w:val="24"/>
        </w:rPr>
        <w:t xml:space="preserve"> serem complementados por atividades paraestatais. </w:t>
      </w:r>
    </w:p>
    <w:p w:rsidR="00D6701F" w:rsidRDefault="00D6701F"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 caso brasileiro, a </w:t>
      </w:r>
      <w:r w:rsidRPr="00D6701F">
        <w:rPr>
          <w:rFonts w:ascii="Times New Roman" w:hAnsi="Times New Roman" w:cs="Times New Roman"/>
          <w:sz w:val="24"/>
          <w:szCs w:val="24"/>
        </w:rPr>
        <w:t>elaboração e implementação de políticas públicas</w:t>
      </w:r>
      <w:r>
        <w:rPr>
          <w:rFonts w:ascii="Times New Roman" w:hAnsi="Times New Roman" w:cs="Times New Roman"/>
          <w:sz w:val="24"/>
          <w:szCs w:val="24"/>
        </w:rPr>
        <w:t xml:space="preserve"> deve </w:t>
      </w:r>
      <w:r w:rsidRPr="00D6701F">
        <w:rPr>
          <w:rFonts w:ascii="Times New Roman" w:hAnsi="Times New Roman" w:cs="Times New Roman"/>
          <w:sz w:val="24"/>
          <w:szCs w:val="24"/>
        </w:rPr>
        <w:t>cumprir os ideais do modelo de Estado Social</w:t>
      </w:r>
      <w:r w:rsidR="004761EC">
        <w:rPr>
          <w:rFonts w:ascii="Times New Roman" w:hAnsi="Times New Roman" w:cs="Times New Roman"/>
          <w:sz w:val="24"/>
          <w:szCs w:val="24"/>
        </w:rPr>
        <w:t>:</w:t>
      </w:r>
    </w:p>
    <w:p w:rsidR="00C63D66" w:rsidRDefault="00C63D66" w:rsidP="009834C1">
      <w:pPr>
        <w:spacing w:after="0" w:line="360" w:lineRule="auto"/>
        <w:jc w:val="both"/>
        <w:rPr>
          <w:rFonts w:ascii="Times New Roman" w:hAnsi="Times New Roman" w:cs="Times New Roman"/>
          <w:sz w:val="24"/>
          <w:szCs w:val="24"/>
        </w:rPr>
      </w:pPr>
    </w:p>
    <w:p w:rsidR="00C63D66" w:rsidRDefault="00C63D66" w:rsidP="009834C1">
      <w:pPr>
        <w:spacing w:after="0" w:line="240" w:lineRule="auto"/>
        <w:ind w:left="2268"/>
        <w:jc w:val="both"/>
        <w:rPr>
          <w:rFonts w:ascii="Times New Roman" w:hAnsi="Times New Roman" w:cs="Times New Roman"/>
        </w:rPr>
      </w:pPr>
      <w:r w:rsidRPr="009B31A2">
        <w:rPr>
          <w:rFonts w:ascii="Times New Roman" w:hAnsi="Times New Roman" w:cs="Times New Roman"/>
        </w:rPr>
        <w:t>No contexto de um Estado Social e Democrático de Direito, modelo adotado pela Constituição Federal Brasileira de 1988, a ação dos Poderes Públicos é especialmente relevante para se atingir objetivos coletivos transformados em princípios e regras juridicamente vinculantes. Há, aí, forte preocupação com uma adequada e justa distribuição e redistribuição dos bens socialmente produzidos, com a meta de redução das desigualdades e realização da justiça social. O Estado assume a tarefa de proporcionar prestações necessárias e serviços públicos adequados para o pleno desenvolvimento da personalidade humana por meio da realização de fins materiais. Para cumprir os ideais do modelo de Estado Social, a ação dos governantes deve ser racional e planejada, o que ocorre por meio da elaboração e implementação de políticas públicas</w:t>
      </w:r>
      <w:r w:rsidR="00D00E6C" w:rsidRPr="00D00E6C">
        <w:rPr>
          <w:rStyle w:val="Refdenotaderodap"/>
          <w:rFonts w:ascii="Times New Roman" w:hAnsi="Times New Roman" w:cs="Times New Roman"/>
          <w:sz w:val="24"/>
          <w:szCs w:val="24"/>
        </w:rPr>
        <w:t xml:space="preserve"> </w:t>
      </w:r>
      <w:r w:rsidR="00A55172">
        <w:rPr>
          <w:rFonts w:ascii="Times New Roman" w:hAnsi="Times New Roman" w:cs="Times New Roman"/>
          <w:sz w:val="24"/>
          <w:szCs w:val="24"/>
        </w:rPr>
        <w:t xml:space="preserve">(DUARTE, 2013, </w:t>
      </w:r>
      <w:r w:rsidR="003A5390" w:rsidRPr="003A5390">
        <w:rPr>
          <w:rFonts w:ascii="Times New Roman" w:hAnsi="Times New Roman" w:cs="Times New Roman"/>
          <w:sz w:val="24"/>
          <w:szCs w:val="24"/>
        </w:rPr>
        <w:t>p</w:t>
      </w:r>
      <w:r w:rsidR="00A55172">
        <w:rPr>
          <w:rFonts w:ascii="Times New Roman" w:hAnsi="Times New Roman" w:cs="Times New Roman"/>
          <w:sz w:val="24"/>
          <w:szCs w:val="24"/>
        </w:rPr>
        <w:t>. 1)</w:t>
      </w:r>
      <w:r w:rsidR="001D59FB">
        <w:rPr>
          <w:rFonts w:ascii="Times New Roman" w:hAnsi="Times New Roman" w:cs="Times New Roman"/>
          <w:sz w:val="24"/>
          <w:szCs w:val="24"/>
        </w:rPr>
        <w:t>.</w:t>
      </w:r>
    </w:p>
    <w:p w:rsidR="00C63D66" w:rsidRDefault="00C63D66" w:rsidP="009834C1">
      <w:pPr>
        <w:spacing w:after="0" w:line="360" w:lineRule="auto"/>
        <w:ind w:firstLine="708"/>
        <w:jc w:val="both"/>
        <w:rPr>
          <w:rFonts w:ascii="Times New Roman" w:hAnsi="Times New Roman" w:cs="Times New Roman"/>
          <w:sz w:val="24"/>
          <w:szCs w:val="24"/>
        </w:rPr>
      </w:pPr>
    </w:p>
    <w:p w:rsidR="009B31A2" w:rsidRPr="00C63D66" w:rsidRDefault="004761EC"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Assim, as </w:t>
      </w:r>
      <w:r w:rsidR="002A2FBC">
        <w:rPr>
          <w:rFonts w:ascii="Times New Roman" w:hAnsi="Times New Roman" w:cs="Times New Roman"/>
          <w:sz w:val="24"/>
          <w:szCs w:val="24"/>
        </w:rPr>
        <w:t>mudança</w:t>
      </w:r>
      <w:r>
        <w:rPr>
          <w:rFonts w:ascii="Times New Roman" w:hAnsi="Times New Roman" w:cs="Times New Roman"/>
          <w:sz w:val="24"/>
          <w:szCs w:val="24"/>
        </w:rPr>
        <w:t>s quanto às políticas públicas para o combate ao trabalho infantil no são bastante visíveis a partir d</w:t>
      </w:r>
      <w:r w:rsidR="002A2FBC">
        <w:rPr>
          <w:rFonts w:ascii="Times New Roman" w:hAnsi="Times New Roman" w:cs="Times New Roman"/>
          <w:sz w:val="24"/>
          <w:szCs w:val="24"/>
        </w:rPr>
        <w:t xml:space="preserve">a década de </w:t>
      </w:r>
      <w:r>
        <w:rPr>
          <w:rFonts w:ascii="Times New Roman" w:hAnsi="Times New Roman" w:cs="Times New Roman"/>
          <w:sz w:val="24"/>
          <w:szCs w:val="24"/>
        </w:rPr>
        <w:t>19</w:t>
      </w:r>
      <w:r w:rsidR="002A2FBC">
        <w:rPr>
          <w:rFonts w:ascii="Times New Roman" w:hAnsi="Times New Roman" w:cs="Times New Roman"/>
          <w:sz w:val="24"/>
          <w:szCs w:val="24"/>
        </w:rPr>
        <w:t xml:space="preserve">80, </w:t>
      </w:r>
      <w:r>
        <w:rPr>
          <w:rFonts w:ascii="Times New Roman" w:hAnsi="Times New Roman" w:cs="Times New Roman"/>
          <w:sz w:val="24"/>
          <w:szCs w:val="24"/>
        </w:rPr>
        <w:t xml:space="preserve">tanto com a promulgação da </w:t>
      </w:r>
      <w:r w:rsidR="002A2FBC">
        <w:rPr>
          <w:rFonts w:ascii="Times New Roman" w:hAnsi="Times New Roman" w:cs="Times New Roman"/>
          <w:sz w:val="24"/>
          <w:szCs w:val="24"/>
        </w:rPr>
        <w:t xml:space="preserve">Constituição Federal de 1988, assim como, em 1989, pela ratificação da Convenção das Nações Unidas sobre os </w:t>
      </w:r>
      <w:r w:rsidR="00000AA6">
        <w:rPr>
          <w:rFonts w:ascii="Times New Roman" w:hAnsi="Times New Roman" w:cs="Times New Roman"/>
          <w:sz w:val="24"/>
          <w:szCs w:val="24"/>
        </w:rPr>
        <w:t>D</w:t>
      </w:r>
      <w:r w:rsidR="002A2FBC">
        <w:rPr>
          <w:rFonts w:ascii="Times New Roman" w:hAnsi="Times New Roman" w:cs="Times New Roman"/>
          <w:sz w:val="24"/>
          <w:szCs w:val="24"/>
        </w:rPr>
        <w:t xml:space="preserve">ireitos da </w:t>
      </w:r>
      <w:r w:rsidR="00000AA6">
        <w:rPr>
          <w:rFonts w:ascii="Times New Roman" w:hAnsi="Times New Roman" w:cs="Times New Roman"/>
          <w:sz w:val="24"/>
          <w:szCs w:val="24"/>
        </w:rPr>
        <w:t>C</w:t>
      </w:r>
      <w:r w:rsidR="002A2FBC">
        <w:rPr>
          <w:rFonts w:ascii="Times New Roman" w:hAnsi="Times New Roman" w:cs="Times New Roman"/>
          <w:sz w:val="24"/>
          <w:szCs w:val="24"/>
        </w:rPr>
        <w:t xml:space="preserve">riança, e, ainda, pela </w:t>
      </w:r>
      <w:r>
        <w:rPr>
          <w:rFonts w:ascii="Times New Roman" w:hAnsi="Times New Roman" w:cs="Times New Roman"/>
          <w:sz w:val="24"/>
          <w:szCs w:val="24"/>
        </w:rPr>
        <w:t>instituição</w:t>
      </w:r>
      <w:r w:rsidR="002A2FBC">
        <w:rPr>
          <w:rFonts w:ascii="Times New Roman" w:hAnsi="Times New Roman" w:cs="Times New Roman"/>
          <w:sz w:val="24"/>
          <w:szCs w:val="24"/>
        </w:rPr>
        <w:t xml:space="preserve"> do Estatuto da Criança e do Adolescente (ECA), em 1990. </w:t>
      </w:r>
      <w:r>
        <w:rPr>
          <w:rFonts w:ascii="Times New Roman" w:hAnsi="Times New Roman" w:cs="Times New Roman"/>
          <w:sz w:val="24"/>
          <w:szCs w:val="24"/>
        </w:rPr>
        <w:t xml:space="preserve">Destacam-se também </w:t>
      </w:r>
      <w:r w:rsidR="002A2FBC">
        <w:rPr>
          <w:rFonts w:ascii="Times New Roman" w:hAnsi="Times New Roman" w:cs="Times New Roman"/>
          <w:sz w:val="24"/>
          <w:szCs w:val="24"/>
        </w:rPr>
        <w:t>a participação e contribuição advinda do</w:t>
      </w:r>
      <w:r w:rsidR="000D4D48">
        <w:rPr>
          <w:rFonts w:ascii="Times New Roman" w:hAnsi="Times New Roman" w:cs="Times New Roman"/>
          <w:sz w:val="24"/>
          <w:szCs w:val="24"/>
        </w:rPr>
        <w:t xml:space="preserve"> Programa Internacional para a Eliminação do Trabalho Infantil (IPEC), da Organização Internacional do Trabalho (OIT)</w:t>
      </w:r>
      <w:r w:rsidR="00F8356D">
        <w:rPr>
          <w:rFonts w:ascii="Times New Roman" w:hAnsi="Times New Roman" w:cs="Times New Roman"/>
          <w:sz w:val="24"/>
          <w:szCs w:val="24"/>
        </w:rPr>
        <w:t>, principalmente pelas convenções nº 182 e nº 138</w:t>
      </w:r>
      <w:r w:rsidR="000D4D48">
        <w:rPr>
          <w:rFonts w:ascii="Times New Roman" w:hAnsi="Times New Roman" w:cs="Times New Roman"/>
          <w:sz w:val="24"/>
          <w:szCs w:val="24"/>
        </w:rPr>
        <w:t xml:space="preserve"> e do Fundo das </w:t>
      </w:r>
      <w:r w:rsidR="00266590">
        <w:rPr>
          <w:rFonts w:ascii="Times New Roman" w:hAnsi="Times New Roman" w:cs="Times New Roman"/>
          <w:sz w:val="24"/>
          <w:szCs w:val="24"/>
        </w:rPr>
        <w:t>N</w:t>
      </w:r>
      <w:r w:rsidR="000D4D48">
        <w:rPr>
          <w:rFonts w:ascii="Times New Roman" w:hAnsi="Times New Roman" w:cs="Times New Roman"/>
          <w:sz w:val="24"/>
          <w:szCs w:val="24"/>
        </w:rPr>
        <w:t>ações Unidas para a Infância (UNICEF)</w:t>
      </w:r>
      <w:r w:rsidR="00A55172">
        <w:rPr>
          <w:rFonts w:ascii="Times New Roman" w:hAnsi="Times New Roman" w:cs="Times New Roman"/>
          <w:sz w:val="24"/>
          <w:szCs w:val="24"/>
        </w:rPr>
        <w:t xml:space="preserve"> </w:t>
      </w:r>
      <w:r w:rsidR="00A55172" w:rsidRPr="006540F6">
        <w:rPr>
          <w:rFonts w:ascii="Times New Roman" w:hAnsi="Times New Roman" w:cs="Times New Roman"/>
          <w:sz w:val="24"/>
          <w:szCs w:val="24"/>
        </w:rPr>
        <w:t>(</w:t>
      </w:r>
      <w:r w:rsidR="00C373E3" w:rsidRPr="006540F6">
        <w:rPr>
          <w:rStyle w:val="fontstyle01"/>
          <w:rFonts w:ascii="Times New Roman" w:hAnsi="Times New Roman" w:cs="Times New Roman"/>
        </w:rPr>
        <w:t>SCHWARTZMAN</w:t>
      </w:r>
      <w:r w:rsidR="00FC7E03">
        <w:rPr>
          <w:rStyle w:val="fontstyle01"/>
          <w:rFonts w:ascii="Times New Roman" w:hAnsi="Times New Roman" w:cs="Times New Roman"/>
        </w:rPr>
        <w:t>,</w:t>
      </w:r>
      <w:r w:rsidR="00A55172" w:rsidRPr="006540F6">
        <w:rPr>
          <w:rStyle w:val="fontstyle01"/>
          <w:rFonts w:ascii="Times New Roman" w:hAnsi="Times New Roman" w:cs="Times New Roman"/>
        </w:rPr>
        <w:t xml:space="preserve"> 2001</w:t>
      </w:r>
      <w:r w:rsidR="00FC7E03">
        <w:rPr>
          <w:rStyle w:val="fontstyle01"/>
          <w:rFonts w:ascii="Times New Roman" w:hAnsi="Times New Roman" w:cs="Times New Roman"/>
        </w:rPr>
        <w:t>,</w:t>
      </w:r>
      <w:r w:rsidR="00A55172" w:rsidRPr="006540F6">
        <w:rPr>
          <w:rStyle w:val="fontstyle01"/>
          <w:rFonts w:ascii="Times New Roman" w:hAnsi="Times New Roman" w:cs="Times New Roman"/>
        </w:rPr>
        <w:t xml:space="preserve"> </w:t>
      </w:r>
      <w:r w:rsidR="00C373E3">
        <w:rPr>
          <w:rStyle w:val="fontstyle01"/>
          <w:rFonts w:ascii="Times New Roman" w:hAnsi="Times New Roman" w:cs="Times New Roman"/>
        </w:rPr>
        <w:t>p</w:t>
      </w:r>
      <w:r w:rsidR="00A55172" w:rsidRPr="006540F6">
        <w:rPr>
          <w:rStyle w:val="fontstyle01"/>
          <w:rFonts w:ascii="Times New Roman" w:hAnsi="Times New Roman" w:cs="Times New Roman"/>
        </w:rPr>
        <w:t>.</w:t>
      </w:r>
      <w:r w:rsidR="00C373E3">
        <w:rPr>
          <w:rStyle w:val="fontstyle01"/>
          <w:rFonts w:ascii="Times New Roman" w:hAnsi="Times New Roman" w:cs="Times New Roman"/>
        </w:rPr>
        <w:t xml:space="preserve"> </w:t>
      </w:r>
      <w:r w:rsidR="00A55172" w:rsidRPr="006540F6">
        <w:rPr>
          <w:rStyle w:val="fontstyle01"/>
          <w:rFonts w:ascii="Times New Roman" w:hAnsi="Times New Roman" w:cs="Times New Roman"/>
        </w:rPr>
        <w:t>3)</w:t>
      </w:r>
      <w:r>
        <w:rPr>
          <w:rStyle w:val="fontstyle01"/>
          <w:rFonts w:ascii="Times New Roman" w:hAnsi="Times New Roman" w:cs="Times New Roman"/>
        </w:rPr>
        <w:t>, conforme já mencionado</w:t>
      </w:r>
      <w:r w:rsidR="00A55172">
        <w:rPr>
          <w:rStyle w:val="fontstyle01"/>
        </w:rPr>
        <w:t>.</w:t>
      </w:r>
      <w:r w:rsidR="00342860">
        <w:rPr>
          <w:rFonts w:ascii="Times New Roman" w:hAnsi="Times New Roman" w:cs="Times New Roman"/>
          <w:sz w:val="24"/>
          <w:szCs w:val="24"/>
        </w:rPr>
        <w:t xml:space="preserve"> </w:t>
      </w:r>
      <w:r w:rsidR="000D4D48">
        <w:rPr>
          <w:rFonts w:ascii="Times New Roman" w:hAnsi="Times New Roman" w:cs="Times New Roman"/>
          <w:sz w:val="24"/>
          <w:szCs w:val="24"/>
        </w:rPr>
        <w:t>Todos estes foram responsáveis por incluir, definitivamente, a temática na agenda das políticas públicas.</w:t>
      </w:r>
    </w:p>
    <w:p w:rsidR="0012334A" w:rsidRDefault="007460F3"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Observa-se, portanto, que a mudança </w:t>
      </w:r>
      <w:r w:rsidR="00A61DA8">
        <w:rPr>
          <w:rFonts w:ascii="Times New Roman" w:hAnsi="Times New Roman" w:cs="Times New Roman"/>
          <w:sz w:val="24"/>
          <w:szCs w:val="24"/>
        </w:rPr>
        <w:t>conceitual</w:t>
      </w:r>
      <w:r>
        <w:rPr>
          <w:rFonts w:ascii="Times New Roman" w:hAnsi="Times New Roman" w:cs="Times New Roman"/>
          <w:sz w:val="24"/>
          <w:szCs w:val="24"/>
        </w:rPr>
        <w:t xml:space="preserve"> do próprio trabalho infantil </w:t>
      </w:r>
      <w:r w:rsidR="006D1411">
        <w:rPr>
          <w:rFonts w:ascii="Times New Roman" w:hAnsi="Times New Roman" w:cs="Times New Roman"/>
          <w:sz w:val="24"/>
          <w:szCs w:val="24"/>
        </w:rPr>
        <w:t>se insurge</w:t>
      </w:r>
      <w:r>
        <w:rPr>
          <w:rFonts w:ascii="Times New Roman" w:hAnsi="Times New Roman" w:cs="Times New Roman"/>
          <w:sz w:val="24"/>
          <w:szCs w:val="24"/>
        </w:rPr>
        <w:t xml:space="preserve"> pela maturação do processo de democratização das nações, as quais passaram a identificar a mesma como </w:t>
      </w:r>
      <w:r w:rsidR="00BB1EE1">
        <w:rPr>
          <w:rFonts w:ascii="Times New Roman" w:hAnsi="Times New Roman" w:cs="Times New Roman"/>
          <w:sz w:val="24"/>
          <w:szCs w:val="24"/>
        </w:rPr>
        <w:t>causa</w:t>
      </w:r>
      <w:r w:rsidR="005644D4">
        <w:rPr>
          <w:rFonts w:ascii="Times New Roman" w:hAnsi="Times New Roman" w:cs="Times New Roman"/>
          <w:sz w:val="24"/>
          <w:szCs w:val="24"/>
        </w:rPr>
        <w:t>,</w:t>
      </w:r>
      <w:r w:rsidR="00BB1EE1">
        <w:rPr>
          <w:rFonts w:ascii="Times New Roman" w:hAnsi="Times New Roman" w:cs="Times New Roman"/>
          <w:sz w:val="24"/>
          <w:szCs w:val="24"/>
        </w:rPr>
        <w:t xml:space="preserve"> ou efeito</w:t>
      </w:r>
      <w:r w:rsidR="00531E01">
        <w:rPr>
          <w:rStyle w:val="Refdenotaderodap"/>
          <w:rFonts w:ascii="Times New Roman" w:hAnsi="Times New Roman" w:cs="Times New Roman"/>
          <w:sz w:val="24"/>
          <w:szCs w:val="24"/>
        </w:rPr>
        <w:footnoteReference w:id="7"/>
      </w:r>
      <w:r w:rsidR="005644D4">
        <w:rPr>
          <w:rFonts w:ascii="Times New Roman" w:hAnsi="Times New Roman" w:cs="Times New Roman"/>
          <w:sz w:val="24"/>
          <w:szCs w:val="24"/>
        </w:rPr>
        <w:t>,</w:t>
      </w:r>
      <w:r>
        <w:rPr>
          <w:rFonts w:ascii="Times New Roman" w:hAnsi="Times New Roman" w:cs="Times New Roman"/>
          <w:sz w:val="24"/>
          <w:szCs w:val="24"/>
        </w:rPr>
        <w:t xml:space="preserve"> da pobreza extrema</w:t>
      </w:r>
      <w:r w:rsidR="00753D23">
        <w:rPr>
          <w:rFonts w:ascii="Times New Roman" w:hAnsi="Times New Roman" w:cs="Times New Roman"/>
          <w:sz w:val="24"/>
          <w:szCs w:val="24"/>
        </w:rPr>
        <w:t xml:space="preserve"> e como limitadora das capacidades</w:t>
      </w:r>
      <w:r w:rsidR="0012334A">
        <w:rPr>
          <w:rStyle w:val="Refdenotaderodap"/>
          <w:rFonts w:ascii="Times New Roman" w:hAnsi="Times New Roman" w:cs="Times New Roman"/>
          <w:sz w:val="24"/>
          <w:szCs w:val="24"/>
        </w:rPr>
        <w:footnoteReference w:id="8"/>
      </w:r>
      <w:r w:rsidR="00753D23">
        <w:rPr>
          <w:rFonts w:ascii="Times New Roman" w:hAnsi="Times New Roman" w:cs="Times New Roman"/>
          <w:sz w:val="24"/>
          <w:szCs w:val="24"/>
        </w:rPr>
        <w:t xml:space="preserve"> individuais d</w:t>
      </w:r>
      <w:r w:rsidR="00266590">
        <w:rPr>
          <w:rFonts w:ascii="Times New Roman" w:hAnsi="Times New Roman" w:cs="Times New Roman"/>
          <w:sz w:val="24"/>
          <w:szCs w:val="24"/>
        </w:rPr>
        <w:t>as</w:t>
      </w:r>
      <w:r w:rsidR="00753D23">
        <w:rPr>
          <w:rFonts w:ascii="Times New Roman" w:hAnsi="Times New Roman" w:cs="Times New Roman"/>
          <w:sz w:val="24"/>
          <w:szCs w:val="24"/>
        </w:rPr>
        <w:t xml:space="preserve"> vítima</w:t>
      </w:r>
      <w:r w:rsidR="00266590">
        <w:rPr>
          <w:rFonts w:ascii="Times New Roman" w:hAnsi="Times New Roman" w:cs="Times New Roman"/>
          <w:sz w:val="24"/>
          <w:szCs w:val="24"/>
        </w:rPr>
        <w:t>s</w:t>
      </w:r>
      <w:r w:rsidR="00966EC8">
        <w:rPr>
          <w:rFonts w:ascii="Times New Roman" w:hAnsi="Times New Roman" w:cs="Times New Roman"/>
          <w:sz w:val="24"/>
          <w:szCs w:val="24"/>
        </w:rPr>
        <w:t xml:space="preserve">, como defende </w:t>
      </w:r>
      <w:r w:rsidR="009A4213">
        <w:rPr>
          <w:rFonts w:ascii="Times New Roman" w:hAnsi="Times New Roman" w:cs="Times New Roman"/>
          <w:sz w:val="24"/>
          <w:szCs w:val="24"/>
        </w:rPr>
        <w:t xml:space="preserve">Amartya </w:t>
      </w:r>
      <w:proofErr w:type="spellStart"/>
      <w:r w:rsidR="00966EC8">
        <w:rPr>
          <w:rFonts w:ascii="Times New Roman" w:hAnsi="Times New Roman" w:cs="Times New Roman"/>
          <w:sz w:val="24"/>
          <w:szCs w:val="24"/>
        </w:rPr>
        <w:t>Se</w:t>
      </w:r>
      <w:r w:rsidR="009A4213">
        <w:rPr>
          <w:rFonts w:ascii="Times New Roman" w:hAnsi="Times New Roman" w:cs="Times New Roman"/>
          <w:sz w:val="24"/>
          <w:szCs w:val="24"/>
        </w:rPr>
        <w:t>n</w:t>
      </w:r>
      <w:proofErr w:type="spellEnd"/>
      <w:r w:rsidR="00966EC8">
        <w:rPr>
          <w:rFonts w:ascii="Times New Roman" w:hAnsi="Times New Roman" w:cs="Times New Roman"/>
          <w:sz w:val="24"/>
          <w:szCs w:val="24"/>
        </w:rPr>
        <w:t xml:space="preserve"> (2010).</w:t>
      </w:r>
    </w:p>
    <w:p w:rsidR="002245D3" w:rsidRDefault="002245D3"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No entanto, não se deve justificar</w:t>
      </w:r>
      <w:r w:rsidR="006540F6">
        <w:rPr>
          <w:rFonts w:ascii="Times New Roman" w:hAnsi="Times New Roman" w:cs="Times New Roman"/>
          <w:sz w:val="24"/>
          <w:szCs w:val="24"/>
        </w:rPr>
        <w:t xml:space="preserve"> a pobreza extrema</w:t>
      </w:r>
      <w:r>
        <w:rPr>
          <w:rFonts w:ascii="Times New Roman" w:hAnsi="Times New Roman" w:cs="Times New Roman"/>
          <w:sz w:val="24"/>
          <w:szCs w:val="24"/>
        </w:rPr>
        <w:t xml:space="preserve"> como </w:t>
      </w:r>
      <w:r w:rsidRPr="004761EC">
        <w:rPr>
          <w:rFonts w:ascii="Times New Roman" w:hAnsi="Times New Roman" w:cs="Times New Roman"/>
          <w:sz w:val="24"/>
          <w:szCs w:val="24"/>
        </w:rPr>
        <w:t>causa</w:t>
      </w:r>
      <w:r w:rsidR="006540F6" w:rsidRPr="004761EC">
        <w:rPr>
          <w:rFonts w:ascii="Times New Roman" w:hAnsi="Times New Roman" w:cs="Times New Roman"/>
          <w:sz w:val="24"/>
          <w:szCs w:val="24"/>
        </w:rPr>
        <w:t xml:space="preserve"> exclusiva</w:t>
      </w:r>
      <w:r w:rsidRPr="004761EC">
        <w:rPr>
          <w:rFonts w:ascii="Times New Roman" w:hAnsi="Times New Roman" w:cs="Times New Roman"/>
          <w:sz w:val="24"/>
          <w:szCs w:val="24"/>
        </w:rPr>
        <w:t xml:space="preserve"> do trabalho infantil,</w:t>
      </w:r>
      <w:r w:rsidR="00C373E3" w:rsidRPr="004761EC">
        <w:rPr>
          <w:rFonts w:ascii="Times New Roman" w:hAnsi="Times New Roman" w:cs="Times New Roman"/>
          <w:sz w:val="24"/>
          <w:szCs w:val="24"/>
        </w:rPr>
        <w:t xml:space="preserve"> haja vista</w:t>
      </w:r>
      <w:r w:rsidRPr="004761EC">
        <w:rPr>
          <w:rFonts w:ascii="Times New Roman" w:hAnsi="Times New Roman" w:cs="Times New Roman"/>
          <w:sz w:val="24"/>
          <w:szCs w:val="24"/>
        </w:rPr>
        <w:t xml:space="preserve"> que est</w:t>
      </w:r>
      <w:r w:rsidR="00C373E3" w:rsidRPr="004761EC">
        <w:rPr>
          <w:rFonts w:ascii="Times New Roman" w:hAnsi="Times New Roman" w:cs="Times New Roman"/>
          <w:sz w:val="24"/>
          <w:szCs w:val="24"/>
        </w:rPr>
        <w:t>a</w:t>
      </w:r>
      <w:r w:rsidRPr="004761EC">
        <w:rPr>
          <w:rFonts w:ascii="Times New Roman" w:hAnsi="Times New Roman" w:cs="Times New Roman"/>
          <w:sz w:val="24"/>
          <w:szCs w:val="24"/>
        </w:rPr>
        <w:t xml:space="preserve"> apresenta um caráter mais amplo e sistemático</w:t>
      </w:r>
      <w:r w:rsidR="009A4213">
        <w:rPr>
          <w:rFonts w:ascii="Times New Roman" w:hAnsi="Times New Roman" w:cs="Times New Roman"/>
          <w:sz w:val="24"/>
          <w:szCs w:val="24"/>
        </w:rPr>
        <w:t xml:space="preserve">, ligado </w:t>
      </w:r>
      <w:proofErr w:type="gramStart"/>
      <w:r w:rsidR="009A4213">
        <w:rPr>
          <w:rFonts w:ascii="Times New Roman" w:hAnsi="Times New Roman" w:cs="Times New Roman"/>
          <w:sz w:val="24"/>
          <w:szCs w:val="24"/>
        </w:rPr>
        <w:t>à</w:t>
      </w:r>
      <w:proofErr w:type="gramEnd"/>
      <w:r w:rsidR="009A4213">
        <w:rPr>
          <w:rFonts w:ascii="Times New Roman" w:hAnsi="Times New Roman" w:cs="Times New Roman"/>
          <w:sz w:val="24"/>
          <w:szCs w:val="24"/>
        </w:rPr>
        <w:t xml:space="preserve"> própria dinâmica da </w:t>
      </w:r>
      <w:r w:rsidR="009A4213" w:rsidRPr="009A4213">
        <w:rPr>
          <w:rFonts w:ascii="Times New Roman" w:hAnsi="Times New Roman" w:cs="Times New Roman"/>
          <w:sz w:val="24"/>
          <w:szCs w:val="24"/>
        </w:rPr>
        <w:t xml:space="preserve">acumulação </w:t>
      </w:r>
      <w:r w:rsidR="009A4213">
        <w:rPr>
          <w:rFonts w:ascii="Times New Roman" w:hAnsi="Times New Roman" w:cs="Times New Roman"/>
          <w:sz w:val="24"/>
          <w:szCs w:val="24"/>
        </w:rPr>
        <w:t>de capital:</w:t>
      </w:r>
    </w:p>
    <w:p w:rsidR="009A4213" w:rsidRDefault="009A4213" w:rsidP="009834C1">
      <w:pPr>
        <w:spacing w:after="0" w:line="360" w:lineRule="auto"/>
        <w:ind w:firstLine="708"/>
        <w:jc w:val="both"/>
        <w:rPr>
          <w:rFonts w:ascii="Times New Roman" w:hAnsi="Times New Roman" w:cs="Times New Roman"/>
          <w:sz w:val="24"/>
          <w:szCs w:val="24"/>
        </w:rPr>
      </w:pPr>
    </w:p>
    <w:p w:rsidR="002245D3" w:rsidRPr="00786ED0" w:rsidRDefault="002245D3" w:rsidP="009834C1">
      <w:pPr>
        <w:spacing w:after="0" w:line="240" w:lineRule="auto"/>
        <w:ind w:left="2268"/>
        <w:jc w:val="both"/>
        <w:rPr>
          <w:rFonts w:ascii="Times New Roman" w:hAnsi="Times New Roman" w:cs="Times New Roman"/>
        </w:rPr>
      </w:pPr>
      <w:r w:rsidRPr="00786ED0">
        <w:rPr>
          <w:rFonts w:ascii="Times New Roman" w:hAnsi="Times New Roman" w:cs="Times New Roman"/>
        </w:rPr>
        <w:t xml:space="preserve">A precarização das relações de trabalho, que se intensifica com o modelo de acumulação flexível constitui hoje uma das causas que acelera o fenômeno do trabalho infantil e da exploração do adolescente no trabalho. É sempre conveniente lembrar que se é verdade que a realidade social e econômica leva crianças e adolescentes para o mercado de trabalho em condições precárias, é também verdade que esta situação é mantida por causa dos interesses do capital. Estes trabalhadores (crianças e adolescentes) se tornam </w:t>
      </w:r>
      <w:r w:rsidRPr="00C373E3">
        <w:rPr>
          <w:rFonts w:ascii="Times New Roman" w:hAnsi="Times New Roman" w:cs="Times New Roman"/>
        </w:rPr>
        <w:t>mão</w:t>
      </w:r>
      <w:r w:rsidR="00765AD1">
        <w:rPr>
          <w:rFonts w:ascii="Times New Roman" w:hAnsi="Times New Roman" w:cs="Times New Roman"/>
        </w:rPr>
        <w:t xml:space="preserve"> </w:t>
      </w:r>
      <w:r w:rsidRPr="00C373E3">
        <w:rPr>
          <w:rFonts w:ascii="Times New Roman" w:hAnsi="Times New Roman" w:cs="Times New Roman"/>
        </w:rPr>
        <w:t>de</w:t>
      </w:r>
      <w:r w:rsidR="00765AD1">
        <w:rPr>
          <w:rFonts w:ascii="Times New Roman" w:hAnsi="Times New Roman" w:cs="Times New Roman"/>
        </w:rPr>
        <w:t xml:space="preserve"> </w:t>
      </w:r>
      <w:r w:rsidRPr="00C373E3">
        <w:rPr>
          <w:rFonts w:ascii="Times New Roman" w:hAnsi="Times New Roman" w:cs="Times New Roman"/>
        </w:rPr>
        <w:t>obra</w:t>
      </w:r>
      <w:r w:rsidR="00C373E3" w:rsidRPr="00C373E3">
        <w:rPr>
          <w:rFonts w:ascii="Times New Roman" w:hAnsi="Times New Roman" w:cs="Times New Roman"/>
        </w:rPr>
        <w:t xml:space="preserve"> (sic)</w:t>
      </w:r>
      <w:r w:rsidRPr="004E4A9D">
        <w:rPr>
          <w:rFonts w:ascii="Times New Roman" w:hAnsi="Times New Roman" w:cs="Times New Roman"/>
          <w:color w:val="FF0000"/>
        </w:rPr>
        <w:t xml:space="preserve"> </w:t>
      </w:r>
      <w:r w:rsidRPr="00786ED0">
        <w:rPr>
          <w:rFonts w:ascii="Times New Roman" w:hAnsi="Times New Roman" w:cs="Times New Roman"/>
        </w:rPr>
        <w:t>barata, portanto, reduzem os custos da produção e, além disso, produzem, em termos quantitativos e até qualitativos, tanto quanto um trabalhador adulto</w:t>
      </w:r>
      <w:r w:rsidR="009A4213">
        <w:rPr>
          <w:rFonts w:ascii="Times New Roman" w:hAnsi="Times New Roman" w:cs="Times New Roman"/>
        </w:rPr>
        <w:t xml:space="preserve"> </w:t>
      </w:r>
      <w:r w:rsidR="009A4213" w:rsidRPr="009A4213">
        <w:rPr>
          <w:rFonts w:ascii="Times New Roman" w:hAnsi="Times New Roman" w:cs="Times New Roman"/>
        </w:rPr>
        <w:t>(HILLESHIEM</w:t>
      </w:r>
      <w:r w:rsidR="00502AE1">
        <w:rPr>
          <w:rFonts w:ascii="Times New Roman" w:hAnsi="Times New Roman" w:cs="Times New Roman"/>
        </w:rPr>
        <w:t>;</w:t>
      </w:r>
      <w:r w:rsidR="009A4213" w:rsidRPr="009A4213">
        <w:rPr>
          <w:rFonts w:ascii="Times New Roman" w:hAnsi="Times New Roman" w:cs="Times New Roman"/>
        </w:rPr>
        <w:t xml:space="preserve"> SILVA, 2003, p. 06; apud ALBUQUERQUE, 2014)</w:t>
      </w:r>
      <w:r w:rsidRPr="00786ED0">
        <w:rPr>
          <w:rFonts w:ascii="Times New Roman" w:hAnsi="Times New Roman" w:cs="Times New Roman"/>
        </w:rPr>
        <w:t>.</w:t>
      </w:r>
    </w:p>
    <w:p w:rsidR="002245D3" w:rsidRDefault="002245D3" w:rsidP="009834C1">
      <w:pPr>
        <w:spacing w:after="0" w:line="360" w:lineRule="auto"/>
        <w:ind w:firstLine="708"/>
        <w:jc w:val="both"/>
        <w:rPr>
          <w:rFonts w:ascii="Times New Roman" w:hAnsi="Times New Roman" w:cs="Times New Roman"/>
          <w:sz w:val="24"/>
          <w:szCs w:val="24"/>
        </w:rPr>
      </w:pPr>
    </w:p>
    <w:p w:rsidR="00765AD1" w:rsidRDefault="006540F6"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Com isso, observa-se que</w:t>
      </w:r>
      <w:r w:rsidR="006D5AE4">
        <w:rPr>
          <w:rFonts w:ascii="Times New Roman" w:hAnsi="Times New Roman" w:cs="Times New Roman"/>
          <w:sz w:val="24"/>
          <w:szCs w:val="24"/>
        </w:rPr>
        <w:t>,</w:t>
      </w:r>
      <w:r>
        <w:rPr>
          <w:rFonts w:ascii="Times New Roman" w:hAnsi="Times New Roman" w:cs="Times New Roman"/>
          <w:sz w:val="24"/>
          <w:szCs w:val="24"/>
        </w:rPr>
        <w:t xml:space="preserve"> além da pobreza extrema, </w:t>
      </w:r>
      <w:r w:rsidR="00765AD1">
        <w:rPr>
          <w:rFonts w:ascii="Times New Roman" w:hAnsi="Times New Roman" w:cs="Times New Roman"/>
          <w:sz w:val="24"/>
          <w:szCs w:val="24"/>
        </w:rPr>
        <w:t xml:space="preserve">o próprio modelo econômico </w:t>
      </w:r>
      <w:r>
        <w:rPr>
          <w:rFonts w:ascii="Times New Roman" w:hAnsi="Times New Roman" w:cs="Times New Roman"/>
          <w:sz w:val="24"/>
          <w:szCs w:val="24"/>
        </w:rPr>
        <w:t>contribu</w:t>
      </w:r>
      <w:r w:rsidR="00765AD1">
        <w:rPr>
          <w:rFonts w:ascii="Times New Roman" w:hAnsi="Times New Roman" w:cs="Times New Roman"/>
          <w:sz w:val="24"/>
          <w:szCs w:val="24"/>
        </w:rPr>
        <w:t xml:space="preserve">i </w:t>
      </w:r>
      <w:r>
        <w:rPr>
          <w:rFonts w:ascii="Times New Roman" w:hAnsi="Times New Roman" w:cs="Times New Roman"/>
          <w:sz w:val="24"/>
          <w:szCs w:val="24"/>
        </w:rPr>
        <w:t xml:space="preserve">para a existência do trabalho infantil </w:t>
      </w:r>
      <w:r w:rsidR="006D5AE4">
        <w:rPr>
          <w:rFonts w:ascii="Times New Roman" w:hAnsi="Times New Roman" w:cs="Times New Roman"/>
          <w:sz w:val="24"/>
          <w:szCs w:val="24"/>
        </w:rPr>
        <w:t xml:space="preserve">em detrimento </w:t>
      </w:r>
      <w:r w:rsidR="00765AD1">
        <w:rPr>
          <w:rFonts w:ascii="Times New Roman" w:hAnsi="Times New Roman" w:cs="Times New Roman"/>
          <w:sz w:val="24"/>
          <w:szCs w:val="24"/>
        </w:rPr>
        <w:t>a</w:t>
      </w:r>
      <w:r w:rsidR="006D5AE4">
        <w:rPr>
          <w:rFonts w:ascii="Times New Roman" w:hAnsi="Times New Roman" w:cs="Times New Roman"/>
          <w:sz w:val="24"/>
          <w:szCs w:val="24"/>
        </w:rPr>
        <w:t xml:space="preserve"> adequadas condições sociais.</w:t>
      </w:r>
      <w:r w:rsidR="009A4213">
        <w:rPr>
          <w:rFonts w:ascii="Times New Roman" w:hAnsi="Times New Roman" w:cs="Times New Roman"/>
          <w:sz w:val="24"/>
          <w:szCs w:val="24"/>
        </w:rPr>
        <w:t xml:space="preserve"> Como explica Harvey (2009), o modelo capitalista de acumulação </w:t>
      </w:r>
      <w:r w:rsidR="009A4213" w:rsidRPr="009A4213">
        <w:rPr>
          <w:rFonts w:ascii="Times New Roman" w:hAnsi="Times New Roman" w:cs="Times New Roman"/>
          <w:sz w:val="24"/>
          <w:szCs w:val="24"/>
        </w:rPr>
        <w:t xml:space="preserve">flexível </w:t>
      </w:r>
      <w:r w:rsidR="009A4213">
        <w:rPr>
          <w:rFonts w:ascii="Times New Roman" w:hAnsi="Times New Roman" w:cs="Times New Roman"/>
          <w:sz w:val="24"/>
          <w:szCs w:val="24"/>
        </w:rPr>
        <w:t xml:space="preserve">é caracterizado pela </w:t>
      </w:r>
      <w:r w:rsidR="009A4213" w:rsidRPr="009A4213">
        <w:rPr>
          <w:rFonts w:ascii="Times New Roman" w:hAnsi="Times New Roman" w:cs="Times New Roman"/>
          <w:sz w:val="24"/>
          <w:szCs w:val="24"/>
        </w:rPr>
        <w:t xml:space="preserve">flexibilidade dos processos e dos mercados </w:t>
      </w:r>
      <w:r w:rsidR="009A4213">
        <w:rPr>
          <w:rFonts w:ascii="Times New Roman" w:hAnsi="Times New Roman" w:cs="Times New Roman"/>
          <w:sz w:val="24"/>
          <w:szCs w:val="24"/>
        </w:rPr>
        <w:t>(</w:t>
      </w:r>
      <w:r w:rsidR="009A4213" w:rsidRPr="009A4213">
        <w:rPr>
          <w:rFonts w:ascii="Times New Roman" w:hAnsi="Times New Roman" w:cs="Times New Roman"/>
          <w:sz w:val="24"/>
          <w:szCs w:val="24"/>
        </w:rPr>
        <w:t>de trabalho, dos produtos</w:t>
      </w:r>
      <w:r w:rsidR="009A4213">
        <w:rPr>
          <w:rFonts w:ascii="Times New Roman" w:hAnsi="Times New Roman" w:cs="Times New Roman"/>
          <w:sz w:val="24"/>
          <w:szCs w:val="24"/>
        </w:rPr>
        <w:t>)</w:t>
      </w:r>
      <w:r w:rsidR="009A4213" w:rsidRPr="009A4213">
        <w:rPr>
          <w:rFonts w:ascii="Times New Roman" w:hAnsi="Times New Roman" w:cs="Times New Roman"/>
          <w:sz w:val="24"/>
          <w:szCs w:val="24"/>
        </w:rPr>
        <w:t xml:space="preserve"> e </w:t>
      </w:r>
      <w:r w:rsidR="009A4213">
        <w:rPr>
          <w:rFonts w:ascii="Times New Roman" w:hAnsi="Times New Roman" w:cs="Times New Roman"/>
          <w:sz w:val="24"/>
          <w:szCs w:val="24"/>
        </w:rPr>
        <w:t xml:space="preserve">dos </w:t>
      </w:r>
      <w:r w:rsidR="009A4213" w:rsidRPr="009A4213">
        <w:rPr>
          <w:rFonts w:ascii="Times New Roman" w:hAnsi="Times New Roman" w:cs="Times New Roman"/>
          <w:sz w:val="24"/>
          <w:szCs w:val="24"/>
        </w:rPr>
        <w:t>padrões de consumo</w:t>
      </w:r>
      <w:r w:rsidR="00B74275">
        <w:rPr>
          <w:rFonts w:ascii="Times New Roman" w:hAnsi="Times New Roman" w:cs="Times New Roman"/>
          <w:sz w:val="24"/>
          <w:szCs w:val="24"/>
        </w:rPr>
        <w:t>. U</w:t>
      </w:r>
      <w:r w:rsidR="009A4213" w:rsidRPr="009A4213">
        <w:rPr>
          <w:rFonts w:ascii="Times New Roman" w:hAnsi="Times New Roman" w:cs="Times New Roman"/>
          <w:sz w:val="24"/>
          <w:szCs w:val="24"/>
        </w:rPr>
        <w:t xml:space="preserve">ma de suas consequências é a aceleração do tempo de giro na produção, </w:t>
      </w:r>
      <w:r w:rsidR="00B74275">
        <w:rPr>
          <w:rFonts w:ascii="Times New Roman" w:hAnsi="Times New Roman" w:cs="Times New Roman"/>
          <w:sz w:val="24"/>
          <w:szCs w:val="24"/>
        </w:rPr>
        <w:t xml:space="preserve">na </w:t>
      </w:r>
      <w:r w:rsidR="009A4213" w:rsidRPr="009A4213">
        <w:rPr>
          <w:rFonts w:ascii="Times New Roman" w:hAnsi="Times New Roman" w:cs="Times New Roman"/>
          <w:sz w:val="24"/>
          <w:szCs w:val="24"/>
        </w:rPr>
        <w:t xml:space="preserve">troca e </w:t>
      </w:r>
      <w:r w:rsidR="00B74275">
        <w:rPr>
          <w:rFonts w:ascii="Times New Roman" w:hAnsi="Times New Roman" w:cs="Times New Roman"/>
          <w:sz w:val="24"/>
          <w:szCs w:val="24"/>
        </w:rPr>
        <w:t xml:space="preserve">no </w:t>
      </w:r>
      <w:r w:rsidR="009A4213" w:rsidRPr="009A4213">
        <w:rPr>
          <w:rFonts w:ascii="Times New Roman" w:hAnsi="Times New Roman" w:cs="Times New Roman"/>
          <w:sz w:val="24"/>
          <w:szCs w:val="24"/>
        </w:rPr>
        <w:t xml:space="preserve">consumo, </w:t>
      </w:r>
      <w:r w:rsidR="00B74275">
        <w:rPr>
          <w:rFonts w:ascii="Times New Roman" w:hAnsi="Times New Roman" w:cs="Times New Roman"/>
          <w:sz w:val="24"/>
          <w:szCs w:val="24"/>
        </w:rPr>
        <w:t xml:space="preserve">bem como de </w:t>
      </w:r>
      <w:r w:rsidR="009A4213" w:rsidRPr="009A4213">
        <w:rPr>
          <w:rFonts w:ascii="Times New Roman" w:hAnsi="Times New Roman" w:cs="Times New Roman"/>
          <w:sz w:val="24"/>
          <w:szCs w:val="24"/>
        </w:rPr>
        <w:t xml:space="preserve">valores e práticas sociais. </w:t>
      </w:r>
      <w:r w:rsidR="00B74275">
        <w:rPr>
          <w:rFonts w:ascii="Times New Roman" w:hAnsi="Times New Roman" w:cs="Times New Roman"/>
          <w:sz w:val="24"/>
          <w:szCs w:val="24"/>
        </w:rPr>
        <w:t xml:space="preserve">Os </w:t>
      </w:r>
      <w:r w:rsidR="009A4213" w:rsidRPr="009A4213">
        <w:rPr>
          <w:rFonts w:ascii="Times New Roman" w:hAnsi="Times New Roman" w:cs="Times New Roman"/>
          <w:sz w:val="24"/>
          <w:szCs w:val="24"/>
        </w:rPr>
        <w:t>processos de trabalho</w:t>
      </w:r>
      <w:r w:rsidR="00B74275">
        <w:rPr>
          <w:rFonts w:ascii="Times New Roman" w:hAnsi="Times New Roman" w:cs="Times New Roman"/>
          <w:sz w:val="24"/>
          <w:szCs w:val="24"/>
        </w:rPr>
        <w:t xml:space="preserve"> se intensificam e a presença de crianças e adolescentes na realização de tarefas produtivas é uma realidade</w:t>
      </w:r>
      <w:r w:rsidR="009A4213" w:rsidRPr="009A4213">
        <w:rPr>
          <w:rFonts w:ascii="Times New Roman" w:hAnsi="Times New Roman" w:cs="Times New Roman"/>
          <w:sz w:val="24"/>
          <w:szCs w:val="24"/>
        </w:rPr>
        <w:t>.</w:t>
      </w:r>
    </w:p>
    <w:p w:rsidR="006540F6" w:rsidRDefault="006D5AE4"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Neste viés, torna-se comum, como </w:t>
      </w:r>
      <w:r w:rsidR="00502AE1">
        <w:rPr>
          <w:rFonts w:ascii="Times New Roman" w:hAnsi="Times New Roman" w:cs="Times New Roman"/>
          <w:sz w:val="24"/>
          <w:szCs w:val="24"/>
        </w:rPr>
        <w:t xml:space="preserve">se </w:t>
      </w:r>
      <w:r>
        <w:rPr>
          <w:rFonts w:ascii="Times New Roman" w:hAnsi="Times New Roman" w:cs="Times New Roman"/>
          <w:sz w:val="24"/>
          <w:szCs w:val="24"/>
        </w:rPr>
        <w:t>observa na sociedade capitalista, a primazia do lucro, ou d</w:t>
      </w:r>
      <w:r w:rsidR="00EF1570">
        <w:rPr>
          <w:rFonts w:ascii="Times New Roman" w:hAnsi="Times New Roman" w:cs="Times New Roman"/>
          <w:sz w:val="24"/>
          <w:szCs w:val="24"/>
        </w:rPr>
        <w:t>e sua</w:t>
      </w:r>
      <w:r>
        <w:rPr>
          <w:rFonts w:ascii="Times New Roman" w:hAnsi="Times New Roman" w:cs="Times New Roman"/>
          <w:sz w:val="24"/>
          <w:szCs w:val="24"/>
        </w:rPr>
        <w:t xml:space="preserve"> incessante busc</w:t>
      </w:r>
      <w:r w:rsidR="00EF1570">
        <w:rPr>
          <w:rFonts w:ascii="Times New Roman" w:hAnsi="Times New Roman" w:cs="Times New Roman"/>
          <w:sz w:val="24"/>
          <w:szCs w:val="24"/>
        </w:rPr>
        <w:t>a</w:t>
      </w:r>
      <w:r>
        <w:rPr>
          <w:rFonts w:ascii="Times New Roman" w:hAnsi="Times New Roman" w:cs="Times New Roman"/>
          <w:sz w:val="24"/>
          <w:szCs w:val="24"/>
        </w:rPr>
        <w:t>, em contrapartida a direitos e garantias sociais, ainda que mínim</w:t>
      </w:r>
      <w:r w:rsidR="003764F9">
        <w:rPr>
          <w:rFonts w:ascii="Times New Roman" w:hAnsi="Times New Roman" w:cs="Times New Roman"/>
          <w:sz w:val="24"/>
          <w:szCs w:val="24"/>
        </w:rPr>
        <w:t>o</w:t>
      </w:r>
      <w:r>
        <w:rPr>
          <w:rFonts w:ascii="Times New Roman" w:hAnsi="Times New Roman" w:cs="Times New Roman"/>
          <w:sz w:val="24"/>
          <w:szCs w:val="24"/>
        </w:rPr>
        <w:t>s, restringindo os indivíduos a uma condição de retrocesso</w:t>
      </w:r>
      <w:r w:rsidR="00794F69">
        <w:rPr>
          <w:rFonts w:ascii="Times New Roman" w:hAnsi="Times New Roman" w:cs="Times New Roman"/>
          <w:sz w:val="24"/>
          <w:szCs w:val="24"/>
        </w:rPr>
        <w:t>, impondo</w:t>
      </w:r>
      <w:r w:rsidR="007E2429" w:rsidRPr="007E2429">
        <w:rPr>
          <w:rFonts w:ascii="Times New Roman" w:hAnsi="Times New Roman" w:cs="Times New Roman"/>
          <w:sz w:val="24"/>
          <w:szCs w:val="24"/>
        </w:rPr>
        <w:t xml:space="preserve"> obstáculos que condicion</w:t>
      </w:r>
      <w:r w:rsidR="00794F69">
        <w:rPr>
          <w:rFonts w:ascii="Times New Roman" w:hAnsi="Times New Roman" w:cs="Times New Roman"/>
          <w:sz w:val="24"/>
          <w:szCs w:val="24"/>
        </w:rPr>
        <w:t>a</w:t>
      </w:r>
      <w:r w:rsidR="007E2429" w:rsidRPr="007E2429">
        <w:rPr>
          <w:rFonts w:ascii="Times New Roman" w:hAnsi="Times New Roman" w:cs="Times New Roman"/>
          <w:sz w:val="24"/>
          <w:szCs w:val="24"/>
        </w:rPr>
        <w:t xml:space="preserve">m ou </w:t>
      </w:r>
      <w:proofErr w:type="spellStart"/>
      <w:r w:rsidR="007E2429" w:rsidRPr="007E2429">
        <w:rPr>
          <w:rFonts w:ascii="Times New Roman" w:hAnsi="Times New Roman" w:cs="Times New Roman"/>
          <w:sz w:val="24"/>
          <w:szCs w:val="24"/>
        </w:rPr>
        <w:t>restrinj</w:t>
      </w:r>
      <w:r w:rsidR="00794F69">
        <w:rPr>
          <w:rFonts w:ascii="Times New Roman" w:hAnsi="Times New Roman" w:cs="Times New Roman"/>
          <w:sz w:val="24"/>
          <w:szCs w:val="24"/>
        </w:rPr>
        <w:t>e</w:t>
      </w:r>
      <w:r w:rsidR="007E2429" w:rsidRPr="007E2429">
        <w:rPr>
          <w:rFonts w:ascii="Times New Roman" w:hAnsi="Times New Roman" w:cs="Times New Roman"/>
          <w:sz w:val="24"/>
          <w:szCs w:val="24"/>
        </w:rPr>
        <w:t>m</w:t>
      </w:r>
      <w:proofErr w:type="spellEnd"/>
      <w:r w:rsidR="007E2429" w:rsidRPr="007E2429">
        <w:rPr>
          <w:rFonts w:ascii="Times New Roman" w:hAnsi="Times New Roman" w:cs="Times New Roman"/>
          <w:sz w:val="24"/>
          <w:szCs w:val="24"/>
        </w:rPr>
        <w:t xml:space="preserve"> a sua liberdade de escolha. </w:t>
      </w:r>
      <w:r w:rsidR="007E2429">
        <w:rPr>
          <w:rFonts w:ascii="Times New Roman" w:hAnsi="Times New Roman" w:cs="Times New Roman"/>
          <w:sz w:val="24"/>
          <w:szCs w:val="24"/>
        </w:rPr>
        <w:t>Impede-se</w:t>
      </w:r>
      <w:r w:rsidR="007E2429" w:rsidRPr="007E2429">
        <w:rPr>
          <w:rFonts w:ascii="Times New Roman" w:hAnsi="Times New Roman" w:cs="Times New Roman"/>
          <w:sz w:val="24"/>
          <w:szCs w:val="24"/>
        </w:rPr>
        <w:t xml:space="preserve"> o desenvolvimento </w:t>
      </w:r>
      <w:r w:rsidR="007E2429">
        <w:rPr>
          <w:rFonts w:ascii="Times New Roman" w:hAnsi="Times New Roman" w:cs="Times New Roman"/>
          <w:sz w:val="24"/>
          <w:szCs w:val="24"/>
        </w:rPr>
        <w:t xml:space="preserve">enquanto </w:t>
      </w:r>
      <w:r w:rsidR="007E2429" w:rsidRPr="007E2429">
        <w:rPr>
          <w:rFonts w:ascii="Times New Roman" w:hAnsi="Times New Roman" w:cs="Times New Roman"/>
          <w:sz w:val="24"/>
          <w:szCs w:val="24"/>
        </w:rPr>
        <w:t>ampliação das capacidades humanas</w:t>
      </w:r>
      <w:r w:rsidR="007E2429">
        <w:rPr>
          <w:rFonts w:ascii="Times New Roman" w:hAnsi="Times New Roman" w:cs="Times New Roman"/>
          <w:sz w:val="24"/>
          <w:szCs w:val="24"/>
        </w:rPr>
        <w:t>, retirando d</w:t>
      </w:r>
      <w:r w:rsidR="007E2429" w:rsidRPr="007E2429">
        <w:rPr>
          <w:rFonts w:ascii="Times New Roman" w:hAnsi="Times New Roman" w:cs="Times New Roman"/>
          <w:sz w:val="24"/>
          <w:szCs w:val="24"/>
        </w:rPr>
        <w:t>as pessoas as condições necessárias para fazer</w:t>
      </w:r>
      <w:r w:rsidR="007E2429">
        <w:rPr>
          <w:rFonts w:ascii="Times New Roman" w:hAnsi="Times New Roman" w:cs="Times New Roman"/>
          <w:sz w:val="24"/>
          <w:szCs w:val="24"/>
        </w:rPr>
        <w:t>em</w:t>
      </w:r>
      <w:r w:rsidR="007E2429" w:rsidRPr="007E2429">
        <w:rPr>
          <w:rFonts w:ascii="Times New Roman" w:hAnsi="Times New Roman" w:cs="Times New Roman"/>
          <w:sz w:val="24"/>
          <w:szCs w:val="24"/>
        </w:rPr>
        <w:t xml:space="preserve"> suas escolhas e alcançar a vida que realmente desejam</w:t>
      </w:r>
      <w:r w:rsidR="007E2429">
        <w:rPr>
          <w:rFonts w:ascii="Times New Roman" w:hAnsi="Times New Roman" w:cs="Times New Roman"/>
          <w:sz w:val="24"/>
          <w:szCs w:val="24"/>
        </w:rPr>
        <w:t xml:space="preserve">, alerta </w:t>
      </w:r>
      <w:proofErr w:type="spellStart"/>
      <w:r w:rsidR="007E2429">
        <w:rPr>
          <w:rFonts w:ascii="Times New Roman" w:hAnsi="Times New Roman" w:cs="Times New Roman"/>
          <w:sz w:val="24"/>
          <w:szCs w:val="24"/>
        </w:rPr>
        <w:t>Sen</w:t>
      </w:r>
      <w:proofErr w:type="spellEnd"/>
      <w:r w:rsidR="007E2429">
        <w:rPr>
          <w:rFonts w:ascii="Times New Roman" w:hAnsi="Times New Roman" w:cs="Times New Roman"/>
          <w:sz w:val="24"/>
          <w:szCs w:val="24"/>
        </w:rPr>
        <w:t xml:space="preserve"> (2010)</w:t>
      </w:r>
      <w:r>
        <w:rPr>
          <w:rFonts w:ascii="Times New Roman" w:hAnsi="Times New Roman" w:cs="Times New Roman"/>
          <w:sz w:val="24"/>
          <w:szCs w:val="24"/>
        </w:rPr>
        <w:t>.</w:t>
      </w:r>
    </w:p>
    <w:p w:rsidR="00D62E3D" w:rsidRDefault="00DE4430"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Apesar de o </w:t>
      </w:r>
      <w:r w:rsidR="00D62E3D">
        <w:rPr>
          <w:rFonts w:ascii="Times New Roman" w:hAnsi="Times New Roman" w:cs="Times New Roman"/>
          <w:sz w:val="24"/>
          <w:szCs w:val="24"/>
        </w:rPr>
        <w:t>trabalho infantil pro</w:t>
      </w:r>
      <w:r>
        <w:rPr>
          <w:rFonts w:ascii="Times New Roman" w:hAnsi="Times New Roman" w:cs="Times New Roman"/>
          <w:sz w:val="24"/>
          <w:szCs w:val="24"/>
        </w:rPr>
        <w:t>porcionar</w:t>
      </w:r>
      <w:r w:rsidR="00D62E3D">
        <w:rPr>
          <w:rFonts w:ascii="Times New Roman" w:hAnsi="Times New Roman" w:cs="Times New Roman"/>
          <w:sz w:val="24"/>
          <w:szCs w:val="24"/>
        </w:rPr>
        <w:t xml:space="preserve">, </w:t>
      </w:r>
      <w:r>
        <w:rPr>
          <w:rFonts w:ascii="Times New Roman" w:hAnsi="Times New Roman" w:cs="Times New Roman"/>
          <w:sz w:val="24"/>
          <w:szCs w:val="24"/>
        </w:rPr>
        <w:t>de certa maneira</w:t>
      </w:r>
      <w:r w:rsidR="00D62E3D">
        <w:rPr>
          <w:rFonts w:ascii="Times New Roman" w:hAnsi="Times New Roman" w:cs="Times New Roman"/>
          <w:sz w:val="24"/>
          <w:szCs w:val="24"/>
        </w:rPr>
        <w:t>, um aumento da renda a</w:t>
      </w:r>
      <w:r w:rsidR="002245D3">
        <w:rPr>
          <w:rFonts w:ascii="Times New Roman" w:hAnsi="Times New Roman" w:cs="Times New Roman"/>
          <w:sz w:val="24"/>
          <w:szCs w:val="24"/>
        </w:rPr>
        <w:t>u</w:t>
      </w:r>
      <w:r w:rsidR="00D62E3D">
        <w:rPr>
          <w:rFonts w:ascii="Times New Roman" w:hAnsi="Times New Roman" w:cs="Times New Roman"/>
          <w:sz w:val="24"/>
          <w:szCs w:val="24"/>
        </w:rPr>
        <w:t xml:space="preserve">ferida por bloco familiar, </w:t>
      </w:r>
      <w:r>
        <w:rPr>
          <w:rFonts w:ascii="Times New Roman" w:hAnsi="Times New Roman" w:cs="Times New Roman"/>
          <w:sz w:val="24"/>
          <w:szCs w:val="24"/>
        </w:rPr>
        <w:t>isso não pode ser entendido como</w:t>
      </w:r>
      <w:r w:rsidR="00D62E3D">
        <w:rPr>
          <w:rFonts w:ascii="Times New Roman" w:hAnsi="Times New Roman" w:cs="Times New Roman"/>
          <w:sz w:val="24"/>
          <w:szCs w:val="24"/>
        </w:rPr>
        <w:t xml:space="preserve"> um fator de </w:t>
      </w:r>
      <w:r w:rsidR="002245D3">
        <w:rPr>
          <w:rFonts w:ascii="Times New Roman" w:hAnsi="Times New Roman" w:cs="Times New Roman"/>
          <w:sz w:val="24"/>
          <w:szCs w:val="24"/>
        </w:rPr>
        <w:t>“</w:t>
      </w:r>
      <w:r w:rsidR="00D62E3D">
        <w:rPr>
          <w:rFonts w:ascii="Times New Roman" w:hAnsi="Times New Roman" w:cs="Times New Roman"/>
          <w:sz w:val="24"/>
          <w:szCs w:val="24"/>
        </w:rPr>
        <w:t>comemoração</w:t>
      </w:r>
      <w:r w:rsidR="002245D3">
        <w:rPr>
          <w:rFonts w:ascii="Times New Roman" w:hAnsi="Times New Roman" w:cs="Times New Roman"/>
          <w:sz w:val="24"/>
          <w:szCs w:val="24"/>
        </w:rPr>
        <w:t>”</w:t>
      </w:r>
      <w:r w:rsidR="00D62E3D">
        <w:rPr>
          <w:rFonts w:ascii="Times New Roman" w:hAnsi="Times New Roman" w:cs="Times New Roman"/>
          <w:sz w:val="24"/>
          <w:szCs w:val="24"/>
        </w:rPr>
        <w:t>, pois os efeitos na capacidade individual do agente, e consequentemente, em sua liberdade constitutiva</w:t>
      </w:r>
      <w:r w:rsidR="002245D3">
        <w:rPr>
          <w:rFonts w:ascii="Times New Roman" w:hAnsi="Times New Roman" w:cs="Times New Roman"/>
          <w:sz w:val="24"/>
          <w:szCs w:val="24"/>
        </w:rPr>
        <w:t>,</w:t>
      </w:r>
      <w:r w:rsidR="00D62E3D">
        <w:rPr>
          <w:rFonts w:ascii="Times New Roman" w:hAnsi="Times New Roman" w:cs="Times New Roman"/>
          <w:sz w:val="24"/>
          <w:szCs w:val="24"/>
        </w:rPr>
        <w:t xml:space="preserve"> pode</w:t>
      </w:r>
      <w:r w:rsidR="006540F6">
        <w:rPr>
          <w:rFonts w:ascii="Times New Roman" w:hAnsi="Times New Roman" w:cs="Times New Roman"/>
          <w:sz w:val="24"/>
          <w:szCs w:val="24"/>
        </w:rPr>
        <w:t>m</w:t>
      </w:r>
      <w:r w:rsidR="00D62E3D">
        <w:rPr>
          <w:rFonts w:ascii="Times New Roman" w:hAnsi="Times New Roman" w:cs="Times New Roman"/>
          <w:sz w:val="24"/>
          <w:szCs w:val="24"/>
        </w:rPr>
        <w:t xml:space="preserve"> ser tamanho</w:t>
      </w:r>
      <w:r w:rsidR="006540F6">
        <w:rPr>
          <w:rFonts w:ascii="Times New Roman" w:hAnsi="Times New Roman" w:cs="Times New Roman"/>
          <w:sz w:val="24"/>
          <w:szCs w:val="24"/>
        </w:rPr>
        <w:t>s</w:t>
      </w:r>
      <w:r w:rsidR="00D62E3D">
        <w:rPr>
          <w:rFonts w:ascii="Times New Roman" w:hAnsi="Times New Roman" w:cs="Times New Roman"/>
          <w:sz w:val="24"/>
          <w:szCs w:val="24"/>
        </w:rPr>
        <w:t xml:space="preserve"> que inviabiliz</w:t>
      </w:r>
      <w:r>
        <w:rPr>
          <w:rFonts w:ascii="Times New Roman" w:hAnsi="Times New Roman" w:cs="Times New Roman"/>
          <w:sz w:val="24"/>
          <w:szCs w:val="24"/>
        </w:rPr>
        <w:t xml:space="preserve">am </w:t>
      </w:r>
      <w:r w:rsidR="00D62E3D">
        <w:rPr>
          <w:rFonts w:ascii="Times New Roman" w:hAnsi="Times New Roman" w:cs="Times New Roman"/>
          <w:sz w:val="24"/>
          <w:szCs w:val="24"/>
        </w:rPr>
        <w:t>qualquer forma positiva de abordar o assunto</w:t>
      </w:r>
      <w:r>
        <w:rPr>
          <w:rFonts w:ascii="Times New Roman" w:hAnsi="Times New Roman" w:cs="Times New Roman"/>
          <w:sz w:val="24"/>
          <w:szCs w:val="24"/>
        </w:rPr>
        <w:t>, como explica o autor:</w:t>
      </w:r>
    </w:p>
    <w:p w:rsidR="00D62E3D" w:rsidRDefault="00D62E3D" w:rsidP="009834C1">
      <w:pPr>
        <w:spacing w:after="0" w:line="240" w:lineRule="auto"/>
        <w:ind w:left="2268"/>
        <w:jc w:val="both"/>
        <w:rPr>
          <w:rFonts w:ascii="Times New Roman" w:hAnsi="Times New Roman" w:cs="Times New Roman"/>
          <w:sz w:val="24"/>
          <w:szCs w:val="24"/>
        </w:rPr>
      </w:pPr>
    </w:p>
    <w:p w:rsidR="0040214A" w:rsidRDefault="00D62E3D" w:rsidP="009834C1">
      <w:pPr>
        <w:spacing w:after="0" w:line="240" w:lineRule="auto"/>
        <w:ind w:left="2268"/>
        <w:jc w:val="both"/>
        <w:rPr>
          <w:rFonts w:ascii="Times New Roman" w:hAnsi="Times New Roman" w:cs="Times New Roman"/>
          <w:sz w:val="24"/>
          <w:szCs w:val="24"/>
        </w:rPr>
      </w:pPr>
      <w:r w:rsidRPr="003764F9">
        <w:rPr>
          <w:rFonts w:ascii="Times New Roman" w:hAnsi="Times New Roman" w:cs="Times New Roman"/>
        </w:rPr>
        <w:lastRenderedPageBreak/>
        <w:t>Apesar do papel crucial das rendas nas vantagens desfrutadas por diferentes pessoas, a relação entre, de um lado, a renda (e outro recurso) e, de outro, as realizações e liberdades substantivas individuais não é constante nem, em nenhum sentido, automática e irreversível. Diferentes tipos de contingências acarretam variações sistemáticas na “conversão”</w:t>
      </w:r>
      <w:r w:rsidR="0040214A" w:rsidRPr="003764F9">
        <w:rPr>
          <w:rFonts w:ascii="Times New Roman" w:hAnsi="Times New Roman" w:cs="Times New Roman"/>
        </w:rPr>
        <w:t xml:space="preserve"> </w:t>
      </w:r>
      <w:r w:rsidRPr="003764F9">
        <w:rPr>
          <w:rFonts w:ascii="Times New Roman" w:hAnsi="Times New Roman" w:cs="Times New Roman"/>
        </w:rPr>
        <w:t>das rendas nos “funcionamentos” distintos que podemos realizar, e isso afeta os estilos de vida que podemos ter (</w:t>
      </w:r>
      <w:r w:rsidR="00FC7E03">
        <w:rPr>
          <w:rFonts w:ascii="Times New Roman" w:hAnsi="Times New Roman" w:cs="Times New Roman"/>
        </w:rPr>
        <w:t>SEN,</w:t>
      </w:r>
      <w:r w:rsidRPr="004E4A9D">
        <w:rPr>
          <w:rFonts w:ascii="Times New Roman" w:hAnsi="Times New Roman" w:cs="Times New Roman"/>
        </w:rPr>
        <w:t xml:space="preserve"> 2010</w:t>
      </w:r>
      <w:r w:rsidR="00FC7E03">
        <w:rPr>
          <w:rFonts w:ascii="Times New Roman" w:hAnsi="Times New Roman" w:cs="Times New Roman"/>
        </w:rPr>
        <w:t>,</w:t>
      </w:r>
      <w:r w:rsidRPr="004E4A9D">
        <w:rPr>
          <w:rFonts w:ascii="Times New Roman" w:hAnsi="Times New Roman" w:cs="Times New Roman"/>
        </w:rPr>
        <w:t xml:space="preserve"> </w:t>
      </w:r>
      <w:r w:rsidR="003764F9" w:rsidRPr="003764F9">
        <w:rPr>
          <w:rFonts w:ascii="Times New Roman" w:hAnsi="Times New Roman" w:cs="Times New Roman"/>
        </w:rPr>
        <w:t>p</w:t>
      </w:r>
      <w:r w:rsidRPr="004E4A9D">
        <w:rPr>
          <w:rFonts w:ascii="Times New Roman" w:hAnsi="Times New Roman" w:cs="Times New Roman"/>
        </w:rPr>
        <w:t>. 147)</w:t>
      </w:r>
      <w:r w:rsidR="004E4A9D">
        <w:rPr>
          <w:rFonts w:ascii="Times New Roman" w:hAnsi="Times New Roman" w:cs="Times New Roman"/>
          <w:sz w:val="24"/>
          <w:szCs w:val="24"/>
        </w:rPr>
        <w:t xml:space="preserve"> </w:t>
      </w:r>
    </w:p>
    <w:p w:rsidR="000101A5" w:rsidRDefault="000101A5" w:rsidP="009834C1">
      <w:pPr>
        <w:spacing w:after="0" w:line="240" w:lineRule="auto"/>
        <w:ind w:left="2268"/>
        <w:jc w:val="both"/>
        <w:rPr>
          <w:rFonts w:ascii="Times New Roman" w:hAnsi="Times New Roman" w:cs="Times New Roman"/>
          <w:sz w:val="24"/>
          <w:szCs w:val="24"/>
        </w:rPr>
      </w:pPr>
    </w:p>
    <w:p w:rsidR="007A2D83" w:rsidRPr="000644D8" w:rsidRDefault="00EA6BA7" w:rsidP="009834C1">
      <w:pPr>
        <w:spacing w:after="0" w:line="360" w:lineRule="auto"/>
        <w:ind w:firstLine="708"/>
        <w:jc w:val="both"/>
        <w:rPr>
          <w:rFonts w:ascii="Times New Roman" w:hAnsi="Times New Roman" w:cs="Times New Roman"/>
          <w:color w:val="00B0F0"/>
          <w:sz w:val="24"/>
          <w:szCs w:val="24"/>
        </w:rPr>
      </w:pPr>
      <w:r>
        <w:rPr>
          <w:rFonts w:ascii="Times New Roman" w:hAnsi="Times New Roman" w:cs="Times New Roman"/>
          <w:color w:val="00B0F0"/>
          <w:sz w:val="24"/>
          <w:szCs w:val="24"/>
        </w:rPr>
        <w:t xml:space="preserve"> </w:t>
      </w:r>
    </w:p>
    <w:p w:rsidR="00550682" w:rsidRDefault="00550682"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Trata-se, pois, de importante questão, posto que o </w:t>
      </w:r>
      <w:r w:rsidRPr="00550682">
        <w:rPr>
          <w:rFonts w:ascii="Times New Roman" w:hAnsi="Times New Roman" w:cs="Times New Roman"/>
          <w:sz w:val="24"/>
          <w:szCs w:val="24"/>
        </w:rPr>
        <w:t>trabalho infantil</w:t>
      </w:r>
      <w:r>
        <w:rPr>
          <w:rFonts w:ascii="Times New Roman" w:hAnsi="Times New Roman" w:cs="Times New Roman"/>
          <w:sz w:val="24"/>
          <w:szCs w:val="24"/>
        </w:rPr>
        <w:t xml:space="preserve"> </w:t>
      </w:r>
      <w:r w:rsidRPr="00550682">
        <w:rPr>
          <w:rFonts w:ascii="Times New Roman" w:hAnsi="Times New Roman" w:cs="Times New Roman"/>
          <w:sz w:val="24"/>
          <w:szCs w:val="24"/>
        </w:rPr>
        <w:t xml:space="preserve">prejudica o exercício de </w:t>
      </w:r>
      <w:r>
        <w:rPr>
          <w:rFonts w:ascii="Times New Roman" w:hAnsi="Times New Roman" w:cs="Times New Roman"/>
          <w:sz w:val="24"/>
          <w:szCs w:val="24"/>
        </w:rPr>
        <w:t xml:space="preserve">muitos </w:t>
      </w:r>
      <w:r w:rsidRPr="00550682">
        <w:rPr>
          <w:rFonts w:ascii="Times New Roman" w:hAnsi="Times New Roman" w:cs="Times New Roman"/>
          <w:sz w:val="24"/>
          <w:szCs w:val="24"/>
        </w:rPr>
        <w:t>direitos fundamentais</w:t>
      </w:r>
      <w:r>
        <w:rPr>
          <w:rFonts w:ascii="Times New Roman" w:hAnsi="Times New Roman" w:cs="Times New Roman"/>
          <w:sz w:val="24"/>
          <w:szCs w:val="24"/>
        </w:rPr>
        <w:t xml:space="preserve">, como </w:t>
      </w:r>
      <w:r w:rsidRPr="00550682">
        <w:rPr>
          <w:rFonts w:ascii="Times New Roman" w:hAnsi="Times New Roman" w:cs="Times New Roman"/>
          <w:sz w:val="24"/>
          <w:szCs w:val="24"/>
        </w:rPr>
        <w:t>o direito à educação, à saúde, ao pleno desenvolvimento, à dignidade, à infância, ao trabalho digno</w:t>
      </w:r>
      <w:r>
        <w:rPr>
          <w:rFonts w:ascii="Times New Roman" w:hAnsi="Times New Roman" w:cs="Times New Roman"/>
          <w:sz w:val="24"/>
          <w:szCs w:val="24"/>
        </w:rPr>
        <w:t>. M</w:t>
      </w:r>
      <w:r w:rsidRPr="00550682">
        <w:rPr>
          <w:rFonts w:ascii="Times New Roman" w:hAnsi="Times New Roman" w:cs="Times New Roman"/>
          <w:sz w:val="24"/>
          <w:szCs w:val="24"/>
        </w:rPr>
        <w:t>erece</w:t>
      </w:r>
      <w:r>
        <w:rPr>
          <w:rFonts w:ascii="Times New Roman" w:hAnsi="Times New Roman" w:cs="Times New Roman"/>
          <w:sz w:val="24"/>
          <w:szCs w:val="24"/>
        </w:rPr>
        <w:t xml:space="preserve"> </w:t>
      </w:r>
      <w:r w:rsidRPr="00550682">
        <w:rPr>
          <w:rFonts w:ascii="Times New Roman" w:hAnsi="Times New Roman" w:cs="Times New Roman"/>
          <w:sz w:val="24"/>
          <w:szCs w:val="24"/>
        </w:rPr>
        <w:t>firme repressão pelo Estado</w:t>
      </w:r>
      <w:r>
        <w:rPr>
          <w:rFonts w:ascii="Times New Roman" w:hAnsi="Times New Roman" w:cs="Times New Roman"/>
          <w:sz w:val="24"/>
          <w:szCs w:val="24"/>
        </w:rPr>
        <w:t xml:space="preserve">, tanto que é </w:t>
      </w:r>
      <w:r w:rsidRPr="00550682">
        <w:rPr>
          <w:rFonts w:ascii="Times New Roman" w:hAnsi="Times New Roman" w:cs="Times New Roman"/>
          <w:sz w:val="24"/>
          <w:szCs w:val="24"/>
        </w:rPr>
        <w:t xml:space="preserve">proibido </w:t>
      </w:r>
      <w:r>
        <w:rPr>
          <w:rFonts w:ascii="Times New Roman" w:hAnsi="Times New Roman" w:cs="Times New Roman"/>
          <w:sz w:val="24"/>
          <w:szCs w:val="24"/>
        </w:rPr>
        <w:t xml:space="preserve">pelo </w:t>
      </w:r>
      <w:r w:rsidRPr="00550682">
        <w:rPr>
          <w:rFonts w:ascii="Times New Roman" w:hAnsi="Times New Roman" w:cs="Times New Roman"/>
          <w:sz w:val="24"/>
          <w:szCs w:val="24"/>
        </w:rPr>
        <w:t>próprio texto constitucional, previsto no art. 7º, XXXIII da Constituição da República Federativa do Brasil e em diversos outros diplomas legais</w:t>
      </w:r>
      <w:r>
        <w:rPr>
          <w:rFonts w:ascii="Times New Roman" w:hAnsi="Times New Roman" w:cs="Times New Roman"/>
          <w:sz w:val="24"/>
          <w:szCs w:val="24"/>
        </w:rPr>
        <w:t xml:space="preserve"> (RODRIGUES, 2015)</w:t>
      </w:r>
      <w:r w:rsidRPr="00550682">
        <w:rPr>
          <w:rFonts w:ascii="Times New Roman" w:hAnsi="Times New Roman" w:cs="Times New Roman"/>
          <w:sz w:val="24"/>
          <w:szCs w:val="24"/>
        </w:rPr>
        <w:t>.</w:t>
      </w:r>
    </w:p>
    <w:p w:rsidR="00550682" w:rsidRDefault="00550682"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Fundamental para a implementação de políticas públicas voltadas ao enfrentamento dessa questão é conhecer com mais detalhes a dimensão desse problema, como se expõe na seção a seguir.</w:t>
      </w:r>
    </w:p>
    <w:p w:rsidR="00550682" w:rsidRDefault="00550682" w:rsidP="009834C1">
      <w:pPr>
        <w:spacing w:after="0" w:line="360" w:lineRule="auto"/>
        <w:ind w:firstLine="708"/>
        <w:jc w:val="both"/>
        <w:rPr>
          <w:rFonts w:ascii="Times New Roman" w:hAnsi="Times New Roman" w:cs="Times New Roman"/>
          <w:sz w:val="24"/>
          <w:szCs w:val="24"/>
        </w:rPr>
      </w:pPr>
    </w:p>
    <w:p w:rsidR="001F5B84" w:rsidRPr="00DD79CF" w:rsidRDefault="001F5B84" w:rsidP="009834C1">
      <w:pPr>
        <w:spacing w:after="0" w:line="360" w:lineRule="auto"/>
        <w:ind w:firstLine="708"/>
        <w:jc w:val="both"/>
        <w:rPr>
          <w:rFonts w:ascii="Times New Roman" w:hAnsi="Times New Roman" w:cs="Times New Roman"/>
          <w:sz w:val="24"/>
          <w:szCs w:val="24"/>
        </w:rPr>
      </w:pPr>
    </w:p>
    <w:p w:rsidR="00BF6233" w:rsidRPr="004E4A9D" w:rsidRDefault="00F97D4E" w:rsidP="009834C1">
      <w:pPr>
        <w:pStyle w:val="Ttulo1"/>
        <w:numPr>
          <w:ilvl w:val="0"/>
          <w:numId w:val="6"/>
        </w:numPr>
        <w:spacing w:before="0" w:beforeAutospacing="0" w:after="0" w:afterAutospacing="0"/>
        <w:ind w:left="284" w:hanging="284"/>
        <w:jc w:val="both"/>
        <w:rPr>
          <w:b w:val="0"/>
          <w:color w:val="FF0000"/>
          <w:sz w:val="24"/>
          <w:szCs w:val="24"/>
        </w:rPr>
      </w:pPr>
      <w:r>
        <w:rPr>
          <w:sz w:val="24"/>
          <w:szCs w:val="24"/>
        </w:rPr>
        <w:t>CONHECENDO</w:t>
      </w:r>
      <w:r w:rsidR="000F6446">
        <w:rPr>
          <w:sz w:val="24"/>
          <w:szCs w:val="24"/>
        </w:rPr>
        <w:t xml:space="preserve"> O </w:t>
      </w:r>
      <w:r w:rsidR="00EF1DE5" w:rsidRPr="00DD79CF">
        <w:rPr>
          <w:sz w:val="24"/>
          <w:szCs w:val="24"/>
        </w:rPr>
        <w:t xml:space="preserve">TRABALHO INFANTIL </w:t>
      </w:r>
      <w:r w:rsidR="000F6446">
        <w:rPr>
          <w:sz w:val="24"/>
          <w:szCs w:val="24"/>
        </w:rPr>
        <w:t>NO BRASIL</w:t>
      </w:r>
    </w:p>
    <w:p w:rsidR="00C05D57" w:rsidRPr="006F15C2" w:rsidRDefault="00C05D57" w:rsidP="009834C1">
      <w:pPr>
        <w:spacing w:after="0" w:line="360" w:lineRule="auto"/>
        <w:ind w:left="360"/>
        <w:jc w:val="both"/>
        <w:rPr>
          <w:rFonts w:ascii="Times New Roman" w:hAnsi="Times New Roman" w:cs="Times New Roman"/>
          <w:color w:val="FF0000"/>
          <w:sz w:val="24"/>
          <w:szCs w:val="24"/>
          <w:highlight w:val="yellow"/>
        </w:rPr>
      </w:pPr>
    </w:p>
    <w:p w:rsidR="009C2652" w:rsidRPr="003929A9" w:rsidRDefault="009B0760" w:rsidP="005B14B1">
      <w:pPr>
        <w:spacing w:after="0" w:line="360" w:lineRule="auto"/>
        <w:ind w:firstLine="851"/>
        <w:jc w:val="both"/>
        <w:rPr>
          <w:rFonts w:ascii="Times New Roman" w:hAnsi="Times New Roman" w:cs="Times New Roman"/>
          <w:sz w:val="24"/>
          <w:szCs w:val="24"/>
        </w:rPr>
      </w:pPr>
      <w:r w:rsidRPr="003929A9">
        <w:rPr>
          <w:rFonts w:ascii="Times New Roman" w:hAnsi="Times New Roman" w:cs="Times New Roman"/>
          <w:sz w:val="24"/>
          <w:szCs w:val="24"/>
        </w:rPr>
        <w:t>E</w:t>
      </w:r>
      <w:r w:rsidR="009C2652" w:rsidRPr="003929A9">
        <w:rPr>
          <w:rFonts w:ascii="Times New Roman" w:hAnsi="Times New Roman" w:cs="Times New Roman"/>
          <w:sz w:val="24"/>
          <w:szCs w:val="24"/>
        </w:rPr>
        <w:t>m 2015</w:t>
      </w:r>
      <w:r w:rsidRPr="003929A9">
        <w:rPr>
          <w:rFonts w:ascii="Times New Roman" w:hAnsi="Times New Roman" w:cs="Times New Roman"/>
          <w:sz w:val="24"/>
          <w:szCs w:val="24"/>
        </w:rPr>
        <w:t xml:space="preserve"> o Brasil ratificou a agenda 2030 </w:t>
      </w:r>
      <w:r w:rsidR="009C2652" w:rsidRPr="003929A9">
        <w:rPr>
          <w:rFonts w:ascii="Times New Roman" w:hAnsi="Times New Roman" w:cs="Times New Roman"/>
          <w:sz w:val="24"/>
          <w:szCs w:val="24"/>
        </w:rPr>
        <w:t xml:space="preserve">da Organização das Nações Unidas (ONU), </w:t>
      </w:r>
      <w:r w:rsidRPr="003929A9">
        <w:rPr>
          <w:rFonts w:ascii="Times New Roman" w:hAnsi="Times New Roman" w:cs="Times New Roman"/>
          <w:sz w:val="24"/>
          <w:szCs w:val="24"/>
        </w:rPr>
        <w:t xml:space="preserve">cujo </w:t>
      </w:r>
      <w:r w:rsidR="009C2652" w:rsidRPr="003929A9">
        <w:rPr>
          <w:rFonts w:ascii="Times New Roman" w:hAnsi="Times New Roman" w:cs="Times New Roman"/>
          <w:sz w:val="24"/>
          <w:szCs w:val="24"/>
        </w:rPr>
        <w:t xml:space="preserve">objetivo </w:t>
      </w:r>
      <w:r w:rsidRPr="003929A9">
        <w:rPr>
          <w:rFonts w:ascii="Times New Roman" w:hAnsi="Times New Roman" w:cs="Times New Roman"/>
          <w:sz w:val="24"/>
          <w:szCs w:val="24"/>
        </w:rPr>
        <w:t xml:space="preserve">é </w:t>
      </w:r>
      <w:r w:rsidR="009C2652" w:rsidRPr="003929A9">
        <w:rPr>
          <w:rFonts w:ascii="Times New Roman" w:hAnsi="Times New Roman" w:cs="Times New Roman"/>
          <w:sz w:val="24"/>
          <w:szCs w:val="24"/>
        </w:rPr>
        <w:t xml:space="preserve">promover o crescimento econômico, inclusivo e sustentável, o emprego pleno e produtivo, assim como o trabalho decente. Dentro destes elementos </w:t>
      </w:r>
      <w:r w:rsidRPr="003929A9">
        <w:rPr>
          <w:rFonts w:ascii="Times New Roman" w:hAnsi="Times New Roman" w:cs="Times New Roman"/>
          <w:sz w:val="24"/>
          <w:szCs w:val="24"/>
        </w:rPr>
        <w:t xml:space="preserve">tem-se </w:t>
      </w:r>
      <w:r w:rsidR="009C2652" w:rsidRPr="003929A9">
        <w:rPr>
          <w:rFonts w:ascii="Times New Roman" w:hAnsi="Times New Roman" w:cs="Times New Roman"/>
          <w:sz w:val="24"/>
          <w:szCs w:val="24"/>
        </w:rPr>
        <w:t>a erradicação do trabalho infantil, especialmente no item 8.7 da agenda, o qual vem sendo efetivad</w:t>
      </w:r>
      <w:r w:rsidR="000101A5" w:rsidRPr="003929A9">
        <w:rPr>
          <w:rFonts w:ascii="Times New Roman" w:hAnsi="Times New Roman" w:cs="Times New Roman"/>
          <w:sz w:val="24"/>
          <w:szCs w:val="24"/>
        </w:rPr>
        <w:t>a</w:t>
      </w:r>
      <w:r w:rsidR="009C2652" w:rsidRPr="003929A9">
        <w:rPr>
          <w:rFonts w:ascii="Times New Roman" w:hAnsi="Times New Roman" w:cs="Times New Roman"/>
          <w:sz w:val="24"/>
          <w:szCs w:val="24"/>
        </w:rPr>
        <w:t xml:space="preserve"> progressivamente. </w:t>
      </w:r>
    </w:p>
    <w:p w:rsidR="00F97D4E" w:rsidRDefault="003F654D" w:rsidP="005B14B1">
      <w:pPr>
        <w:spacing w:after="0" w:line="360" w:lineRule="auto"/>
        <w:ind w:firstLine="851"/>
        <w:jc w:val="both"/>
        <w:rPr>
          <w:rFonts w:ascii="Times New Roman" w:hAnsi="Times New Roman" w:cs="Times New Roman"/>
          <w:sz w:val="24"/>
          <w:szCs w:val="24"/>
        </w:rPr>
      </w:pPr>
      <w:r w:rsidRPr="003929A9">
        <w:rPr>
          <w:rFonts w:ascii="Times New Roman" w:hAnsi="Times New Roman" w:cs="Times New Roman"/>
          <w:sz w:val="24"/>
          <w:szCs w:val="24"/>
        </w:rPr>
        <w:tab/>
      </w:r>
      <w:r w:rsidR="009B0760" w:rsidRPr="003929A9">
        <w:rPr>
          <w:rFonts w:ascii="Times New Roman" w:hAnsi="Times New Roman" w:cs="Times New Roman"/>
          <w:sz w:val="24"/>
          <w:szCs w:val="24"/>
        </w:rPr>
        <w:t>Porém</w:t>
      </w:r>
      <w:r w:rsidR="009C2652" w:rsidRPr="003929A9">
        <w:rPr>
          <w:rFonts w:ascii="Times New Roman" w:hAnsi="Times New Roman" w:cs="Times New Roman"/>
          <w:sz w:val="24"/>
          <w:szCs w:val="24"/>
        </w:rPr>
        <w:t xml:space="preserve">, o cumprimento de tais metas não é tarefa fácil, principalmente para um país com a extensão </w:t>
      </w:r>
      <w:r w:rsidR="00A615EA" w:rsidRPr="003929A9">
        <w:rPr>
          <w:rFonts w:ascii="Times New Roman" w:hAnsi="Times New Roman" w:cs="Times New Roman"/>
          <w:sz w:val="24"/>
          <w:szCs w:val="24"/>
        </w:rPr>
        <w:t>territorial do Brasil, somado, ainda, a</w:t>
      </w:r>
      <w:r w:rsidR="000101A5" w:rsidRPr="003929A9">
        <w:rPr>
          <w:rFonts w:ascii="Times New Roman" w:hAnsi="Times New Roman" w:cs="Times New Roman"/>
          <w:sz w:val="24"/>
          <w:szCs w:val="24"/>
        </w:rPr>
        <w:t xml:space="preserve"> sua diversidade cultural e social. </w:t>
      </w:r>
      <w:r w:rsidR="00F97D4E">
        <w:rPr>
          <w:rFonts w:ascii="Times New Roman" w:hAnsi="Times New Roman" w:cs="Times New Roman"/>
          <w:sz w:val="24"/>
          <w:szCs w:val="24"/>
        </w:rPr>
        <w:t xml:space="preserve">Nesse contexto, é importante reunir dados sobre essa preocupante realidade, para melhor conhecê-la, como fazem as </w:t>
      </w:r>
      <w:proofErr w:type="spellStart"/>
      <w:r w:rsidR="00F97D4E">
        <w:rPr>
          <w:rFonts w:ascii="Times New Roman" w:hAnsi="Times New Roman" w:cs="Times New Roman"/>
          <w:sz w:val="24"/>
          <w:szCs w:val="24"/>
        </w:rPr>
        <w:t>sub-seções</w:t>
      </w:r>
      <w:proofErr w:type="spellEnd"/>
      <w:r w:rsidR="00F97D4E">
        <w:rPr>
          <w:rFonts w:ascii="Times New Roman" w:hAnsi="Times New Roman" w:cs="Times New Roman"/>
          <w:sz w:val="24"/>
          <w:szCs w:val="24"/>
        </w:rPr>
        <w:t xml:space="preserve"> a seguir.</w:t>
      </w:r>
    </w:p>
    <w:p w:rsidR="00F97D4E" w:rsidRDefault="00F97D4E" w:rsidP="00F97D4E">
      <w:pPr>
        <w:spacing w:after="0" w:line="360" w:lineRule="auto"/>
        <w:jc w:val="both"/>
        <w:rPr>
          <w:rFonts w:ascii="Times New Roman" w:hAnsi="Times New Roman" w:cs="Times New Roman"/>
          <w:sz w:val="24"/>
          <w:szCs w:val="24"/>
        </w:rPr>
      </w:pPr>
    </w:p>
    <w:p w:rsidR="00F97D4E" w:rsidRDefault="00F97D4E" w:rsidP="00F97D4E">
      <w:pPr>
        <w:pStyle w:val="Ttulo2"/>
        <w:numPr>
          <w:ilvl w:val="1"/>
          <w:numId w:val="6"/>
        </w:numPr>
        <w:ind w:left="426" w:hanging="426"/>
        <w:rPr>
          <w:rFonts w:ascii="Times New Roman" w:hAnsi="Times New Roman" w:cs="Times New Roman"/>
          <w:b/>
          <w:color w:val="auto"/>
          <w:sz w:val="24"/>
          <w:szCs w:val="24"/>
        </w:rPr>
      </w:pPr>
      <w:r w:rsidRPr="00F97D4E">
        <w:rPr>
          <w:rFonts w:ascii="Times New Roman" w:hAnsi="Times New Roman" w:cs="Times New Roman"/>
          <w:b/>
          <w:color w:val="auto"/>
          <w:sz w:val="24"/>
          <w:szCs w:val="24"/>
        </w:rPr>
        <w:t>QUANTIFICANDO O TRABALHO INFANTIL NO BRASIL</w:t>
      </w:r>
    </w:p>
    <w:p w:rsidR="00F97D4E" w:rsidRDefault="00F97D4E" w:rsidP="0012185B">
      <w:pPr>
        <w:spacing w:after="0" w:line="360" w:lineRule="auto"/>
        <w:ind w:firstLine="708"/>
        <w:jc w:val="both"/>
        <w:rPr>
          <w:rFonts w:ascii="Times New Roman" w:hAnsi="Times New Roman" w:cs="Times New Roman"/>
          <w:caps/>
          <w:sz w:val="24"/>
          <w:szCs w:val="24"/>
        </w:rPr>
      </w:pPr>
    </w:p>
    <w:p w:rsidR="00450029" w:rsidRPr="00450029" w:rsidRDefault="009B0760"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caps/>
          <w:sz w:val="24"/>
          <w:szCs w:val="24"/>
        </w:rPr>
        <w:t xml:space="preserve">a </w:t>
      </w:r>
      <w:r w:rsidR="00726123">
        <w:rPr>
          <w:rFonts w:ascii="Times New Roman" w:hAnsi="Times New Roman" w:cs="Times New Roman"/>
          <w:sz w:val="24"/>
          <w:szCs w:val="24"/>
        </w:rPr>
        <w:t>Pesquisa Nacional por Amostra de Domicílio Cont</w:t>
      </w:r>
      <w:r w:rsidR="00F31E9C">
        <w:rPr>
          <w:rFonts w:ascii="Times New Roman" w:hAnsi="Times New Roman" w:cs="Times New Roman"/>
          <w:sz w:val="24"/>
          <w:szCs w:val="24"/>
        </w:rPr>
        <w:t>í</w:t>
      </w:r>
      <w:r w:rsidR="00726123">
        <w:rPr>
          <w:rFonts w:ascii="Times New Roman" w:hAnsi="Times New Roman" w:cs="Times New Roman"/>
          <w:sz w:val="24"/>
          <w:szCs w:val="24"/>
        </w:rPr>
        <w:t>nua</w:t>
      </w:r>
      <w:r w:rsidR="00F31E9C">
        <w:rPr>
          <w:rFonts w:ascii="Times New Roman" w:hAnsi="Times New Roman" w:cs="Times New Roman"/>
          <w:sz w:val="24"/>
          <w:szCs w:val="24"/>
        </w:rPr>
        <w:t xml:space="preserve"> (PNAD</w:t>
      </w:r>
      <w:r w:rsidR="0012185B">
        <w:rPr>
          <w:rFonts w:ascii="Times New Roman" w:hAnsi="Times New Roman" w:cs="Times New Roman"/>
          <w:sz w:val="24"/>
          <w:szCs w:val="24"/>
        </w:rPr>
        <w:t xml:space="preserve">) de 2016 mostra </w:t>
      </w:r>
      <w:r w:rsidR="00FD386F">
        <w:rPr>
          <w:rFonts w:ascii="Times New Roman" w:hAnsi="Times New Roman" w:cs="Times New Roman"/>
          <w:sz w:val="24"/>
          <w:szCs w:val="24"/>
        </w:rPr>
        <w:t>que essa</w:t>
      </w:r>
      <w:r w:rsidR="0012185B">
        <w:rPr>
          <w:rFonts w:ascii="Times New Roman" w:hAnsi="Times New Roman" w:cs="Times New Roman"/>
          <w:sz w:val="24"/>
          <w:szCs w:val="24"/>
        </w:rPr>
        <w:t xml:space="preserve"> era uma realidade de 4,6% das crianças brasileiras</w:t>
      </w:r>
      <w:r w:rsidR="00451047">
        <w:rPr>
          <w:rFonts w:ascii="Times New Roman" w:hAnsi="Times New Roman" w:cs="Times New Roman"/>
          <w:sz w:val="24"/>
          <w:szCs w:val="24"/>
        </w:rPr>
        <w:t xml:space="preserve">, sendo o nível de ocupação distribuído </w:t>
      </w:r>
      <w:r w:rsidR="00275286">
        <w:rPr>
          <w:rFonts w:ascii="Times New Roman" w:hAnsi="Times New Roman" w:cs="Times New Roman"/>
          <w:sz w:val="24"/>
          <w:szCs w:val="24"/>
        </w:rPr>
        <w:t>conforme mostra o gráfico a seguir.</w:t>
      </w:r>
    </w:p>
    <w:p w:rsidR="00450029" w:rsidRDefault="00450029" w:rsidP="009834C1">
      <w:pPr>
        <w:spacing w:after="0" w:line="240" w:lineRule="auto"/>
        <w:rPr>
          <w:rFonts w:ascii="Times New Roman" w:hAnsi="Times New Roman" w:cs="Times New Roman"/>
          <w:sz w:val="20"/>
          <w:szCs w:val="20"/>
        </w:rPr>
      </w:pPr>
    </w:p>
    <w:p w:rsidR="00411271" w:rsidRPr="00275286" w:rsidRDefault="00275286" w:rsidP="00275286">
      <w:pPr>
        <w:pStyle w:val="Legenda"/>
        <w:jc w:val="center"/>
        <w:rPr>
          <w:rFonts w:ascii="Times New Roman" w:hAnsi="Times New Roman" w:cs="Times New Roman"/>
          <w:b/>
          <w:i w:val="0"/>
          <w:sz w:val="22"/>
          <w:szCs w:val="22"/>
        </w:rPr>
      </w:pPr>
      <w:r w:rsidRPr="00275286">
        <w:rPr>
          <w:rFonts w:ascii="Times New Roman" w:hAnsi="Times New Roman" w:cs="Times New Roman"/>
          <w:b/>
          <w:i w:val="0"/>
          <w:sz w:val="22"/>
          <w:szCs w:val="22"/>
        </w:rPr>
        <w:t xml:space="preserve">Gráfico </w:t>
      </w:r>
      <w:r w:rsidRPr="00275286">
        <w:rPr>
          <w:rFonts w:ascii="Times New Roman" w:hAnsi="Times New Roman" w:cs="Times New Roman"/>
          <w:b/>
          <w:i w:val="0"/>
          <w:sz w:val="22"/>
          <w:szCs w:val="22"/>
        </w:rPr>
        <w:fldChar w:fldCharType="begin"/>
      </w:r>
      <w:r w:rsidRPr="00275286">
        <w:rPr>
          <w:rFonts w:ascii="Times New Roman" w:hAnsi="Times New Roman" w:cs="Times New Roman"/>
          <w:b/>
          <w:i w:val="0"/>
          <w:sz w:val="22"/>
          <w:szCs w:val="22"/>
        </w:rPr>
        <w:instrText xml:space="preserve"> SEQ Gráfico \* ARABIC </w:instrText>
      </w:r>
      <w:r w:rsidRPr="00275286">
        <w:rPr>
          <w:rFonts w:ascii="Times New Roman" w:hAnsi="Times New Roman" w:cs="Times New Roman"/>
          <w:b/>
          <w:i w:val="0"/>
          <w:sz w:val="22"/>
          <w:szCs w:val="22"/>
        </w:rPr>
        <w:fldChar w:fldCharType="separate"/>
      </w:r>
      <w:r w:rsidR="005E537F">
        <w:rPr>
          <w:rFonts w:ascii="Times New Roman" w:hAnsi="Times New Roman" w:cs="Times New Roman"/>
          <w:b/>
          <w:i w:val="0"/>
          <w:noProof/>
          <w:sz w:val="22"/>
          <w:szCs w:val="22"/>
        </w:rPr>
        <w:t>1</w:t>
      </w:r>
      <w:r w:rsidRPr="00275286">
        <w:rPr>
          <w:rFonts w:ascii="Times New Roman" w:hAnsi="Times New Roman" w:cs="Times New Roman"/>
          <w:b/>
          <w:i w:val="0"/>
          <w:sz w:val="22"/>
          <w:szCs w:val="22"/>
        </w:rPr>
        <w:fldChar w:fldCharType="end"/>
      </w:r>
      <w:r w:rsidRPr="00275286">
        <w:rPr>
          <w:rFonts w:ascii="Times New Roman" w:hAnsi="Times New Roman" w:cs="Times New Roman"/>
          <w:b/>
          <w:i w:val="0"/>
          <w:sz w:val="22"/>
          <w:szCs w:val="22"/>
        </w:rPr>
        <w:t xml:space="preserve"> -</w:t>
      </w:r>
      <w:r w:rsidR="00411271" w:rsidRPr="00275286">
        <w:rPr>
          <w:rFonts w:ascii="Times New Roman" w:hAnsi="Times New Roman" w:cs="Times New Roman"/>
          <w:b/>
          <w:i w:val="0"/>
          <w:sz w:val="22"/>
          <w:szCs w:val="22"/>
        </w:rPr>
        <w:t xml:space="preserve">  Nível de ocupação das pessoas de 5 a 17 anos de idade, segundo as Grandes Regiões </w:t>
      </w:r>
      <w:r>
        <w:rPr>
          <w:rFonts w:ascii="Times New Roman" w:hAnsi="Times New Roman" w:cs="Times New Roman"/>
          <w:b/>
          <w:i w:val="0"/>
          <w:sz w:val="22"/>
          <w:szCs w:val="22"/>
        </w:rPr>
        <w:t>brasileiras</w:t>
      </w:r>
      <w:r w:rsidR="00EC6F77">
        <w:rPr>
          <w:rFonts w:ascii="Times New Roman" w:hAnsi="Times New Roman" w:cs="Times New Roman"/>
          <w:b/>
          <w:i w:val="0"/>
          <w:sz w:val="22"/>
          <w:szCs w:val="22"/>
        </w:rPr>
        <w:t>, 2016</w:t>
      </w:r>
      <w:r>
        <w:rPr>
          <w:rFonts w:ascii="Times New Roman" w:hAnsi="Times New Roman" w:cs="Times New Roman"/>
          <w:b/>
          <w:i w:val="0"/>
          <w:sz w:val="22"/>
          <w:szCs w:val="22"/>
        </w:rPr>
        <w:t xml:space="preserve"> </w:t>
      </w:r>
      <w:r w:rsidR="00411271" w:rsidRPr="00275286">
        <w:rPr>
          <w:rFonts w:ascii="Times New Roman" w:hAnsi="Times New Roman" w:cs="Times New Roman"/>
          <w:b/>
          <w:i w:val="0"/>
          <w:sz w:val="22"/>
          <w:szCs w:val="22"/>
        </w:rPr>
        <w:t>(%)</w:t>
      </w:r>
    </w:p>
    <w:p w:rsidR="008B078B" w:rsidRDefault="008B078B" w:rsidP="00FD386F">
      <w:pPr>
        <w:spacing w:after="0" w:line="360" w:lineRule="auto"/>
        <w:jc w:val="center"/>
        <w:rPr>
          <w:rFonts w:ascii="Times New Roman" w:hAnsi="Times New Roman" w:cs="Times New Roman"/>
          <w:sz w:val="20"/>
          <w:szCs w:val="20"/>
        </w:rPr>
      </w:pPr>
      <w:r>
        <w:rPr>
          <w:noProof/>
        </w:rPr>
        <w:drawing>
          <wp:inline distT="0" distB="0" distL="0" distR="0" wp14:anchorId="11F0359D" wp14:editId="47457FC8">
            <wp:extent cx="4572000" cy="2743200"/>
            <wp:effectExtent l="0" t="0" r="0" b="0"/>
            <wp:docPr id="5" name="Gráfico 5">
              <a:extLst xmlns:a="http://schemas.openxmlformats.org/drawingml/2006/main">
                <a:ext uri="{FF2B5EF4-FFF2-40B4-BE49-F238E27FC236}">
                  <a16:creationId xmlns:a16="http://schemas.microsoft.com/office/drawing/2014/main" id="{D7B785CE-90D4-484D-AD3F-E1B557143C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50029" w:rsidRPr="00450029" w:rsidRDefault="009A0956" w:rsidP="00FD386F">
      <w:pPr>
        <w:spacing w:after="0" w:line="240" w:lineRule="auto"/>
        <w:ind w:left="851" w:right="707"/>
        <w:jc w:val="both"/>
        <w:rPr>
          <w:rFonts w:ascii="Times New Roman" w:hAnsi="Times New Roman" w:cs="Times New Roman"/>
          <w:sz w:val="20"/>
          <w:szCs w:val="20"/>
        </w:rPr>
      </w:pPr>
      <w:r w:rsidRPr="009A0956">
        <w:rPr>
          <w:rFonts w:ascii="Times New Roman" w:hAnsi="Times New Roman" w:cs="Times New Roman"/>
          <w:sz w:val="20"/>
          <w:szCs w:val="20"/>
        </w:rPr>
        <w:t xml:space="preserve">Fonte: IBGE, </w:t>
      </w:r>
      <w:r w:rsidR="00EC6F77">
        <w:rPr>
          <w:rFonts w:ascii="Times New Roman" w:hAnsi="Times New Roman" w:cs="Times New Roman"/>
          <w:sz w:val="20"/>
          <w:szCs w:val="20"/>
        </w:rPr>
        <w:t>PNAD</w:t>
      </w:r>
      <w:r w:rsidRPr="009A0956">
        <w:rPr>
          <w:rFonts w:ascii="Times New Roman" w:hAnsi="Times New Roman" w:cs="Times New Roman"/>
          <w:sz w:val="20"/>
          <w:szCs w:val="20"/>
        </w:rPr>
        <w:t xml:space="preserve"> Contínua 2016.</w:t>
      </w:r>
    </w:p>
    <w:p w:rsidR="004139BF" w:rsidRDefault="004139BF" w:rsidP="009834C1">
      <w:pPr>
        <w:spacing w:after="0" w:line="240" w:lineRule="auto"/>
        <w:jc w:val="both"/>
        <w:rPr>
          <w:rFonts w:ascii="Times New Roman" w:hAnsi="Times New Roman" w:cs="Times New Roman"/>
          <w:sz w:val="24"/>
          <w:szCs w:val="24"/>
        </w:rPr>
      </w:pPr>
    </w:p>
    <w:p w:rsidR="004668BA" w:rsidRDefault="00FD386F"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Como se observa, o nível de ocupação dos adolescentes de 14 a 17 anos (11,9%) é maior que a média nacional e que o de </w:t>
      </w:r>
      <w:r w:rsidR="00E0140F">
        <w:rPr>
          <w:rFonts w:ascii="Times New Roman" w:hAnsi="Times New Roman" w:cs="Times New Roman"/>
          <w:sz w:val="24"/>
          <w:szCs w:val="24"/>
        </w:rPr>
        <w:t xml:space="preserve">crianças de 05 a 13 anos de idade </w:t>
      </w:r>
      <w:r>
        <w:rPr>
          <w:rFonts w:ascii="Times New Roman" w:hAnsi="Times New Roman" w:cs="Times New Roman"/>
          <w:sz w:val="24"/>
          <w:szCs w:val="24"/>
        </w:rPr>
        <w:t>(0,7%) tanto no país como nas diversas regiões brasileiras.</w:t>
      </w:r>
    </w:p>
    <w:p w:rsidR="00FD386F" w:rsidRDefault="00FD386F"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As regiões Norte (5,7%), Sul (6,3%) e Centro-Oeste (5%) têm médias maiores que a nacional (4,6%). </w:t>
      </w:r>
    </w:p>
    <w:p w:rsidR="00106271" w:rsidRDefault="00FD386F"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No N</w:t>
      </w:r>
      <w:r w:rsidR="00E0140F">
        <w:rPr>
          <w:rFonts w:ascii="Times New Roman" w:hAnsi="Times New Roman" w:cs="Times New Roman"/>
          <w:sz w:val="24"/>
          <w:szCs w:val="24"/>
        </w:rPr>
        <w:t>orte</w:t>
      </w:r>
      <w:r>
        <w:rPr>
          <w:rFonts w:ascii="Times New Roman" w:hAnsi="Times New Roman" w:cs="Times New Roman"/>
          <w:sz w:val="24"/>
          <w:szCs w:val="24"/>
        </w:rPr>
        <w:t xml:space="preserve">, o percentual de </w:t>
      </w:r>
      <w:r w:rsidR="00E0140F">
        <w:rPr>
          <w:rFonts w:ascii="Times New Roman" w:hAnsi="Times New Roman" w:cs="Times New Roman"/>
          <w:sz w:val="24"/>
          <w:szCs w:val="24"/>
        </w:rPr>
        <w:t xml:space="preserve">crianças de 05 a 13 anos </w:t>
      </w:r>
      <w:r>
        <w:rPr>
          <w:rFonts w:ascii="Times New Roman" w:hAnsi="Times New Roman" w:cs="Times New Roman"/>
          <w:sz w:val="24"/>
          <w:szCs w:val="24"/>
        </w:rPr>
        <w:t>(</w:t>
      </w:r>
      <w:r w:rsidR="00E0140F">
        <w:rPr>
          <w:rFonts w:ascii="Times New Roman" w:hAnsi="Times New Roman" w:cs="Times New Roman"/>
          <w:sz w:val="24"/>
          <w:szCs w:val="24"/>
        </w:rPr>
        <w:t>1,5%</w:t>
      </w:r>
      <w:r>
        <w:rPr>
          <w:rFonts w:ascii="Times New Roman" w:hAnsi="Times New Roman" w:cs="Times New Roman"/>
          <w:sz w:val="24"/>
          <w:szCs w:val="24"/>
        </w:rPr>
        <w:t>)</w:t>
      </w:r>
      <w:r w:rsidR="00E0140F">
        <w:rPr>
          <w:rFonts w:ascii="Times New Roman" w:hAnsi="Times New Roman" w:cs="Times New Roman"/>
          <w:sz w:val="24"/>
          <w:szCs w:val="24"/>
        </w:rPr>
        <w:t xml:space="preserve"> </w:t>
      </w:r>
      <w:r>
        <w:rPr>
          <w:rFonts w:ascii="Times New Roman" w:hAnsi="Times New Roman" w:cs="Times New Roman"/>
          <w:sz w:val="24"/>
          <w:szCs w:val="24"/>
        </w:rPr>
        <w:t xml:space="preserve">ocupadas ultrapassa o dobro da média nacional </w:t>
      </w:r>
      <w:r w:rsidR="00E0140F">
        <w:rPr>
          <w:rFonts w:ascii="Times New Roman" w:hAnsi="Times New Roman" w:cs="Times New Roman"/>
          <w:sz w:val="24"/>
          <w:szCs w:val="24"/>
        </w:rPr>
        <w:t xml:space="preserve">e </w:t>
      </w:r>
      <w:r>
        <w:rPr>
          <w:rFonts w:ascii="Times New Roman" w:hAnsi="Times New Roman" w:cs="Times New Roman"/>
          <w:sz w:val="24"/>
          <w:szCs w:val="24"/>
        </w:rPr>
        <w:t>no caso d</w:t>
      </w:r>
      <w:r w:rsidR="00E0140F">
        <w:rPr>
          <w:rFonts w:ascii="Times New Roman" w:hAnsi="Times New Roman" w:cs="Times New Roman"/>
          <w:sz w:val="24"/>
          <w:szCs w:val="24"/>
        </w:rPr>
        <w:t>as crianças de 14 a 17 anos o percentual é de 14,8%.</w:t>
      </w:r>
      <w:r>
        <w:rPr>
          <w:rFonts w:ascii="Times New Roman" w:hAnsi="Times New Roman" w:cs="Times New Roman"/>
          <w:sz w:val="24"/>
          <w:szCs w:val="24"/>
        </w:rPr>
        <w:t xml:space="preserve"> Os dados são muito preocupantes. Essa </w:t>
      </w:r>
      <w:r w:rsidR="002B5D4C">
        <w:rPr>
          <w:rFonts w:ascii="Times New Roman" w:hAnsi="Times New Roman" w:cs="Times New Roman"/>
          <w:sz w:val="24"/>
          <w:szCs w:val="24"/>
        </w:rPr>
        <w:t xml:space="preserve">região </w:t>
      </w:r>
      <w:r>
        <w:rPr>
          <w:rFonts w:ascii="Times New Roman" w:hAnsi="Times New Roman" w:cs="Times New Roman"/>
          <w:sz w:val="24"/>
          <w:szCs w:val="24"/>
        </w:rPr>
        <w:t xml:space="preserve">é a campeã (negativa) do trabalho infantil, ficando em segundo lugar </w:t>
      </w:r>
      <w:r w:rsidR="005901D2">
        <w:rPr>
          <w:rFonts w:ascii="Times New Roman" w:hAnsi="Times New Roman" w:cs="Times New Roman"/>
          <w:sz w:val="24"/>
          <w:szCs w:val="24"/>
        </w:rPr>
        <w:t>a</w:t>
      </w:r>
      <w:r>
        <w:rPr>
          <w:rFonts w:ascii="Times New Roman" w:hAnsi="Times New Roman" w:cs="Times New Roman"/>
          <w:sz w:val="24"/>
          <w:szCs w:val="24"/>
        </w:rPr>
        <w:t xml:space="preserve">penas </w:t>
      </w:r>
      <w:r w:rsidR="002B5D4C">
        <w:rPr>
          <w:rFonts w:ascii="Times New Roman" w:hAnsi="Times New Roman" w:cs="Times New Roman"/>
          <w:sz w:val="24"/>
          <w:szCs w:val="24"/>
        </w:rPr>
        <w:t>na faixa dos 14 a 17</w:t>
      </w:r>
      <w:r w:rsidR="005901D2">
        <w:rPr>
          <w:rFonts w:ascii="Times New Roman" w:hAnsi="Times New Roman" w:cs="Times New Roman"/>
          <w:sz w:val="24"/>
          <w:szCs w:val="24"/>
        </w:rPr>
        <w:t xml:space="preserve"> anos</w:t>
      </w:r>
      <w:r w:rsidR="002B5D4C">
        <w:rPr>
          <w:rFonts w:ascii="Times New Roman" w:hAnsi="Times New Roman" w:cs="Times New Roman"/>
          <w:sz w:val="24"/>
          <w:szCs w:val="24"/>
        </w:rPr>
        <w:t xml:space="preserve">, </w:t>
      </w:r>
      <w:r>
        <w:rPr>
          <w:rFonts w:ascii="Times New Roman" w:hAnsi="Times New Roman" w:cs="Times New Roman"/>
          <w:sz w:val="24"/>
          <w:szCs w:val="24"/>
        </w:rPr>
        <w:t xml:space="preserve">pois perde </w:t>
      </w:r>
      <w:r w:rsidR="002B5D4C">
        <w:rPr>
          <w:rFonts w:ascii="Times New Roman" w:hAnsi="Times New Roman" w:cs="Times New Roman"/>
          <w:sz w:val="24"/>
          <w:szCs w:val="24"/>
        </w:rPr>
        <w:t>para a região Sul</w:t>
      </w:r>
      <w:r>
        <w:rPr>
          <w:rFonts w:ascii="Times New Roman" w:hAnsi="Times New Roman" w:cs="Times New Roman"/>
          <w:sz w:val="24"/>
          <w:szCs w:val="24"/>
        </w:rPr>
        <w:t xml:space="preserve"> (16,6%)</w:t>
      </w:r>
      <w:r w:rsidR="002B5D4C">
        <w:rPr>
          <w:rFonts w:ascii="Times New Roman" w:hAnsi="Times New Roman" w:cs="Times New Roman"/>
          <w:sz w:val="24"/>
          <w:szCs w:val="24"/>
        </w:rPr>
        <w:t>.</w:t>
      </w:r>
      <w:r w:rsidR="00106271">
        <w:rPr>
          <w:rFonts w:ascii="Times New Roman" w:hAnsi="Times New Roman" w:cs="Times New Roman"/>
          <w:sz w:val="24"/>
          <w:szCs w:val="24"/>
        </w:rPr>
        <w:t xml:space="preserve"> </w:t>
      </w:r>
    </w:p>
    <w:p w:rsidR="00106271" w:rsidRDefault="00106271"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Apesar d</w:t>
      </w:r>
      <w:r w:rsidR="00502AE1">
        <w:rPr>
          <w:rFonts w:ascii="Times New Roman" w:hAnsi="Times New Roman" w:cs="Times New Roman"/>
          <w:sz w:val="24"/>
          <w:szCs w:val="24"/>
        </w:rPr>
        <w:t>e o</w:t>
      </w:r>
      <w:r>
        <w:rPr>
          <w:rFonts w:ascii="Times New Roman" w:hAnsi="Times New Roman" w:cs="Times New Roman"/>
          <w:sz w:val="24"/>
          <w:szCs w:val="24"/>
        </w:rPr>
        <w:t xml:space="preserve">s dados </w:t>
      </w:r>
      <w:r w:rsidR="003929A9">
        <w:rPr>
          <w:rFonts w:ascii="Times New Roman" w:hAnsi="Times New Roman" w:cs="Times New Roman"/>
          <w:sz w:val="24"/>
          <w:szCs w:val="24"/>
        </w:rPr>
        <w:t>retratarem uma cruel realidade</w:t>
      </w:r>
      <w:r>
        <w:rPr>
          <w:rFonts w:ascii="Times New Roman" w:hAnsi="Times New Roman" w:cs="Times New Roman"/>
          <w:sz w:val="24"/>
          <w:szCs w:val="24"/>
        </w:rPr>
        <w:t>, o Brasil passa por um processo evolutivo de suas políticas públicas de combate e erradicação ao trabalho infantil</w:t>
      </w:r>
      <w:r w:rsidR="00870592">
        <w:rPr>
          <w:rFonts w:ascii="Times New Roman" w:hAnsi="Times New Roman" w:cs="Times New Roman"/>
          <w:sz w:val="24"/>
          <w:szCs w:val="24"/>
        </w:rPr>
        <w:t xml:space="preserve">, os quais promovem </w:t>
      </w:r>
      <w:r w:rsidR="004E2A13">
        <w:rPr>
          <w:rFonts w:ascii="Times New Roman" w:hAnsi="Times New Roman" w:cs="Times New Roman"/>
          <w:sz w:val="24"/>
          <w:szCs w:val="24"/>
        </w:rPr>
        <w:t>uma</w:t>
      </w:r>
      <w:r w:rsidR="00870592">
        <w:rPr>
          <w:rFonts w:ascii="Times New Roman" w:hAnsi="Times New Roman" w:cs="Times New Roman"/>
          <w:sz w:val="24"/>
          <w:szCs w:val="24"/>
        </w:rPr>
        <w:t xml:space="preserve"> caminhada decrescente da mesma</w:t>
      </w:r>
      <w:r>
        <w:rPr>
          <w:rFonts w:ascii="Times New Roman" w:hAnsi="Times New Roman" w:cs="Times New Roman"/>
          <w:sz w:val="24"/>
          <w:szCs w:val="24"/>
        </w:rPr>
        <w:t xml:space="preserve">. </w:t>
      </w:r>
      <w:r w:rsidR="006B0F81">
        <w:rPr>
          <w:rFonts w:ascii="Times New Roman" w:hAnsi="Times New Roman" w:cs="Times New Roman"/>
          <w:sz w:val="24"/>
          <w:szCs w:val="24"/>
        </w:rPr>
        <w:t>De 2000 a 2016 houve uma diminuição na quantidade de crianças identificadas como ocupadas, evidenciando um relativo sucesso nas ações governamentais</w:t>
      </w:r>
      <w:r w:rsidR="006B0F81" w:rsidRPr="009B0760">
        <w:rPr>
          <w:rFonts w:ascii="Times New Roman" w:hAnsi="Times New Roman" w:cs="Times New Roman"/>
          <w:sz w:val="24"/>
          <w:szCs w:val="24"/>
        </w:rPr>
        <w:t xml:space="preserve"> (</w:t>
      </w:r>
      <w:r w:rsidR="00014590" w:rsidRPr="00014590">
        <w:rPr>
          <w:rFonts w:ascii="Times New Roman" w:hAnsi="Times New Roman" w:cs="Times New Roman"/>
          <w:sz w:val="24"/>
          <w:szCs w:val="24"/>
        </w:rPr>
        <w:t>FÓRUM NACIONAL DE ERRADICAÇÃO AO TRABALHO INFANTIL</w:t>
      </w:r>
      <w:r w:rsidR="006B0F81" w:rsidRPr="009B0760">
        <w:rPr>
          <w:rFonts w:ascii="Times New Roman" w:hAnsi="Times New Roman" w:cs="Times New Roman"/>
          <w:sz w:val="24"/>
          <w:szCs w:val="24"/>
        </w:rPr>
        <w:t>, 2016</w:t>
      </w:r>
      <w:r w:rsidR="006B0F81">
        <w:rPr>
          <w:rFonts w:ascii="Times New Roman" w:hAnsi="Times New Roman" w:cs="Times New Roman"/>
          <w:sz w:val="24"/>
          <w:szCs w:val="24"/>
        </w:rPr>
        <w:t>).</w:t>
      </w:r>
    </w:p>
    <w:p w:rsidR="006B0F81" w:rsidRDefault="006B0F81"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gráfico a seguir mostra </w:t>
      </w:r>
      <w:r w:rsidR="009F1B76">
        <w:rPr>
          <w:rFonts w:ascii="Times New Roman" w:hAnsi="Times New Roman" w:cs="Times New Roman"/>
          <w:sz w:val="24"/>
          <w:szCs w:val="24"/>
        </w:rPr>
        <w:t>essa</w:t>
      </w:r>
      <w:r>
        <w:rPr>
          <w:rFonts w:ascii="Times New Roman" w:hAnsi="Times New Roman" w:cs="Times New Roman"/>
          <w:sz w:val="24"/>
          <w:szCs w:val="24"/>
        </w:rPr>
        <w:t xml:space="preserve"> redução </w:t>
      </w:r>
      <w:r w:rsidR="000964F5">
        <w:rPr>
          <w:rFonts w:ascii="Times New Roman" w:hAnsi="Times New Roman" w:cs="Times New Roman"/>
          <w:sz w:val="24"/>
          <w:szCs w:val="24"/>
        </w:rPr>
        <w:t xml:space="preserve">no país e </w:t>
      </w:r>
      <w:r w:rsidR="009F1B76">
        <w:rPr>
          <w:rFonts w:ascii="Times New Roman" w:hAnsi="Times New Roman" w:cs="Times New Roman"/>
          <w:sz w:val="24"/>
          <w:szCs w:val="24"/>
        </w:rPr>
        <w:t xml:space="preserve">nas </w:t>
      </w:r>
      <w:r>
        <w:rPr>
          <w:rFonts w:ascii="Times New Roman" w:hAnsi="Times New Roman" w:cs="Times New Roman"/>
          <w:sz w:val="24"/>
          <w:szCs w:val="24"/>
        </w:rPr>
        <w:t>grandes regiões entre 2014 e 2015.</w:t>
      </w:r>
    </w:p>
    <w:p w:rsidR="006B0F81" w:rsidRDefault="006B0F81" w:rsidP="009834C1">
      <w:pPr>
        <w:spacing w:after="0" w:line="360" w:lineRule="auto"/>
        <w:ind w:firstLine="708"/>
        <w:jc w:val="both"/>
        <w:rPr>
          <w:rFonts w:ascii="Times New Roman" w:hAnsi="Times New Roman" w:cs="Times New Roman"/>
          <w:sz w:val="24"/>
          <w:szCs w:val="24"/>
        </w:rPr>
      </w:pPr>
    </w:p>
    <w:p w:rsidR="000964F5" w:rsidRDefault="000964F5" w:rsidP="009834C1">
      <w:pPr>
        <w:spacing w:after="0" w:line="360" w:lineRule="auto"/>
        <w:ind w:firstLine="708"/>
        <w:jc w:val="both"/>
        <w:rPr>
          <w:rFonts w:ascii="Times New Roman" w:hAnsi="Times New Roman" w:cs="Times New Roman"/>
          <w:sz w:val="24"/>
          <w:szCs w:val="24"/>
        </w:rPr>
      </w:pPr>
    </w:p>
    <w:p w:rsidR="00106271" w:rsidRDefault="00106271" w:rsidP="009834C1">
      <w:pPr>
        <w:spacing w:after="0" w:line="240" w:lineRule="auto"/>
        <w:ind w:firstLine="708"/>
        <w:jc w:val="both"/>
        <w:rPr>
          <w:rFonts w:ascii="Times New Roman" w:hAnsi="Times New Roman" w:cs="Times New Roman"/>
          <w:sz w:val="24"/>
          <w:szCs w:val="24"/>
        </w:rPr>
      </w:pPr>
    </w:p>
    <w:p w:rsidR="00DD79CF" w:rsidRDefault="00DD79CF" w:rsidP="009834C1">
      <w:pPr>
        <w:spacing w:after="0" w:line="240" w:lineRule="auto"/>
        <w:jc w:val="both"/>
        <w:rPr>
          <w:rFonts w:ascii="Times New Roman" w:hAnsi="Times New Roman" w:cs="Times New Roman"/>
          <w:sz w:val="24"/>
          <w:szCs w:val="24"/>
        </w:rPr>
      </w:pPr>
    </w:p>
    <w:p w:rsidR="009E5365" w:rsidRPr="00DD79CF" w:rsidRDefault="009E5365" w:rsidP="009834C1">
      <w:pPr>
        <w:spacing w:after="0" w:line="240" w:lineRule="auto"/>
        <w:jc w:val="both"/>
        <w:rPr>
          <w:rFonts w:ascii="Times New Roman" w:hAnsi="Times New Roman" w:cs="Times New Roman"/>
          <w:sz w:val="24"/>
          <w:szCs w:val="24"/>
        </w:rPr>
      </w:pPr>
    </w:p>
    <w:p w:rsidR="003929A9" w:rsidRPr="00275286" w:rsidRDefault="003929A9" w:rsidP="003929A9">
      <w:pPr>
        <w:pStyle w:val="Legenda"/>
        <w:jc w:val="center"/>
        <w:rPr>
          <w:rFonts w:ascii="Times New Roman" w:hAnsi="Times New Roman" w:cs="Times New Roman"/>
          <w:b/>
          <w:i w:val="0"/>
          <w:sz w:val="22"/>
          <w:szCs w:val="22"/>
        </w:rPr>
      </w:pPr>
      <w:r w:rsidRPr="002E0D0F">
        <w:rPr>
          <w:rFonts w:ascii="Times New Roman" w:hAnsi="Times New Roman" w:cs="Times New Roman"/>
          <w:b/>
          <w:i w:val="0"/>
          <w:sz w:val="22"/>
          <w:szCs w:val="22"/>
        </w:rPr>
        <w:t xml:space="preserve">Gráfico </w:t>
      </w:r>
      <w:r w:rsidRPr="002E0D0F">
        <w:rPr>
          <w:rFonts w:ascii="Times New Roman" w:hAnsi="Times New Roman" w:cs="Times New Roman"/>
          <w:b/>
          <w:i w:val="0"/>
          <w:sz w:val="22"/>
          <w:szCs w:val="22"/>
        </w:rPr>
        <w:fldChar w:fldCharType="begin"/>
      </w:r>
      <w:r w:rsidRPr="002E0D0F">
        <w:rPr>
          <w:rFonts w:ascii="Times New Roman" w:hAnsi="Times New Roman" w:cs="Times New Roman"/>
          <w:b/>
          <w:i w:val="0"/>
          <w:sz w:val="22"/>
          <w:szCs w:val="22"/>
        </w:rPr>
        <w:instrText xml:space="preserve"> SEQ Gráfico \* ARABIC </w:instrText>
      </w:r>
      <w:r w:rsidRPr="002E0D0F">
        <w:rPr>
          <w:rFonts w:ascii="Times New Roman" w:hAnsi="Times New Roman" w:cs="Times New Roman"/>
          <w:b/>
          <w:i w:val="0"/>
          <w:sz w:val="22"/>
          <w:szCs w:val="22"/>
        </w:rPr>
        <w:fldChar w:fldCharType="separate"/>
      </w:r>
      <w:r w:rsidR="005E537F">
        <w:rPr>
          <w:rFonts w:ascii="Times New Roman" w:hAnsi="Times New Roman" w:cs="Times New Roman"/>
          <w:b/>
          <w:i w:val="0"/>
          <w:noProof/>
          <w:sz w:val="22"/>
          <w:szCs w:val="22"/>
        </w:rPr>
        <w:t>2</w:t>
      </w:r>
      <w:r w:rsidRPr="002E0D0F">
        <w:rPr>
          <w:rFonts w:ascii="Times New Roman" w:hAnsi="Times New Roman" w:cs="Times New Roman"/>
          <w:b/>
          <w:i w:val="0"/>
          <w:sz w:val="22"/>
          <w:szCs w:val="22"/>
        </w:rPr>
        <w:fldChar w:fldCharType="end"/>
      </w:r>
      <w:r w:rsidRPr="002E0D0F">
        <w:rPr>
          <w:rFonts w:ascii="Times New Roman" w:hAnsi="Times New Roman" w:cs="Times New Roman"/>
          <w:b/>
          <w:i w:val="0"/>
          <w:sz w:val="22"/>
          <w:szCs w:val="22"/>
        </w:rPr>
        <w:t xml:space="preserve"> -  Nível de ocupação das pessoas de 5 a 17 anos de idade</w:t>
      </w:r>
      <w:r w:rsidR="00A01C5D">
        <w:rPr>
          <w:rFonts w:ascii="Times New Roman" w:hAnsi="Times New Roman" w:cs="Times New Roman"/>
          <w:b/>
          <w:i w:val="0"/>
          <w:sz w:val="22"/>
          <w:szCs w:val="22"/>
        </w:rPr>
        <w:t xml:space="preserve">, </w:t>
      </w:r>
      <w:r w:rsidRPr="002E0D0F">
        <w:rPr>
          <w:rFonts w:ascii="Times New Roman" w:hAnsi="Times New Roman" w:cs="Times New Roman"/>
          <w:b/>
          <w:i w:val="0"/>
          <w:sz w:val="22"/>
          <w:szCs w:val="22"/>
        </w:rPr>
        <w:t xml:space="preserve">segundo as </w:t>
      </w:r>
      <w:r w:rsidR="00A01C5D">
        <w:rPr>
          <w:rFonts w:ascii="Times New Roman" w:hAnsi="Times New Roman" w:cs="Times New Roman"/>
          <w:b/>
          <w:i w:val="0"/>
          <w:sz w:val="22"/>
          <w:szCs w:val="22"/>
        </w:rPr>
        <w:t xml:space="preserve">Grandes </w:t>
      </w:r>
      <w:r w:rsidRPr="002E0D0F">
        <w:rPr>
          <w:rFonts w:ascii="Times New Roman" w:hAnsi="Times New Roman" w:cs="Times New Roman"/>
          <w:b/>
          <w:i w:val="0"/>
          <w:sz w:val="22"/>
          <w:szCs w:val="22"/>
        </w:rPr>
        <w:t>Regiões brasileiras</w:t>
      </w:r>
      <w:r w:rsidR="00EC6F77" w:rsidRPr="002E0D0F">
        <w:rPr>
          <w:rFonts w:ascii="Times New Roman" w:hAnsi="Times New Roman" w:cs="Times New Roman"/>
          <w:b/>
          <w:i w:val="0"/>
          <w:sz w:val="22"/>
          <w:szCs w:val="22"/>
        </w:rPr>
        <w:t xml:space="preserve">, 2014-2015 </w:t>
      </w:r>
      <w:r w:rsidRPr="002E0D0F">
        <w:rPr>
          <w:rFonts w:ascii="Times New Roman" w:hAnsi="Times New Roman" w:cs="Times New Roman"/>
          <w:b/>
          <w:i w:val="0"/>
          <w:sz w:val="22"/>
          <w:szCs w:val="22"/>
        </w:rPr>
        <w:t>(%)</w:t>
      </w:r>
    </w:p>
    <w:p w:rsidR="003929A9" w:rsidRDefault="003929A9" w:rsidP="009834C1">
      <w:pPr>
        <w:spacing w:after="0" w:line="360" w:lineRule="auto"/>
        <w:ind w:firstLine="709"/>
        <w:jc w:val="both"/>
        <w:rPr>
          <w:rFonts w:ascii="Times New Roman" w:hAnsi="Times New Roman" w:cs="Times New Roman"/>
          <w:sz w:val="24"/>
          <w:szCs w:val="24"/>
        </w:rPr>
      </w:pPr>
      <w:r>
        <w:rPr>
          <w:noProof/>
        </w:rPr>
        <w:drawing>
          <wp:inline distT="0" distB="0" distL="0" distR="0" wp14:anchorId="744783BD" wp14:editId="7695D494">
            <wp:extent cx="4572000" cy="2743200"/>
            <wp:effectExtent l="0" t="0" r="0" b="0"/>
            <wp:docPr id="6" name="Gráfico 6">
              <a:extLst xmlns:a="http://schemas.openxmlformats.org/drawingml/2006/main">
                <a:ext uri="{FF2B5EF4-FFF2-40B4-BE49-F238E27FC236}">
                  <a16:creationId xmlns:a16="http://schemas.microsoft.com/office/drawing/2014/main" id="{EB109862-8709-4969-976B-AA842C72D4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C6F77" w:rsidRPr="00450029" w:rsidRDefault="00EC6F77" w:rsidP="00EC6F77">
      <w:pPr>
        <w:spacing w:after="0" w:line="240" w:lineRule="auto"/>
        <w:ind w:left="851" w:right="707"/>
        <w:jc w:val="both"/>
        <w:rPr>
          <w:rFonts w:ascii="Times New Roman" w:hAnsi="Times New Roman" w:cs="Times New Roman"/>
          <w:sz w:val="20"/>
          <w:szCs w:val="20"/>
        </w:rPr>
      </w:pPr>
      <w:r w:rsidRPr="009A0956">
        <w:rPr>
          <w:rFonts w:ascii="Times New Roman" w:hAnsi="Times New Roman" w:cs="Times New Roman"/>
          <w:sz w:val="20"/>
          <w:szCs w:val="20"/>
        </w:rPr>
        <w:t xml:space="preserve">Fonte: IBGE, </w:t>
      </w:r>
      <w:r>
        <w:rPr>
          <w:rFonts w:ascii="Times New Roman" w:hAnsi="Times New Roman" w:cs="Times New Roman"/>
          <w:sz w:val="20"/>
          <w:szCs w:val="20"/>
        </w:rPr>
        <w:t>PNAD</w:t>
      </w:r>
      <w:r w:rsidRPr="009A0956">
        <w:rPr>
          <w:rFonts w:ascii="Times New Roman" w:hAnsi="Times New Roman" w:cs="Times New Roman"/>
          <w:sz w:val="20"/>
          <w:szCs w:val="20"/>
        </w:rPr>
        <w:t xml:space="preserve"> Contínua 201</w:t>
      </w:r>
      <w:r>
        <w:rPr>
          <w:rFonts w:ascii="Times New Roman" w:hAnsi="Times New Roman" w:cs="Times New Roman"/>
          <w:sz w:val="20"/>
          <w:szCs w:val="20"/>
        </w:rPr>
        <w:t>4 e 2015</w:t>
      </w:r>
      <w:r w:rsidRPr="009A0956">
        <w:rPr>
          <w:rFonts w:ascii="Times New Roman" w:hAnsi="Times New Roman" w:cs="Times New Roman"/>
          <w:sz w:val="20"/>
          <w:szCs w:val="20"/>
        </w:rPr>
        <w:t>.</w:t>
      </w:r>
    </w:p>
    <w:p w:rsidR="003929A9" w:rsidRDefault="003929A9" w:rsidP="009834C1">
      <w:pPr>
        <w:spacing w:after="0" w:line="360" w:lineRule="auto"/>
        <w:ind w:firstLine="709"/>
        <w:jc w:val="both"/>
        <w:rPr>
          <w:rFonts w:ascii="Times New Roman" w:hAnsi="Times New Roman" w:cs="Times New Roman"/>
          <w:sz w:val="24"/>
          <w:szCs w:val="24"/>
        </w:rPr>
      </w:pPr>
    </w:p>
    <w:p w:rsidR="009F1B76" w:rsidRDefault="009F1B76"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Em termos estaduais, </w:t>
      </w:r>
      <w:r w:rsidR="00FE5BE9">
        <w:rPr>
          <w:rFonts w:ascii="Times New Roman" w:hAnsi="Times New Roman" w:cs="Times New Roman"/>
          <w:sz w:val="24"/>
          <w:szCs w:val="24"/>
        </w:rPr>
        <w:t xml:space="preserve">os </w:t>
      </w:r>
      <w:r>
        <w:rPr>
          <w:rFonts w:ascii="Times New Roman" w:hAnsi="Times New Roman" w:cs="Times New Roman"/>
          <w:sz w:val="24"/>
          <w:szCs w:val="24"/>
        </w:rPr>
        <w:t>avanços</w:t>
      </w:r>
      <w:r w:rsidR="00FE5BE9">
        <w:rPr>
          <w:rFonts w:ascii="Times New Roman" w:hAnsi="Times New Roman" w:cs="Times New Roman"/>
          <w:sz w:val="24"/>
          <w:szCs w:val="24"/>
        </w:rPr>
        <w:t xml:space="preserve"> são reconhecidos</w:t>
      </w:r>
      <w:r>
        <w:rPr>
          <w:rFonts w:ascii="Times New Roman" w:hAnsi="Times New Roman" w:cs="Times New Roman"/>
          <w:sz w:val="24"/>
          <w:szCs w:val="24"/>
        </w:rPr>
        <w:t>, à exceção do Pará:</w:t>
      </w:r>
    </w:p>
    <w:p w:rsidR="00F97D4E" w:rsidRDefault="00F97D4E" w:rsidP="009F1B76">
      <w:pPr>
        <w:spacing w:after="0" w:line="240" w:lineRule="auto"/>
        <w:ind w:left="2268"/>
        <w:jc w:val="both"/>
        <w:rPr>
          <w:rFonts w:ascii="Times New Roman" w:hAnsi="Times New Roman" w:cs="Times New Roman"/>
          <w:sz w:val="24"/>
          <w:szCs w:val="24"/>
        </w:rPr>
      </w:pPr>
    </w:p>
    <w:p w:rsidR="009F1B76" w:rsidRPr="004E4A9D" w:rsidRDefault="009F1B76" w:rsidP="009F1B76">
      <w:pPr>
        <w:spacing w:after="0" w:line="240" w:lineRule="auto"/>
        <w:ind w:left="2268"/>
        <w:jc w:val="both"/>
        <w:rPr>
          <w:rFonts w:ascii="Times New Roman" w:hAnsi="Times New Roman" w:cs="Times New Roman"/>
          <w:color w:val="FF0000"/>
        </w:rPr>
      </w:pPr>
      <w:r w:rsidRPr="00106271">
        <w:rPr>
          <w:rFonts w:ascii="Times New Roman" w:hAnsi="Times New Roman" w:cs="Times New Roman"/>
          <w:color w:val="000000"/>
        </w:rPr>
        <w:t xml:space="preserve">Embora a proporção de crianças e adolescentes de 10 a 17 anos em situação de trabalho caiu cerca de 9 pontos percentuais entre 2000 e 2010, o estado do Pará se mantém como uma das </w:t>
      </w:r>
      <w:proofErr w:type="spellStart"/>
      <w:r w:rsidRPr="00106271">
        <w:rPr>
          <w:rFonts w:ascii="Times New Roman" w:hAnsi="Times New Roman" w:cs="Times New Roman"/>
          <w:color w:val="000000"/>
        </w:rPr>
        <w:t>UFs</w:t>
      </w:r>
      <w:proofErr w:type="spellEnd"/>
      <w:r w:rsidRPr="00106271">
        <w:rPr>
          <w:rFonts w:ascii="Times New Roman" w:hAnsi="Times New Roman" w:cs="Times New Roman"/>
          <w:color w:val="000000"/>
        </w:rPr>
        <w:t xml:space="preserve"> com o maior quantitativo de ocupação infantil no Brasil. O estado do Pará concentrava</w:t>
      </w:r>
      <w:r w:rsidRPr="00106271">
        <w:rPr>
          <w:rFonts w:ascii="Times New Roman" w:hAnsi="Times New Roman" w:cs="Times New Roman"/>
        </w:rPr>
        <w:t xml:space="preserve"> </w:t>
      </w:r>
      <w:r w:rsidRPr="00106271">
        <w:rPr>
          <w:rFonts w:ascii="Times New Roman" w:hAnsi="Times New Roman" w:cs="Times New Roman"/>
          <w:color w:val="000000"/>
        </w:rPr>
        <w:t>quase a metade do total dos casos de trabalho infanto</w:t>
      </w:r>
      <w:r w:rsidR="00A929F5">
        <w:rPr>
          <w:rFonts w:ascii="Times New Roman" w:hAnsi="Times New Roman" w:cs="Times New Roman"/>
          <w:color w:val="000000"/>
        </w:rPr>
        <w:t>-</w:t>
      </w:r>
      <w:r w:rsidRPr="00106271">
        <w:rPr>
          <w:rFonts w:ascii="Times New Roman" w:hAnsi="Times New Roman" w:cs="Times New Roman"/>
          <w:color w:val="000000"/>
        </w:rPr>
        <w:t>juvenil (47,5%) na Região Norte</w:t>
      </w:r>
      <w:r>
        <w:rPr>
          <w:rFonts w:ascii="Times New Roman" w:hAnsi="Times New Roman" w:cs="Times New Roman"/>
          <w:color w:val="000000"/>
        </w:rPr>
        <w:t xml:space="preserve"> </w:t>
      </w:r>
      <w:r w:rsidRPr="004E4A9D">
        <w:rPr>
          <w:rFonts w:ascii="Times New Roman" w:hAnsi="Times New Roman" w:cs="Times New Roman"/>
        </w:rPr>
        <w:t>(DIAS</w:t>
      </w:r>
      <w:r>
        <w:rPr>
          <w:rFonts w:ascii="Times New Roman" w:hAnsi="Times New Roman" w:cs="Times New Roman"/>
        </w:rPr>
        <w:t>;</w:t>
      </w:r>
      <w:r w:rsidRPr="004E4A9D">
        <w:rPr>
          <w:rFonts w:ascii="Times New Roman" w:hAnsi="Times New Roman" w:cs="Times New Roman"/>
        </w:rPr>
        <w:t xml:space="preserve"> ARAÚJO, 2013, </w:t>
      </w:r>
      <w:r w:rsidRPr="00AE3422">
        <w:rPr>
          <w:rFonts w:ascii="Times New Roman" w:hAnsi="Times New Roman" w:cs="Times New Roman"/>
        </w:rPr>
        <w:t>p</w:t>
      </w:r>
      <w:r w:rsidRPr="004E4A9D">
        <w:rPr>
          <w:rFonts w:ascii="Times New Roman" w:hAnsi="Times New Roman" w:cs="Times New Roman"/>
        </w:rPr>
        <w:t>.</w:t>
      </w:r>
      <w:r w:rsidRPr="00AE3422">
        <w:rPr>
          <w:rFonts w:ascii="Times New Roman" w:hAnsi="Times New Roman" w:cs="Times New Roman"/>
        </w:rPr>
        <w:t xml:space="preserve"> </w:t>
      </w:r>
      <w:r w:rsidRPr="004E4A9D">
        <w:rPr>
          <w:rFonts w:ascii="Times New Roman" w:hAnsi="Times New Roman" w:cs="Times New Roman"/>
        </w:rPr>
        <w:t>49)</w:t>
      </w:r>
      <w:r>
        <w:rPr>
          <w:rFonts w:ascii="Times New Roman" w:hAnsi="Times New Roman" w:cs="Times New Roman"/>
        </w:rPr>
        <w:t>.</w:t>
      </w:r>
    </w:p>
    <w:p w:rsidR="009F1B76" w:rsidRDefault="009F1B76" w:rsidP="009F1B76">
      <w:pPr>
        <w:spacing w:after="0" w:line="240" w:lineRule="auto"/>
        <w:jc w:val="both"/>
        <w:rPr>
          <w:rFonts w:ascii="Times New Roman" w:hAnsi="Times New Roman" w:cs="Times New Roman"/>
          <w:sz w:val="24"/>
          <w:szCs w:val="24"/>
        </w:rPr>
      </w:pPr>
    </w:p>
    <w:p w:rsidR="00824EFF" w:rsidRPr="0056195C" w:rsidRDefault="00A929F5" w:rsidP="005B14B1">
      <w:pPr>
        <w:spacing w:after="0" w:line="360" w:lineRule="auto"/>
        <w:ind w:firstLine="851"/>
        <w:jc w:val="both"/>
        <w:rPr>
          <w:rFonts w:ascii="Times New Roman" w:hAnsi="Times New Roman" w:cs="Times New Roman"/>
          <w:sz w:val="24"/>
          <w:szCs w:val="24"/>
        </w:rPr>
      </w:pPr>
      <w:r w:rsidRPr="0056195C">
        <w:rPr>
          <w:rFonts w:ascii="Times New Roman" w:hAnsi="Times New Roman" w:cs="Times New Roman"/>
          <w:sz w:val="24"/>
          <w:szCs w:val="24"/>
        </w:rPr>
        <w:t xml:space="preserve">Investigando essa realidade, </w:t>
      </w:r>
      <w:r w:rsidR="0037086E" w:rsidRPr="0056195C">
        <w:rPr>
          <w:rFonts w:ascii="Times New Roman" w:hAnsi="Times New Roman" w:cs="Times New Roman"/>
          <w:sz w:val="24"/>
          <w:szCs w:val="24"/>
        </w:rPr>
        <w:t xml:space="preserve">Rodrigues (2015) aponta os problemas sociais e a formação econômica da Amazônia como fatores que contribuem para a dificuldade para que políticas públicas implementadas pelo Estado brasileiro tenham baixa efetividade no </w:t>
      </w:r>
      <w:r w:rsidR="00FE5BE9">
        <w:rPr>
          <w:rFonts w:ascii="Times New Roman" w:hAnsi="Times New Roman" w:cs="Times New Roman"/>
          <w:sz w:val="24"/>
          <w:szCs w:val="24"/>
        </w:rPr>
        <w:t>estado</w:t>
      </w:r>
      <w:r w:rsidR="00824EFF" w:rsidRPr="0056195C">
        <w:rPr>
          <w:rFonts w:ascii="Times New Roman" w:hAnsi="Times New Roman" w:cs="Times New Roman"/>
          <w:sz w:val="24"/>
          <w:szCs w:val="24"/>
        </w:rPr>
        <w:t>:</w:t>
      </w:r>
    </w:p>
    <w:p w:rsidR="00824EFF" w:rsidRPr="0056195C" w:rsidRDefault="00824EFF" w:rsidP="00E340C9">
      <w:pPr>
        <w:spacing w:after="0" w:line="240" w:lineRule="auto"/>
        <w:ind w:left="2268"/>
        <w:jc w:val="both"/>
        <w:rPr>
          <w:rFonts w:ascii="Times New Roman" w:hAnsi="Times New Roman" w:cs="Times New Roman"/>
          <w:szCs w:val="24"/>
        </w:rPr>
      </w:pPr>
    </w:p>
    <w:p w:rsidR="00E340C9" w:rsidRPr="0056195C" w:rsidRDefault="00E340C9" w:rsidP="00E340C9">
      <w:pPr>
        <w:spacing w:after="0" w:line="240" w:lineRule="auto"/>
        <w:ind w:left="2268"/>
        <w:jc w:val="both"/>
        <w:rPr>
          <w:rFonts w:ascii="Times New Roman" w:hAnsi="Times New Roman" w:cs="Times New Roman"/>
          <w:szCs w:val="24"/>
        </w:rPr>
      </w:pPr>
      <w:r w:rsidRPr="0056195C">
        <w:rPr>
          <w:rFonts w:ascii="Times New Roman" w:hAnsi="Times New Roman" w:cs="Times New Roman"/>
          <w:szCs w:val="24"/>
        </w:rPr>
        <w:t>Relaciona-se às causas da exploração do trabalho infantil, porque, a decisão de uma família de submeter seus filhos ao trabalho, leva em consideração diversos fatores, muitos deles relacionados às capacidades ou às oportunidades da família ou da criança. Envolve, assim, a questão da pobreza, do acesso aos equipamentos públicos, como educação, transporte, saneamento básico e saúde pública, além da possibilidade de vislumbrar uma vida melhor para os seus filhos. A importância dada à educação e à escolaridade dos responsáveis também influencia nessa decisão (RODRIGUES, 2015, p. 100).</w:t>
      </w:r>
    </w:p>
    <w:p w:rsidR="00E340C9" w:rsidRPr="0056195C" w:rsidRDefault="00E340C9" w:rsidP="00EA4EF6">
      <w:pPr>
        <w:spacing w:after="0" w:line="360" w:lineRule="auto"/>
        <w:ind w:firstLine="709"/>
        <w:jc w:val="both"/>
        <w:rPr>
          <w:rFonts w:ascii="Times New Roman" w:hAnsi="Times New Roman" w:cs="Times New Roman"/>
          <w:sz w:val="24"/>
          <w:szCs w:val="24"/>
        </w:rPr>
      </w:pPr>
    </w:p>
    <w:p w:rsidR="00824EFF" w:rsidRPr="0056195C" w:rsidRDefault="00824EFF" w:rsidP="005B14B1">
      <w:pPr>
        <w:spacing w:after="0" w:line="360" w:lineRule="auto"/>
        <w:ind w:firstLine="851"/>
        <w:jc w:val="both"/>
        <w:rPr>
          <w:rFonts w:ascii="Times New Roman" w:hAnsi="Times New Roman" w:cs="Times New Roman"/>
          <w:sz w:val="24"/>
          <w:szCs w:val="24"/>
        </w:rPr>
      </w:pPr>
      <w:r w:rsidRPr="0056195C">
        <w:rPr>
          <w:rFonts w:ascii="Times New Roman" w:hAnsi="Times New Roman" w:cs="Times New Roman"/>
          <w:sz w:val="24"/>
          <w:szCs w:val="24"/>
        </w:rPr>
        <w:t xml:space="preserve">Como se observa, a autora destaca que a decisão de uma família de submeter seus filhos ao trabalho, leva em consideração fatores como a pobreza, o baixo acesso aos equipamentos públicos, como educação, transporte, saneamento básico e saúde pública, bem </w:t>
      </w:r>
      <w:r w:rsidRPr="0056195C">
        <w:rPr>
          <w:rFonts w:ascii="Times New Roman" w:hAnsi="Times New Roman" w:cs="Times New Roman"/>
          <w:sz w:val="24"/>
          <w:szCs w:val="24"/>
        </w:rPr>
        <w:lastRenderedPageBreak/>
        <w:t>como a possibilidade de vislumbrar uma vida melhor para os seus filhos. Quer dizer, essas causas da exploração do trabalho infantil estão fortemente relacionadas às capacidades ou às oportunidades da família ou da criança</w:t>
      </w:r>
      <w:r w:rsidR="0056195C">
        <w:rPr>
          <w:rFonts w:ascii="Times New Roman" w:hAnsi="Times New Roman" w:cs="Times New Roman"/>
          <w:sz w:val="24"/>
          <w:szCs w:val="24"/>
        </w:rPr>
        <w:t xml:space="preserve">, como ensina </w:t>
      </w:r>
      <w:proofErr w:type="spellStart"/>
      <w:r w:rsidR="0056195C">
        <w:rPr>
          <w:rFonts w:ascii="Times New Roman" w:hAnsi="Times New Roman" w:cs="Times New Roman"/>
          <w:sz w:val="24"/>
          <w:szCs w:val="24"/>
        </w:rPr>
        <w:t>Sen</w:t>
      </w:r>
      <w:proofErr w:type="spellEnd"/>
      <w:r w:rsidR="0056195C">
        <w:rPr>
          <w:rFonts w:ascii="Times New Roman" w:hAnsi="Times New Roman" w:cs="Times New Roman"/>
          <w:sz w:val="24"/>
          <w:szCs w:val="24"/>
        </w:rPr>
        <w:t xml:space="preserve"> (2010).</w:t>
      </w:r>
    </w:p>
    <w:p w:rsidR="0037086E" w:rsidRDefault="00FE5BE9"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No Pará, o</w:t>
      </w:r>
      <w:r w:rsidR="0037086E" w:rsidRPr="0056195C">
        <w:rPr>
          <w:rFonts w:ascii="Times New Roman" w:hAnsi="Times New Roman" w:cs="Times New Roman"/>
          <w:sz w:val="24"/>
          <w:szCs w:val="24"/>
        </w:rPr>
        <w:t xml:space="preserve"> contexto socioeconômico da Amazônia influi negativamente na importância dada a manter os filhos na escola, pois</w:t>
      </w:r>
      <w:r w:rsidR="00EA4EF6" w:rsidRPr="0056195C">
        <w:rPr>
          <w:rFonts w:ascii="Times New Roman" w:hAnsi="Times New Roman" w:cs="Times New Roman"/>
          <w:sz w:val="24"/>
          <w:szCs w:val="24"/>
        </w:rPr>
        <w:t xml:space="preserve"> ao lado do desemprego e da necessidade de que todos contribuam para o sustento da família, tem-se a carência de serviços básicos e de oportunidades. Muitas pessoas em idade escolar são estimuladas a deixar o meio rural e migrar para as cidades em busca de educação formal. Ao fixarem residência nas grandes cidades, buscam emprego e, muitas vezes, são impedidas de estudar por seus patrões. Outras vezes precisam abandonar a escola por conta de sua jornada exaustiva. Em muitos casos, quando prosseguem na vida escolar, não alcançam desempenho satisfatório</w:t>
      </w:r>
      <w:r w:rsidR="00FE1E30" w:rsidRPr="0056195C">
        <w:rPr>
          <w:rFonts w:ascii="Times New Roman" w:hAnsi="Times New Roman" w:cs="Times New Roman"/>
          <w:sz w:val="24"/>
          <w:szCs w:val="24"/>
        </w:rPr>
        <w:t xml:space="preserve"> (RODRIGUES, 2015)</w:t>
      </w:r>
      <w:r w:rsidR="00EA4EF6" w:rsidRPr="0056195C">
        <w:rPr>
          <w:rFonts w:ascii="Times New Roman" w:hAnsi="Times New Roman" w:cs="Times New Roman"/>
          <w:sz w:val="24"/>
          <w:szCs w:val="24"/>
        </w:rPr>
        <w:t>.</w:t>
      </w:r>
    </w:p>
    <w:p w:rsidR="0056195C" w:rsidRPr="0056195C" w:rsidRDefault="0056195C"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Essa relação entre as carências e faltas de oportunidades e o trabalho infantil é corroborada pelos dados apresentados na próxima parte desse ar</w:t>
      </w:r>
      <w:r w:rsidR="0049248F">
        <w:rPr>
          <w:rFonts w:ascii="Times New Roman" w:hAnsi="Times New Roman" w:cs="Times New Roman"/>
          <w:sz w:val="24"/>
          <w:szCs w:val="24"/>
        </w:rPr>
        <w:t>tigo.</w:t>
      </w:r>
    </w:p>
    <w:p w:rsidR="000F628E" w:rsidRPr="0012185B" w:rsidRDefault="00824EFF" w:rsidP="005B14B1">
      <w:pPr>
        <w:spacing w:after="0" w:line="360" w:lineRule="auto"/>
        <w:ind w:firstLine="851"/>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0136BD" w:rsidRPr="00F97D4E" w:rsidRDefault="000F2CC9" w:rsidP="00F97D4E">
      <w:pPr>
        <w:pStyle w:val="Ttulo2"/>
        <w:numPr>
          <w:ilvl w:val="1"/>
          <w:numId w:val="6"/>
        </w:numPr>
        <w:ind w:left="426" w:hanging="426"/>
        <w:rPr>
          <w:rFonts w:ascii="Times New Roman" w:hAnsi="Times New Roman" w:cs="Times New Roman"/>
          <w:b/>
          <w:color w:val="auto"/>
          <w:sz w:val="24"/>
          <w:szCs w:val="24"/>
        </w:rPr>
      </w:pPr>
      <w:r w:rsidRPr="00F97D4E">
        <w:rPr>
          <w:rFonts w:ascii="Times New Roman" w:hAnsi="Times New Roman" w:cs="Times New Roman"/>
          <w:b/>
          <w:color w:val="auto"/>
          <w:sz w:val="24"/>
          <w:szCs w:val="24"/>
        </w:rPr>
        <w:t>DADOS SOCIAIS E</w:t>
      </w:r>
      <w:r w:rsidR="00B87983" w:rsidRPr="00F97D4E">
        <w:rPr>
          <w:rFonts w:ascii="Times New Roman" w:hAnsi="Times New Roman" w:cs="Times New Roman"/>
          <w:b/>
          <w:color w:val="auto"/>
          <w:sz w:val="24"/>
          <w:szCs w:val="24"/>
        </w:rPr>
        <w:t xml:space="preserve"> EFEITOS CORRELATOS A</w:t>
      </w:r>
      <w:r w:rsidR="00250166" w:rsidRPr="00F97D4E">
        <w:rPr>
          <w:rFonts w:ascii="Times New Roman" w:hAnsi="Times New Roman" w:cs="Times New Roman"/>
          <w:b/>
          <w:color w:val="auto"/>
          <w:sz w:val="24"/>
          <w:szCs w:val="24"/>
        </w:rPr>
        <w:t>O TRABALHO INFANTIL</w:t>
      </w:r>
    </w:p>
    <w:p w:rsidR="006F15C2" w:rsidRDefault="002B5D4C" w:rsidP="009834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455F6A" w:rsidRDefault="00340EF3"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w:t>
      </w:r>
      <w:r w:rsidR="00870592">
        <w:rPr>
          <w:rFonts w:ascii="Times New Roman" w:hAnsi="Times New Roman" w:cs="Times New Roman"/>
          <w:sz w:val="24"/>
          <w:szCs w:val="24"/>
        </w:rPr>
        <w:t>lgu</w:t>
      </w:r>
      <w:r>
        <w:rPr>
          <w:rFonts w:ascii="Times New Roman" w:hAnsi="Times New Roman" w:cs="Times New Roman"/>
          <w:sz w:val="24"/>
          <w:szCs w:val="24"/>
        </w:rPr>
        <w:t xml:space="preserve">ns dados socioeconômicos estão bastante associados ao trabalho infantil e </w:t>
      </w:r>
      <w:r w:rsidR="00870592">
        <w:rPr>
          <w:rFonts w:ascii="Times New Roman" w:hAnsi="Times New Roman" w:cs="Times New Roman"/>
          <w:sz w:val="24"/>
          <w:szCs w:val="24"/>
        </w:rPr>
        <w:t>merecem destaque</w:t>
      </w:r>
      <w:r w:rsidR="00B36646">
        <w:rPr>
          <w:rFonts w:ascii="Times New Roman" w:hAnsi="Times New Roman" w:cs="Times New Roman"/>
          <w:sz w:val="24"/>
          <w:szCs w:val="24"/>
        </w:rPr>
        <w:t>s</w:t>
      </w:r>
      <w:r w:rsidR="00870592">
        <w:rPr>
          <w:rFonts w:ascii="Times New Roman" w:hAnsi="Times New Roman" w:cs="Times New Roman"/>
          <w:sz w:val="24"/>
          <w:szCs w:val="24"/>
        </w:rPr>
        <w:t>, pois representam, acima de tudo, influências sociais advindas, ao menos em parte,</w:t>
      </w:r>
      <w:r w:rsidR="00455F6A">
        <w:rPr>
          <w:rFonts w:ascii="Times New Roman" w:hAnsi="Times New Roman" w:cs="Times New Roman"/>
          <w:sz w:val="24"/>
          <w:szCs w:val="24"/>
        </w:rPr>
        <w:t xml:space="preserve"> do referido labor precoce.</w:t>
      </w:r>
    </w:p>
    <w:p w:rsidR="009A0956" w:rsidRDefault="00B36646"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Inicialmente, frisa-se </w:t>
      </w:r>
      <w:r w:rsidR="002B5D4C">
        <w:rPr>
          <w:rFonts w:ascii="Times New Roman" w:hAnsi="Times New Roman" w:cs="Times New Roman"/>
          <w:sz w:val="24"/>
          <w:szCs w:val="24"/>
        </w:rPr>
        <w:t>que o grupo mais atingido</w:t>
      </w:r>
      <w:r w:rsidR="00250166">
        <w:rPr>
          <w:rFonts w:ascii="Times New Roman" w:hAnsi="Times New Roman" w:cs="Times New Roman"/>
          <w:sz w:val="24"/>
          <w:szCs w:val="24"/>
        </w:rPr>
        <w:t>, entre as crianças de 05 a 17 anos,</w:t>
      </w:r>
      <w:r w:rsidR="001C13CC">
        <w:rPr>
          <w:rFonts w:ascii="Times New Roman" w:hAnsi="Times New Roman" w:cs="Times New Roman"/>
          <w:sz w:val="24"/>
          <w:szCs w:val="24"/>
        </w:rPr>
        <w:t xml:space="preserve"> com exceção da região </w:t>
      </w:r>
      <w:r w:rsidR="00502AE1">
        <w:rPr>
          <w:rFonts w:ascii="Times New Roman" w:hAnsi="Times New Roman" w:cs="Times New Roman"/>
          <w:sz w:val="24"/>
          <w:szCs w:val="24"/>
        </w:rPr>
        <w:t>Sul</w:t>
      </w:r>
      <w:r w:rsidR="001C13CC">
        <w:rPr>
          <w:rFonts w:ascii="Times New Roman" w:hAnsi="Times New Roman" w:cs="Times New Roman"/>
          <w:sz w:val="24"/>
          <w:szCs w:val="24"/>
        </w:rPr>
        <w:t>,</w:t>
      </w:r>
      <w:r w:rsidR="002B5D4C">
        <w:rPr>
          <w:rFonts w:ascii="Times New Roman" w:hAnsi="Times New Roman" w:cs="Times New Roman"/>
          <w:sz w:val="24"/>
          <w:szCs w:val="24"/>
        </w:rPr>
        <w:t xml:space="preserve"> é</w:t>
      </w:r>
      <w:r w:rsidR="001C13CC">
        <w:rPr>
          <w:rFonts w:ascii="Times New Roman" w:hAnsi="Times New Roman" w:cs="Times New Roman"/>
          <w:sz w:val="24"/>
          <w:szCs w:val="24"/>
        </w:rPr>
        <w:t xml:space="preserve"> referente ao sexo masculino </w:t>
      </w:r>
      <w:r w:rsidR="00AB2954">
        <w:rPr>
          <w:rFonts w:ascii="Times New Roman" w:hAnsi="Times New Roman" w:cs="Times New Roman"/>
          <w:sz w:val="24"/>
          <w:szCs w:val="24"/>
        </w:rPr>
        <w:t xml:space="preserve">(65,3%) </w:t>
      </w:r>
      <w:r w:rsidR="001C13CC">
        <w:rPr>
          <w:rFonts w:ascii="Times New Roman" w:hAnsi="Times New Roman" w:cs="Times New Roman"/>
          <w:sz w:val="24"/>
          <w:szCs w:val="24"/>
        </w:rPr>
        <w:t>da cor parda ou preta (</w:t>
      </w:r>
      <w:r w:rsidR="00AB2954">
        <w:rPr>
          <w:rFonts w:ascii="Times New Roman" w:hAnsi="Times New Roman" w:cs="Times New Roman"/>
          <w:sz w:val="24"/>
          <w:szCs w:val="24"/>
        </w:rPr>
        <w:t>64,1%)</w:t>
      </w:r>
      <w:r w:rsidR="00AB2954">
        <w:rPr>
          <w:rStyle w:val="Refdenotaderodap"/>
          <w:rFonts w:ascii="Times New Roman" w:hAnsi="Times New Roman" w:cs="Times New Roman"/>
          <w:sz w:val="24"/>
          <w:szCs w:val="24"/>
        </w:rPr>
        <w:footnoteReference w:id="9"/>
      </w:r>
      <w:r w:rsidR="001C13CC">
        <w:rPr>
          <w:rFonts w:ascii="Times New Roman" w:hAnsi="Times New Roman" w:cs="Times New Roman"/>
          <w:sz w:val="24"/>
          <w:szCs w:val="24"/>
        </w:rPr>
        <w:t xml:space="preserve">, conforme </w:t>
      </w:r>
      <w:r w:rsidR="007318BA">
        <w:rPr>
          <w:rFonts w:ascii="Times New Roman" w:hAnsi="Times New Roman" w:cs="Times New Roman"/>
          <w:sz w:val="24"/>
          <w:szCs w:val="24"/>
        </w:rPr>
        <w:t>gráfico</w:t>
      </w:r>
      <w:r w:rsidR="001C13CC">
        <w:rPr>
          <w:rFonts w:ascii="Times New Roman" w:hAnsi="Times New Roman" w:cs="Times New Roman"/>
          <w:sz w:val="24"/>
          <w:szCs w:val="24"/>
        </w:rPr>
        <w:t xml:space="preserve"> que segue:</w:t>
      </w:r>
    </w:p>
    <w:p w:rsidR="009A0956" w:rsidRDefault="009A0956" w:rsidP="009834C1">
      <w:pPr>
        <w:spacing w:after="0" w:line="240" w:lineRule="auto"/>
        <w:jc w:val="both"/>
        <w:rPr>
          <w:rFonts w:ascii="Times New Roman" w:hAnsi="Times New Roman" w:cs="Times New Roman"/>
          <w:sz w:val="20"/>
          <w:szCs w:val="20"/>
        </w:rPr>
      </w:pPr>
    </w:p>
    <w:p w:rsidR="00B36646" w:rsidRPr="007318BA" w:rsidRDefault="007318BA" w:rsidP="007318BA">
      <w:pPr>
        <w:spacing w:after="0" w:line="360" w:lineRule="auto"/>
        <w:jc w:val="center"/>
        <w:rPr>
          <w:rFonts w:ascii="Times New Roman" w:hAnsi="Times New Roman" w:cs="Times New Roman"/>
          <w:b/>
        </w:rPr>
      </w:pPr>
      <w:r w:rsidRPr="007318BA">
        <w:rPr>
          <w:rFonts w:ascii="Times New Roman" w:hAnsi="Times New Roman" w:cs="Times New Roman"/>
          <w:b/>
        </w:rPr>
        <w:t xml:space="preserve">Gráfico </w:t>
      </w:r>
      <w:r w:rsidRPr="007318BA">
        <w:rPr>
          <w:rFonts w:ascii="Times New Roman" w:hAnsi="Times New Roman" w:cs="Times New Roman"/>
          <w:b/>
          <w:i/>
        </w:rPr>
        <w:fldChar w:fldCharType="begin"/>
      </w:r>
      <w:r w:rsidRPr="007318BA">
        <w:rPr>
          <w:rFonts w:ascii="Times New Roman" w:hAnsi="Times New Roman" w:cs="Times New Roman"/>
          <w:b/>
        </w:rPr>
        <w:instrText xml:space="preserve"> SEQ Gráfico \* ARABIC </w:instrText>
      </w:r>
      <w:r w:rsidRPr="007318BA">
        <w:rPr>
          <w:rFonts w:ascii="Times New Roman" w:hAnsi="Times New Roman" w:cs="Times New Roman"/>
          <w:b/>
          <w:i/>
        </w:rPr>
        <w:fldChar w:fldCharType="separate"/>
      </w:r>
      <w:r w:rsidR="005E537F">
        <w:rPr>
          <w:rFonts w:ascii="Times New Roman" w:hAnsi="Times New Roman" w:cs="Times New Roman"/>
          <w:b/>
          <w:noProof/>
        </w:rPr>
        <w:t>3</w:t>
      </w:r>
      <w:r w:rsidRPr="007318BA">
        <w:rPr>
          <w:rFonts w:ascii="Times New Roman" w:hAnsi="Times New Roman" w:cs="Times New Roman"/>
          <w:b/>
          <w:i/>
        </w:rPr>
        <w:fldChar w:fldCharType="end"/>
      </w:r>
      <w:r w:rsidRPr="007318BA">
        <w:rPr>
          <w:rFonts w:ascii="Times New Roman" w:hAnsi="Times New Roman" w:cs="Times New Roman"/>
          <w:b/>
        </w:rPr>
        <w:t xml:space="preserve"> -  </w:t>
      </w:r>
      <w:r w:rsidR="000136BD" w:rsidRPr="007318BA">
        <w:rPr>
          <w:rFonts w:ascii="Times New Roman" w:hAnsi="Times New Roman" w:cs="Times New Roman"/>
          <w:b/>
        </w:rPr>
        <w:t>Pessoas de 5 a 17 anos de idade ocupadas</w:t>
      </w:r>
      <w:r w:rsidR="00E954F9">
        <w:rPr>
          <w:rFonts w:ascii="Times New Roman" w:hAnsi="Times New Roman" w:cs="Times New Roman"/>
          <w:b/>
        </w:rPr>
        <w:t xml:space="preserve"> </w:t>
      </w:r>
    </w:p>
    <w:p w:rsidR="002B5D4C" w:rsidRDefault="001C13CC" w:rsidP="007318BA">
      <w:pPr>
        <w:spacing w:after="0" w:line="360" w:lineRule="auto"/>
        <w:jc w:val="center"/>
        <w:rPr>
          <w:rFonts w:ascii="Times New Roman" w:hAnsi="Times New Roman" w:cs="Times New Roman"/>
          <w:sz w:val="24"/>
          <w:szCs w:val="24"/>
        </w:rPr>
      </w:pPr>
      <w:r>
        <w:rPr>
          <w:noProof/>
        </w:rPr>
        <w:drawing>
          <wp:inline distT="0" distB="0" distL="0" distR="0" wp14:anchorId="37B63E75" wp14:editId="71CA07B2">
            <wp:extent cx="4353339" cy="1801141"/>
            <wp:effectExtent l="0" t="0" r="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8782" r="1816" b="13848"/>
                    <a:stretch/>
                  </pic:blipFill>
                  <pic:spPr bwMode="auto">
                    <a:xfrm>
                      <a:off x="0" y="0"/>
                      <a:ext cx="4396927" cy="1819175"/>
                    </a:xfrm>
                    <a:prstGeom prst="rect">
                      <a:avLst/>
                    </a:prstGeom>
                    <a:ln>
                      <a:noFill/>
                    </a:ln>
                    <a:extLst>
                      <a:ext uri="{53640926-AAD7-44D8-BBD7-CCE9431645EC}">
                        <a14:shadowObscured xmlns:a14="http://schemas.microsoft.com/office/drawing/2010/main"/>
                      </a:ext>
                    </a:extLst>
                  </pic:spPr>
                </pic:pic>
              </a:graphicData>
            </a:graphic>
          </wp:inline>
        </w:drawing>
      </w:r>
    </w:p>
    <w:p w:rsidR="00455F6A" w:rsidRPr="009A0956" w:rsidRDefault="009A0956" w:rsidP="007318BA">
      <w:pPr>
        <w:spacing w:after="0" w:line="240" w:lineRule="auto"/>
        <w:ind w:left="993" w:right="707"/>
        <w:rPr>
          <w:rFonts w:ascii="Times New Roman" w:hAnsi="Times New Roman" w:cs="Times New Roman"/>
          <w:sz w:val="20"/>
          <w:szCs w:val="20"/>
        </w:rPr>
      </w:pPr>
      <w:r w:rsidRPr="009A0956">
        <w:rPr>
          <w:rFonts w:ascii="Times New Roman" w:hAnsi="Times New Roman" w:cs="Times New Roman"/>
          <w:sz w:val="20"/>
          <w:szCs w:val="20"/>
        </w:rPr>
        <w:t>Fonte: IBGE, Diretoria de Pesquisas, Coordenação de Trabalho e Rendimento, Pesquisa Nacional por Amostra de Domicílios Contínua 2016.</w:t>
      </w:r>
    </w:p>
    <w:p w:rsidR="009A0956" w:rsidRPr="009A0956" w:rsidRDefault="009A0956" w:rsidP="007318BA">
      <w:pPr>
        <w:spacing w:after="0" w:line="240" w:lineRule="auto"/>
        <w:ind w:left="993" w:right="707"/>
        <w:rPr>
          <w:rFonts w:ascii="Times New Roman" w:hAnsi="Times New Roman" w:cs="Times New Roman"/>
          <w:sz w:val="20"/>
          <w:szCs w:val="20"/>
        </w:rPr>
      </w:pPr>
      <w:r w:rsidRPr="009A0956">
        <w:rPr>
          <w:rFonts w:ascii="Times New Roman" w:hAnsi="Times New Roman" w:cs="Times New Roman"/>
          <w:sz w:val="20"/>
          <w:szCs w:val="20"/>
        </w:rPr>
        <w:t>Nota: Exclusive pessoas de cor ou raça amarela, indígena ou sem declaração.</w:t>
      </w:r>
    </w:p>
    <w:p w:rsidR="00450029" w:rsidRDefault="00450029" w:rsidP="009834C1">
      <w:pPr>
        <w:spacing w:after="0" w:line="240" w:lineRule="auto"/>
        <w:jc w:val="both"/>
        <w:rPr>
          <w:rFonts w:ascii="Times New Roman" w:hAnsi="Times New Roman" w:cs="Times New Roman"/>
          <w:sz w:val="24"/>
          <w:szCs w:val="24"/>
        </w:rPr>
      </w:pPr>
    </w:p>
    <w:p w:rsidR="00450029" w:rsidRDefault="003F5AC0"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Como se observa, o</w:t>
      </w:r>
      <w:r w:rsidR="001E005D">
        <w:rPr>
          <w:rFonts w:ascii="Times New Roman" w:hAnsi="Times New Roman" w:cs="Times New Roman"/>
          <w:sz w:val="24"/>
          <w:szCs w:val="24"/>
        </w:rPr>
        <w:t xml:space="preserve"> grupo dos</w:t>
      </w:r>
      <w:r w:rsidR="00FC30F1">
        <w:rPr>
          <w:rFonts w:ascii="Times New Roman" w:hAnsi="Times New Roman" w:cs="Times New Roman"/>
          <w:sz w:val="24"/>
          <w:szCs w:val="24"/>
        </w:rPr>
        <w:t xml:space="preserve"> </w:t>
      </w:r>
      <w:r w:rsidR="001E005D">
        <w:rPr>
          <w:rFonts w:ascii="Times New Roman" w:hAnsi="Times New Roman" w:cs="Times New Roman"/>
          <w:sz w:val="24"/>
          <w:szCs w:val="24"/>
        </w:rPr>
        <w:t>“</w:t>
      </w:r>
      <w:r w:rsidR="00FC30F1">
        <w:rPr>
          <w:rFonts w:ascii="Times New Roman" w:hAnsi="Times New Roman" w:cs="Times New Roman"/>
          <w:sz w:val="24"/>
          <w:szCs w:val="24"/>
        </w:rPr>
        <w:t>homens da cor preta e parda</w:t>
      </w:r>
      <w:r w:rsidR="001E005D">
        <w:rPr>
          <w:rFonts w:ascii="Times New Roman" w:hAnsi="Times New Roman" w:cs="Times New Roman"/>
          <w:sz w:val="24"/>
          <w:szCs w:val="24"/>
        </w:rPr>
        <w:t>”</w:t>
      </w:r>
      <w:r w:rsidR="00FC30F1">
        <w:rPr>
          <w:rFonts w:ascii="Times New Roman" w:hAnsi="Times New Roman" w:cs="Times New Roman"/>
          <w:sz w:val="24"/>
          <w:szCs w:val="24"/>
        </w:rPr>
        <w:t xml:space="preserve"> </w:t>
      </w:r>
      <w:r w:rsidR="001E005D">
        <w:rPr>
          <w:rFonts w:ascii="Times New Roman" w:hAnsi="Times New Roman" w:cs="Times New Roman"/>
          <w:sz w:val="24"/>
          <w:szCs w:val="24"/>
        </w:rPr>
        <w:t>é</w:t>
      </w:r>
      <w:r w:rsidR="00FC30F1">
        <w:rPr>
          <w:rFonts w:ascii="Times New Roman" w:hAnsi="Times New Roman" w:cs="Times New Roman"/>
          <w:sz w:val="24"/>
          <w:szCs w:val="24"/>
        </w:rPr>
        <w:t xml:space="preserve"> o mais atingido </w:t>
      </w:r>
      <w:r w:rsidR="002766F9">
        <w:rPr>
          <w:rFonts w:ascii="Times New Roman" w:hAnsi="Times New Roman" w:cs="Times New Roman"/>
          <w:sz w:val="24"/>
          <w:szCs w:val="24"/>
        </w:rPr>
        <w:t>pela condição de trabalho infantil,</w:t>
      </w:r>
      <w:r>
        <w:rPr>
          <w:rFonts w:ascii="Times New Roman" w:hAnsi="Times New Roman" w:cs="Times New Roman"/>
          <w:sz w:val="24"/>
          <w:szCs w:val="24"/>
        </w:rPr>
        <w:t xml:space="preserve"> mas </w:t>
      </w:r>
      <w:r w:rsidR="002766F9">
        <w:rPr>
          <w:rFonts w:ascii="Times New Roman" w:hAnsi="Times New Roman" w:cs="Times New Roman"/>
          <w:sz w:val="24"/>
          <w:szCs w:val="24"/>
        </w:rPr>
        <w:t xml:space="preserve">não se deve menosprezar o grupo feminino, </w:t>
      </w:r>
      <w:r>
        <w:rPr>
          <w:rFonts w:ascii="Times New Roman" w:hAnsi="Times New Roman" w:cs="Times New Roman"/>
          <w:sz w:val="24"/>
          <w:szCs w:val="24"/>
        </w:rPr>
        <w:t xml:space="preserve">posto </w:t>
      </w:r>
      <w:r w:rsidR="002766F9">
        <w:rPr>
          <w:rFonts w:ascii="Times New Roman" w:hAnsi="Times New Roman" w:cs="Times New Roman"/>
          <w:sz w:val="24"/>
          <w:szCs w:val="24"/>
        </w:rPr>
        <w:t>que o trabalho doméstico</w:t>
      </w:r>
      <w:r w:rsidR="00876D69">
        <w:rPr>
          <w:rFonts w:ascii="Times New Roman" w:hAnsi="Times New Roman" w:cs="Times New Roman"/>
          <w:sz w:val="24"/>
          <w:szCs w:val="24"/>
        </w:rPr>
        <w:t xml:space="preserve"> </w:t>
      </w:r>
      <w:r w:rsidR="002766F9">
        <w:rPr>
          <w:rFonts w:ascii="Times New Roman" w:hAnsi="Times New Roman" w:cs="Times New Roman"/>
          <w:sz w:val="24"/>
          <w:szCs w:val="24"/>
        </w:rPr>
        <w:t>ainda é deveras abrangente</w:t>
      </w:r>
      <w:r w:rsidR="004F4F41">
        <w:rPr>
          <w:rFonts w:ascii="Times New Roman" w:hAnsi="Times New Roman" w:cs="Times New Roman"/>
          <w:sz w:val="24"/>
          <w:szCs w:val="24"/>
        </w:rPr>
        <w:t xml:space="preserve"> e de difícil caracterização</w:t>
      </w:r>
      <w:r w:rsidR="002766F9">
        <w:rPr>
          <w:rFonts w:ascii="Times New Roman" w:hAnsi="Times New Roman" w:cs="Times New Roman"/>
          <w:sz w:val="24"/>
          <w:szCs w:val="24"/>
        </w:rPr>
        <w:t>.</w:t>
      </w:r>
    </w:p>
    <w:p w:rsidR="009A0956" w:rsidRDefault="00E954F9"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Considerando a </w:t>
      </w:r>
      <w:r w:rsidR="00455F6A">
        <w:rPr>
          <w:rFonts w:ascii="Times New Roman" w:hAnsi="Times New Roman" w:cs="Times New Roman"/>
          <w:sz w:val="24"/>
          <w:szCs w:val="24"/>
        </w:rPr>
        <w:t>escolaridade dos indivíduos</w:t>
      </w:r>
      <w:r>
        <w:rPr>
          <w:rFonts w:ascii="Times New Roman" w:hAnsi="Times New Roman" w:cs="Times New Roman"/>
          <w:sz w:val="24"/>
          <w:szCs w:val="24"/>
        </w:rPr>
        <w:t xml:space="preserve">, um grande </w:t>
      </w:r>
      <w:r w:rsidR="00455F6A">
        <w:rPr>
          <w:rFonts w:ascii="Times New Roman" w:hAnsi="Times New Roman" w:cs="Times New Roman"/>
          <w:sz w:val="24"/>
          <w:szCs w:val="24"/>
        </w:rPr>
        <w:t xml:space="preserve">número de crianças que apresentaram ocupação mantém </w:t>
      </w:r>
      <w:r w:rsidR="004E2A13">
        <w:rPr>
          <w:rFonts w:ascii="Times New Roman" w:hAnsi="Times New Roman" w:cs="Times New Roman"/>
          <w:sz w:val="24"/>
          <w:szCs w:val="24"/>
        </w:rPr>
        <w:t>o seu vínculo com a escola</w:t>
      </w:r>
      <w:r w:rsidR="00250166">
        <w:rPr>
          <w:rFonts w:ascii="Times New Roman" w:hAnsi="Times New Roman" w:cs="Times New Roman"/>
          <w:sz w:val="24"/>
          <w:szCs w:val="24"/>
        </w:rPr>
        <w:t>,</w:t>
      </w:r>
      <w:r w:rsidR="00450029">
        <w:rPr>
          <w:rFonts w:ascii="Times New Roman" w:hAnsi="Times New Roman" w:cs="Times New Roman"/>
          <w:sz w:val="24"/>
          <w:szCs w:val="24"/>
        </w:rPr>
        <w:t xml:space="preserve"> </w:t>
      </w:r>
      <w:r>
        <w:rPr>
          <w:rFonts w:ascii="Times New Roman" w:hAnsi="Times New Roman" w:cs="Times New Roman"/>
          <w:sz w:val="24"/>
          <w:szCs w:val="24"/>
        </w:rPr>
        <w:t xml:space="preserve">mas esse percentual é menor </w:t>
      </w:r>
      <w:r w:rsidR="00F26C40">
        <w:rPr>
          <w:rFonts w:ascii="Times New Roman" w:hAnsi="Times New Roman" w:cs="Times New Roman"/>
          <w:sz w:val="24"/>
          <w:szCs w:val="24"/>
        </w:rPr>
        <w:t>no grupo de 16 a 17 anos</w:t>
      </w:r>
      <w:r w:rsidR="00455F6A">
        <w:rPr>
          <w:rFonts w:ascii="Times New Roman" w:hAnsi="Times New Roman" w:cs="Times New Roman"/>
          <w:sz w:val="24"/>
          <w:szCs w:val="24"/>
        </w:rPr>
        <w:t>.</w:t>
      </w:r>
    </w:p>
    <w:p w:rsidR="00E954F9" w:rsidRDefault="00E954F9" w:rsidP="009834C1">
      <w:pPr>
        <w:spacing w:after="0" w:line="360" w:lineRule="auto"/>
        <w:ind w:firstLine="708"/>
        <w:jc w:val="both"/>
        <w:rPr>
          <w:rFonts w:ascii="Times New Roman" w:hAnsi="Times New Roman" w:cs="Times New Roman"/>
          <w:sz w:val="24"/>
          <w:szCs w:val="24"/>
        </w:rPr>
      </w:pPr>
    </w:p>
    <w:p w:rsidR="00E954F9" w:rsidRPr="00E954F9" w:rsidRDefault="00E954F9" w:rsidP="00E954F9">
      <w:pPr>
        <w:pStyle w:val="Legenda"/>
        <w:jc w:val="center"/>
        <w:rPr>
          <w:rFonts w:ascii="Times New Roman" w:hAnsi="Times New Roman" w:cs="Times New Roman"/>
          <w:b/>
          <w:i w:val="0"/>
          <w:color w:val="auto"/>
          <w:sz w:val="22"/>
          <w:szCs w:val="22"/>
        </w:rPr>
      </w:pPr>
      <w:r w:rsidRPr="00E954F9">
        <w:rPr>
          <w:rFonts w:ascii="Times New Roman" w:hAnsi="Times New Roman" w:cs="Times New Roman"/>
          <w:b/>
          <w:i w:val="0"/>
          <w:color w:val="auto"/>
          <w:sz w:val="22"/>
          <w:szCs w:val="22"/>
        </w:rPr>
        <w:t xml:space="preserve">Tabela </w:t>
      </w:r>
      <w:r w:rsidRPr="00E954F9">
        <w:rPr>
          <w:rFonts w:ascii="Times New Roman" w:hAnsi="Times New Roman" w:cs="Times New Roman"/>
          <w:b/>
          <w:i w:val="0"/>
          <w:color w:val="auto"/>
          <w:sz w:val="22"/>
          <w:szCs w:val="22"/>
        </w:rPr>
        <w:fldChar w:fldCharType="begin"/>
      </w:r>
      <w:r w:rsidRPr="00E954F9">
        <w:rPr>
          <w:rFonts w:ascii="Times New Roman" w:hAnsi="Times New Roman" w:cs="Times New Roman"/>
          <w:b/>
          <w:i w:val="0"/>
          <w:color w:val="auto"/>
          <w:sz w:val="22"/>
          <w:szCs w:val="22"/>
        </w:rPr>
        <w:instrText xml:space="preserve"> SEQ Tabela \* ARABIC </w:instrText>
      </w:r>
      <w:r w:rsidRPr="00E954F9">
        <w:rPr>
          <w:rFonts w:ascii="Times New Roman" w:hAnsi="Times New Roman" w:cs="Times New Roman"/>
          <w:b/>
          <w:i w:val="0"/>
          <w:color w:val="auto"/>
          <w:sz w:val="22"/>
          <w:szCs w:val="22"/>
        </w:rPr>
        <w:fldChar w:fldCharType="separate"/>
      </w:r>
      <w:r w:rsidR="005E537F">
        <w:rPr>
          <w:rFonts w:ascii="Times New Roman" w:hAnsi="Times New Roman" w:cs="Times New Roman"/>
          <w:b/>
          <w:i w:val="0"/>
          <w:noProof/>
          <w:color w:val="auto"/>
          <w:sz w:val="22"/>
          <w:szCs w:val="22"/>
        </w:rPr>
        <w:t>1</w:t>
      </w:r>
      <w:r w:rsidRPr="00E954F9">
        <w:rPr>
          <w:rFonts w:ascii="Times New Roman" w:hAnsi="Times New Roman" w:cs="Times New Roman"/>
          <w:b/>
          <w:i w:val="0"/>
          <w:color w:val="auto"/>
          <w:sz w:val="22"/>
          <w:szCs w:val="22"/>
        </w:rPr>
        <w:fldChar w:fldCharType="end"/>
      </w:r>
      <w:r w:rsidRPr="00E954F9">
        <w:rPr>
          <w:rFonts w:ascii="Times New Roman" w:hAnsi="Times New Roman" w:cs="Times New Roman"/>
          <w:b/>
          <w:i w:val="0"/>
          <w:color w:val="auto"/>
          <w:sz w:val="22"/>
          <w:szCs w:val="22"/>
        </w:rPr>
        <w:t xml:space="preserve"> - Taxa de escolarização das pessoas de 5 a 17 anos de idade, segundo a situação de ocupação (%)</w:t>
      </w:r>
    </w:p>
    <w:tbl>
      <w:tblPr>
        <w:tblStyle w:val="TabelaSimples2"/>
        <w:tblW w:w="0" w:type="auto"/>
        <w:jc w:val="center"/>
        <w:tblLook w:val="04A0" w:firstRow="1" w:lastRow="0" w:firstColumn="1" w:lastColumn="0" w:noHBand="0" w:noVBand="1"/>
      </w:tblPr>
      <w:tblGrid>
        <w:gridCol w:w="2435"/>
        <w:gridCol w:w="1534"/>
        <w:gridCol w:w="1560"/>
        <w:gridCol w:w="2209"/>
      </w:tblGrid>
      <w:tr w:rsidR="00E954F9" w:rsidTr="00E954F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5" w:type="dxa"/>
          </w:tcPr>
          <w:p w:rsidR="00E954F9" w:rsidRDefault="00E954F9" w:rsidP="002D443E">
            <w:pPr>
              <w:rPr>
                <w:rFonts w:ascii="Times New Roman" w:hAnsi="Times New Roman" w:cs="Times New Roman"/>
                <w:sz w:val="20"/>
                <w:szCs w:val="20"/>
              </w:rPr>
            </w:pPr>
          </w:p>
        </w:tc>
        <w:tc>
          <w:tcPr>
            <w:tcW w:w="1534" w:type="dxa"/>
          </w:tcPr>
          <w:p w:rsidR="00E954F9" w:rsidRDefault="00E954F9" w:rsidP="002D44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5 a 13 anos</w:t>
            </w:r>
          </w:p>
        </w:tc>
        <w:tc>
          <w:tcPr>
            <w:tcW w:w="1560" w:type="dxa"/>
          </w:tcPr>
          <w:p w:rsidR="00E954F9" w:rsidRDefault="00E954F9" w:rsidP="002D44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14 e 15 anos</w:t>
            </w:r>
          </w:p>
        </w:tc>
        <w:tc>
          <w:tcPr>
            <w:tcW w:w="2209" w:type="dxa"/>
          </w:tcPr>
          <w:p w:rsidR="00E954F9" w:rsidRDefault="00E954F9" w:rsidP="002D443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16 e 17 anos</w:t>
            </w:r>
          </w:p>
        </w:tc>
      </w:tr>
      <w:tr w:rsidR="00E954F9" w:rsidTr="00E954F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435" w:type="dxa"/>
          </w:tcPr>
          <w:p w:rsidR="00E954F9" w:rsidRDefault="00E954F9" w:rsidP="002D443E">
            <w:pPr>
              <w:rPr>
                <w:rFonts w:ascii="Times New Roman" w:hAnsi="Times New Roman" w:cs="Times New Roman"/>
                <w:sz w:val="20"/>
                <w:szCs w:val="20"/>
              </w:rPr>
            </w:pPr>
            <w:r>
              <w:rPr>
                <w:rFonts w:ascii="Times New Roman" w:hAnsi="Times New Roman" w:cs="Times New Roman"/>
                <w:sz w:val="20"/>
                <w:szCs w:val="20"/>
              </w:rPr>
              <w:t>Ocupadas</w:t>
            </w:r>
          </w:p>
        </w:tc>
        <w:tc>
          <w:tcPr>
            <w:tcW w:w="1534" w:type="dxa"/>
          </w:tcPr>
          <w:p w:rsidR="00E954F9" w:rsidRDefault="00E954F9" w:rsidP="002D44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98,4</w:t>
            </w:r>
          </w:p>
        </w:tc>
        <w:tc>
          <w:tcPr>
            <w:tcW w:w="1560" w:type="dxa"/>
          </w:tcPr>
          <w:p w:rsidR="00E954F9" w:rsidRDefault="00E954F9" w:rsidP="002D44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92,4</w:t>
            </w:r>
          </w:p>
        </w:tc>
        <w:tc>
          <w:tcPr>
            <w:tcW w:w="2209" w:type="dxa"/>
          </w:tcPr>
          <w:p w:rsidR="00E954F9" w:rsidRDefault="00E954F9" w:rsidP="002D443E">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74,9</w:t>
            </w:r>
          </w:p>
        </w:tc>
      </w:tr>
      <w:tr w:rsidR="00E954F9" w:rsidTr="00E954F9">
        <w:trPr>
          <w:jc w:val="center"/>
        </w:trPr>
        <w:tc>
          <w:tcPr>
            <w:cnfStyle w:val="001000000000" w:firstRow="0" w:lastRow="0" w:firstColumn="1" w:lastColumn="0" w:oddVBand="0" w:evenVBand="0" w:oddHBand="0" w:evenHBand="0" w:firstRowFirstColumn="0" w:firstRowLastColumn="0" w:lastRowFirstColumn="0" w:lastRowLastColumn="0"/>
            <w:tcW w:w="2435" w:type="dxa"/>
          </w:tcPr>
          <w:p w:rsidR="00E954F9" w:rsidRDefault="00E954F9" w:rsidP="002D443E">
            <w:pPr>
              <w:rPr>
                <w:rFonts w:ascii="Times New Roman" w:hAnsi="Times New Roman" w:cs="Times New Roman"/>
                <w:sz w:val="20"/>
                <w:szCs w:val="20"/>
              </w:rPr>
            </w:pPr>
            <w:r>
              <w:rPr>
                <w:rFonts w:ascii="Times New Roman" w:hAnsi="Times New Roman" w:cs="Times New Roman"/>
                <w:sz w:val="20"/>
                <w:szCs w:val="20"/>
              </w:rPr>
              <w:t>Não ocupadas</w:t>
            </w:r>
          </w:p>
        </w:tc>
        <w:tc>
          <w:tcPr>
            <w:tcW w:w="1534" w:type="dxa"/>
          </w:tcPr>
          <w:p w:rsidR="00E954F9" w:rsidRDefault="00E954F9" w:rsidP="002D44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98,6</w:t>
            </w:r>
          </w:p>
        </w:tc>
        <w:tc>
          <w:tcPr>
            <w:tcW w:w="1560" w:type="dxa"/>
          </w:tcPr>
          <w:p w:rsidR="00E954F9" w:rsidRDefault="00E954F9" w:rsidP="002D44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97,1</w:t>
            </w:r>
          </w:p>
        </w:tc>
        <w:tc>
          <w:tcPr>
            <w:tcW w:w="2209" w:type="dxa"/>
          </w:tcPr>
          <w:p w:rsidR="00E954F9" w:rsidRDefault="00E954F9" w:rsidP="002D443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86,1</w:t>
            </w:r>
          </w:p>
        </w:tc>
      </w:tr>
    </w:tbl>
    <w:p w:rsidR="00E954F9" w:rsidRDefault="00E954F9" w:rsidP="00E954F9">
      <w:pPr>
        <w:spacing w:after="0" w:line="240" w:lineRule="auto"/>
        <w:ind w:left="709" w:right="567"/>
        <w:rPr>
          <w:rFonts w:ascii="Times New Roman" w:hAnsi="Times New Roman" w:cs="Times New Roman"/>
          <w:sz w:val="20"/>
          <w:szCs w:val="20"/>
        </w:rPr>
      </w:pPr>
      <w:r w:rsidRPr="009A0956">
        <w:rPr>
          <w:rFonts w:ascii="Times New Roman" w:hAnsi="Times New Roman" w:cs="Times New Roman"/>
          <w:sz w:val="20"/>
          <w:szCs w:val="20"/>
        </w:rPr>
        <w:t>Fonte: IBGE, Diretoria de Pesquisas, Coordenação de Trabalho e Rendimento, Pesquisa Nacional por Amostra de Domicílios Contínua 2016.</w:t>
      </w:r>
    </w:p>
    <w:p w:rsidR="000136BD" w:rsidRPr="000136BD" w:rsidRDefault="000136BD" w:rsidP="009834C1">
      <w:pPr>
        <w:spacing w:after="0" w:line="360" w:lineRule="auto"/>
        <w:rPr>
          <w:rFonts w:ascii="Times New Roman" w:hAnsi="Times New Roman" w:cs="Times New Roman"/>
          <w:sz w:val="20"/>
          <w:szCs w:val="20"/>
        </w:rPr>
      </w:pPr>
    </w:p>
    <w:p w:rsidR="00450029" w:rsidRPr="00450029" w:rsidRDefault="00450029" w:rsidP="009834C1">
      <w:pPr>
        <w:spacing w:after="0" w:line="240" w:lineRule="auto"/>
        <w:rPr>
          <w:rFonts w:ascii="Times New Roman" w:hAnsi="Times New Roman" w:cs="Times New Roman"/>
          <w:sz w:val="20"/>
          <w:szCs w:val="20"/>
        </w:rPr>
      </w:pPr>
    </w:p>
    <w:p w:rsidR="009A0956" w:rsidRPr="00450029" w:rsidRDefault="00E954F9"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Elevado </w:t>
      </w:r>
      <w:r w:rsidR="002D443E">
        <w:rPr>
          <w:rFonts w:ascii="Times New Roman" w:hAnsi="Times New Roman" w:cs="Times New Roman"/>
          <w:sz w:val="24"/>
          <w:szCs w:val="24"/>
        </w:rPr>
        <w:t xml:space="preserve">é o </w:t>
      </w:r>
      <w:r>
        <w:rPr>
          <w:rFonts w:ascii="Times New Roman" w:hAnsi="Times New Roman" w:cs="Times New Roman"/>
          <w:sz w:val="24"/>
          <w:szCs w:val="24"/>
        </w:rPr>
        <w:t xml:space="preserve">percentual das </w:t>
      </w:r>
      <w:r w:rsidR="00F26C40">
        <w:rPr>
          <w:rFonts w:ascii="Times New Roman" w:hAnsi="Times New Roman" w:cs="Times New Roman"/>
          <w:sz w:val="24"/>
          <w:szCs w:val="24"/>
        </w:rPr>
        <w:t xml:space="preserve">crianças em situação de trabalho infantil </w:t>
      </w:r>
      <w:r w:rsidR="002D443E">
        <w:rPr>
          <w:rFonts w:ascii="Times New Roman" w:hAnsi="Times New Roman" w:cs="Times New Roman"/>
          <w:sz w:val="24"/>
          <w:szCs w:val="24"/>
        </w:rPr>
        <w:t xml:space="preserve">que estuda na </w:t>
      </w:r>
      <w:r w:rsidR="00F26C40">
        <w:rPr>
          <w:rFonts w:ascii="Times New Roman" w:hAnsi="Times New Roman" w:cs="Times New Roman"/>
          <w:sz w:val="24"/>
          <w:szCs w:val="24"/>
        </w:rPr>
        <w:t>rede pública de ensino</w:t>
      </w:r>
      <w:r>
        <w:rPr>
          <w:rFonts w:ascii="Times New Roman" w:hAnsi="Times New Roman" w:cs="Times New Roman"/>
          <w:sz w:val="24"/>
          <w:szCs w:val="24"/>
        </w:rPr>
        <w:t xml:space="preserve"> no Brasil (94,8%), sendo </w:t>
      </w:r>
      <w:r w:rsidR="002D443E">
        <w:rPr>
          <w:rFonts w:ascii="Times New Roman" w:hAnsi="Times New Roman" w:cs="Times New Roman"/>
          <w:sz w:val="24"/>
          <w:szCs w:val="24"/>
        </w:rPr>
        <w:t xml:space="preserve">maior </w:t>
      </w:r>
      <w:r>
        <w:rPr>
          <w:rFonts w:ascii="Times New Roman" w:hAnsi="Times New Roman" w:cs="Times New Roman"/>
          <w:sz w:val="24"/>
          <w:szCs w:val="24"/>
        </w:rPr>
        <w:t xml:space="preserve">na região </w:t>
      </w:r>
      <w:r w:rsidR="00502AE1">
        <w:rPr>
          <w:rFonts w:ascii="Times New Roman" w:hAnsi="Times New Roman" w:cs="Times New Roman"/>
          <w:sz w:val="24"/>
          <w:szCs w:val="24"/>
        </w:rPr>
        <w:t xml:space="preserve">Norte </w:t>
      </w:r>
      <w:r>
        <w:rPr>
          <w:rFonts w:ascii="Times New Roman" w:hAnsi="Times New Roman" w:cs="Times New Roman"/>
          <w:sz w:val="24"/>
          <w:szCs w:val="24"/>
        </w:rPr>
        <w:t>(98%)</w:t>
      </w:r>
      <w:r w:rsidR="00927397">
        <w:rPr>
          <w:rFonts w:ascii="Times New Roman" w:hAnsi="Times New Roman" w:cs="Times New Roman"/>
          <w:sz w:val="24"/>
          <w:szCs w:val="24"/>
        </w:rPr>
        <w:t>, como mostra o gráfico a seguir.</w:t>
      </w:r>
    </w:p>
    <w:p w:rsidR="009A0956" w:rsidRDefault="009A0956" w:rsidP="009834C1">
      <w:pPr>
        <w:spacing w:after="0" w:line="240" w:lineRule="auto"/>
        <w:jc w:val="center"/>
        <w:rPr>
          <w:rFonts w:ascii="Times New Roman" w:hAnsi="Times New Roman" w:cs="Times New Roman"/>
          <w:sz w:val="20"/>
          <w:szCs w:val="20"/>
        </w:rPr>
      </w:pPr>
    </w:p>
    <w:p w:rsidR="009A0956" w:rsidRPr="00927397" w:rsidRDefault="00E954F9" w:rsidP="00927397">
      <w:pPr>
        <w:spacing w:after="0" w:line="240" w:lineRule="auto"/>
        <w:jc w:val="center"/>
        <w:rPr>
          <w:rFonts w:ascii="Times New Roman" w:hAnsi="Times New Roman" w:cs="Times New Roman"/>
          <w:b/>
        </w:rPr>
      </w:pPr>
      <w:r w:rsidRPr="007318BA">
        <w:rPr>
          <w:rFonts w:ascii="Times New Roman" w:hAnsi="Times New Roman" w:cs="Times New Roman"/>
          <w:b/>
        </w:rPr>
        <w:t xml:space="preserve">Gráfico </w:t>
      </w:r>
      <w:r w:rsidRPr="007318BA">
        <w:rPr>
          <w:rFonts w:ascii="Times New Roman" w:hAnsi="Times New Roman" w:cs="Times New Roman"/>
          <w:b/>
          <w:i/>
        </w:rPr>
        <w:fldChar w:fldCharType="begin"/>
      </w:r>
      <w:r w:rsidRPr="007318BA">
        <w:rPr>
          <w:rFonts w:ascii="Times New Roman" w:hAnsi="Times New Roman" w:cs="Times New Roman"/>
          <w:b/>
        </w:rPr>
        <w:instrText xml:space="preserve"> SEQ Gráfico \* ARABIC </w:instrText>
      </w:r>
      <w:r w:rsidRPr="007318BA">
        <w:rPr>
          <w:rFonts w:ascii="Times New Roman" w:hAnsi="Times New Roman" w:cs="Times New Roman"/>
          <w:b/>
          <w:i/>
        </w:rPr>
        <w:fldChar w:fldCharType="separate"/>
      </w:r>
      <w:r w:rsidR="005E537F">
        <w:rPr>
          <w:rFonts w:ascii="Times New Roman" w:hAnsi="Times New Roman" w:cs="Times New Roman"/>
          <w:b/>
          <w:noProof/>
        </w:rPr>
        <w:t>4</w:t>
      </w:r>
      <w:r w:rsidRPr="007318BA">
        <w:rPr>
          <w:rFonts w:ascii="Times New Roman" w:hAnsi="Times New Roman" w:cs="Times New Roman"/>
          <w:b/>
          <w:i/>
        </w:rPr>
        <w:fldChar w:fldCharType="end"/>
      </w:r>
      <w:r w:rsidRPr="007318BA">
        <w:rPr>
          <w:rFonts w:ascii="Times New Roman" w:hAnsi="Times New Roman" w:cs="Times New Roman"/>
          <w:b/>
        </w:rPr>
        <w:t xml:space="preserve"> -  Pessoas </w:t>
      </w:r>
      <w:r w:rsidR="00927397">
        <w:rPr>
          <w:rFonts w:ascii="Times New Roman" w:hAnsi="Times New Roman" w:cs="Times New Roman"/>
          <w:sz w:val="20"/>
          <w:szCs w:val="20"/>
        </w:rPr>
        <w:t xml:space="preserve"> </w:t>
      </w:r>
      <w:r w:rsidR="009A0956" w:rsidRPr="009A0956">
        <w:rPr>
          <w:rFonts w:ascii="Times New Roman" w:hAnsi="Times New Roman" w:cs="Times New Roman"/>
          <w:sz w:val="20"/>
          <w:szCs w:val="20"/>
        </w:rPr>
        <w:t xml:space="preserve"> </w:t>
      </w:r>
      <w:r w:rsidR="009A0956" w:rsidRPr="00927397">
        <w:rPr>
          <w:rFonts w:ascii="Times New Roman" w:hAnsi="Times New Roman" w:cs="Times New Roman"/>
          <w:b/>
        </w:rPr>
        <w:t>de 5 a 17 anos de idade ocupadas, segundo o tipo de rede em que estudavam (</w:t>
      </w:r>
      <w:proofErr w:type="gramStart"/>
      <w:r w:rsidR="009A0956" w:rsidRPr="00927397">
        <w:rPr>
          <w:rFonts w:ascii="Times New Roman" w:hAnsi="Times New Roman" w:cs="Times New Roman"/>
          <w:b/>
        </w:rPr>
        <w:t>%)</w:t>
      </w:r>
      <w:r w:rsidR="00BF7DBE">
        <w:rPr>
          <w:rFonts w:ascii="Times New Roman" w:hAnsi="Times New Roman" w:cs="Times New Roman"/>
          <w:b/>
        </w:rPr>
        <w:t xml:space="preserve">  -</w:t>
      </w:r>
      <w:proofErr w:type="gramEnd"/>
      <w:r w:rsidR="00BF7DBE">
        <w:rPr>
          <w:rFonts w:ascii="Times New Roman" w:hAnsi="Times New Roman" w:cs="Times New Roman"/>
          <w:b/>
        </w:rPr>
        <w:t xml:space="preserve"> Brasil e Grandes Regiões</w:t>
      </w:r>
    </w:p>
    <w:p w:rsidR="00455F6A" w:rsidRDefault="00455F6A" w:rsidP="00E954F9">
      <w:pPr>
        <w:spacing w:after="0" w:line="360" w:lineRule="auto"/>
        <w:jc w:val="center"/>
        <w:rPr>
          <w:rFonts w:ascii="Times New Roman" w:hAnsi="Times New Roman" w:cs="Times New Roman"/>
          <w:sz w:val="24"/>
          <w:szCs w:val="24"/>
        </w:rPr>
      </w:pPr>
      <w:r>
        <w:rPr>
          <w:noProof/>
        </w:rPr>
        <w:drawing>
          <wp:inline distT="0" distB="0" distL="0" distR="0" wp14:anchorId="398E5ED0" wp14:editId="665CD6D8">
            <wp:extent cx="2762250" cy="2184022"/>
            <wp:effectExtent l="0" t="0" r="0" b="698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91846" cy="2207423"/>
                    </a:xfrm>
                    <a:prstGeom prst="rect">
                      <a:avLst/>
                    </a:prstGeom>
                  </pic:spPr>
                </pic:pic>
              </a:graphicData>
            </a:graphic>
          </wp:inline>
        </w:drawing>
      </w:r>
    </w:p>
    <w:p w:rsidR="00455F6A" w:rsidRDefault="009A0956" w:rsidP="00BF7DBE">
      <w:pPr>
        <w:spacing w:after="0" w:line="240" w:lineRule="auto"/>
        <w:ind w:left="1418" w:right="1558"/>
        <w:jc w:val="both"/>
        <w:rPr>
          <w:rFonts w:ascii="Times New Roman" w:hAnsi="Times New Roman" w:cs="Times New Roman"/>
          <w:sz w:val="24"/>
          <w:szCs w:val="24"/>
        </w:rPr>
      </w:pPr>
      <w:r w:rsidRPr="009A0956">
        <w:rPr>
          <w:rFonts w:ascii="Times New Roman" w:hAnsi="Times New Roman" w:cs="Times New Roman"/>
          <w:sz w:val="20"/>
          <w:szCs w:val="20"/>
        </w:rPr>
        <w:t>Fonte: IBGE, Diretoria de Pesquisas, Coordenação de Trabalho e Rendimento, Pesquisa Nacional por Amostra de Domicílios Contínua 2016.</w:t>
      </w:r>
    </w:p>
    <w:p w:rsidR="00B87983" w:rsidRDefault="00B87983" w:rsidP="009834C1">
      <w:pPr>
        <w:spacing w:after="0" w:line="240" w:lineRule="auto"/>
        <w:jc w:val="both"/>
        <w:rPr>
          <w:rFonts w:ascii="Times New Roman" w:hAnsi="Times New Roman" w:cs="Times New Roman"/>
          <w:sz w:val="24"/>
          <w:szCs w:val="24"/>
        </w:rPr>
      </w:pPr>
    </w:p>
    <w:p w:rsidR="00BF7DBE" w:rsidRDefault="00455F6A" w:rsidP="009834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9E5365" w:rsidRDefault="009E5365" w:rsidP="00BF7DBE">
      <w:pPr>
        <w:spacing w:after="0" w:line="360" w:lineRule="auto"/>
        <w:ind w:firstLine="709"/>
        <w:jc w:val="both"/>
        <w:rPr>
          <w:rFonts w:ascii="Times New Roman" w:hAnsi="Times New Roman" w:cs="Times New Roman"/>
          <w:sz w:val="24"/>
          <w:szCs w:val="24"/>
        </w:rPr>
      </w:pPr>
    </w:p>
    <w:p w:rsidR="009E5365" w:rsidRDefault="009E5365" w:rsidP="00BF7DBE">
      <w:pPr>
        <w:spacing w:after="0" w:line="360" w:lineRule="auto"/>
        <w:ind w:firstLine="709"/>
        <w:jc w:val="both"/>
        <w:rPr>
          <w:rFonts w:ascii="Times New Roman" w:hAnsi="Times New Roman" w:cs="Times New Roman"/>
          <w:sz w:val="24"/>
          <w:szCs w:val="24"/>
        </w:rPr>
      </w:pPr>
    </w:p>
    <w:p w:rsidR="009E5365" w:rsidRDefault="009E5365" w:rsidP="00BF7DBE">
      <w:pPr>
        <w:spacing w:after="0" w:line="360" w:lineRule="auto"/>
        <w:ind w:firstLine="709"/>
        <w:jc w:val="both"/>
        <w:rPr>
          <w:rFonts w:ascii="Times New Roman" w:hAnsi="Times New Roman" w:cs="Times New Roman"/>
          <w:sz w:val="24"/>
          <w:szCs w:val="24"/>
        </w:rPr>
      </w:pPr>
    </w:p>
    <w:p w:rsidR="00455F6A" w:rsidRDefault="00455F6A"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De forma mais detalhada, </w:t>
      </w:r>
      <w:r w:rsidR="002D443E">
        <w:rPr>
          <w:rFonts w:ascii="Times New Roman" w:hAnsi="Times New Roman" w:cs="Times New Roman"/>
          <w:sz w:val="24"/>
          <w:szCs w:val="24"/>
        </w:rPr>
        <w:t>os dados mostram</w:t>
      </w:r>
      <w:r w:rsidR="00CE7AA7">
        <w:rPr>
          <w:rFonts w:ascii="Times New Roman" w:hAnsi="Times New Roman" w:cs="Times New Roman"/>
          <w:sz w:val="24"/>
          <w:szCs w:val="24"/>
        </w:rPr>
        <w:t xml:space="preserve"> que</w:t>
      </w:r>
      <w:r w:rsidR="002D443E">
        <w:rPr>
          <w:rFonts w:ascii="Times New Roman" w:hAnsi="Times New Roman" w:cs="Times New Roman"/>
          <w:sz w:val="24"/>
          <w:szCs w:val="24"/>
        </w:rPr>
        <w:t xml:space="preserve"> </w:t>
      </w:r>
      <w:r w:rsidR="002D443E" w:rsidRPr="002D443E">
        <w:rPr>
          <w:rFonts w:ascii="Times New Roman" w:hAnsi="Times New Roman" w:cs="Times New Roman"/>
          <w:sz w:val="24"/>
          <w:szCs w:val="24"/>
        </w:rPr>
        <w:t>os grupos de idade mais elevad</w:t>
      </w:r>
      <w:r w:rsidR="002D443E">
        <w:rPr>
          <w:rFonts w:ascii="Times New Roman" w:hAnsi="Times New Roman" w:cs="Times New Roman"/>
          <w:sz w:val="24"/>
          <w:szCs w:val="24"/>
        </w:rPr>
        <w:t>a</w:t>
      </w:r>
      <w:r w:rsidR="002D443E" w:rsidRPr="002D443E">
        <w:rPr>
          <w:rFonts w:ascii="Times New Roman" w:hAnsi="Times New Roman" w:cs="Times New Roman"/>
          <w:sz w:val="24"/>
          <w:szCs w:val="24"/>
        </w:rPr>
        <w:t xml:space="preserve"> têm taxas de escolarização menores</w:t>
      </w:r>
      <w:r w:rsidR="00CE7AA7">
        <w:rPr>
          <w:rFonts w:ascii="Times New Roman" w:hAnsi="Times New Roman" w:cs="Times New Roman"/>
          <w:sz w:val="24"/>
          <w:szCs w:val="24"/>
        </w:rPr>
        <w:t>:</w:t>
      </w:r>
    </w:p>
    <w:p w:rsidR="00CE7AA7" w:rsidRDefault="00CE7AA7" w:rsidP="009834C1">
      <w:pPr>
        <w:spacing w:after="0" w:line="240" w:lineRule="auto"/>
        <w:ind w:left="2268"/>
        <w:jc w:val="both"/>
        <w:rPr>
          <w:rFonts w:ascii="Times New Roman" w:hAnsi="Times New Roman" w:cs="Times New Roman"/>
          <w:color w:val="242021"/>
        </w:rPr>
      </w:pPr>
    </w:p>
    <w:p w:rsidR="00CE7AA7" w:rsidRPr="00CE7AA7" w:rsidRDefault="00CE7AA7" w:rsidP="009834C1">
      <w:pPr>
        <w:spacing w:after="0" w:line="240" w:lineRule="auto"/>
        <w:ind w:left="2268"/>
        <w:jc w:val="both"/>
        <w:rPr>
          <w:rFonts w:ascii="Times New Roman" w:hAnsi="Times New Roman" w:cs="Times New Roman"/>
          <w:color w:val="242021"/>
        </w:rPr>
      </w:pPr>
      <w:r w:rsidRPr="00CE7AA7">
        <w:rPr>
          <w:rFonts w:ascii="Times New Roman" w:hAnsi="Times New Roman" w:cs="Times New Roman"/>
          <w:color w:val="242021"/>
        </w:rPr>
        <w:t xml:space="preserve">Em média, no Brasil, 81,4% das crianças ocupadas frequentavam escola em 2016. A desagregação por grupos de idade mostrou que 98,4% das crianças de 5 a 13 que se encontravam ocupadas frequentavam escola; no grupo de 14 a 17, essa proporção foi de 79,5%. </w:t>
      </w:r>
    </w:p>
    <w:p w:rsidR="00CE7AA7" w:rsidRPr="004E4A9D" w:rsidRDefault="00CE7AA7" w:rsidP="009834C1">
      <w:pPr>
        <w:spacing w:after="0" w:line="240" w:lineRule="auto"/>
        <w:ind w:left="2268"/>
        <w:jc w:val="both"/>
        <w:rPr>
          <w:rFonts w:ascii="Times New Roman" w:hAnsi="Times New Roman" w:cs="Times New Roman"/>
          <w:color w:val="FF0000"/>
        </w:rPr>
      </w:pPr>
      <w:r w:rsidRPr="00CE7AA7">
        <w:rPr>
          <w:rFonts w:ascii="Times New Roman" w:hAnsi="Times New Roman" w:cs="Times New Roman"/>
          <w:color w:val="242021"/>
        </w:rPr>
        <w:t>É possível observar que os grupos de idade mais elevados têm taxas de escolarização menores para ambas as condições de ocupação, ainda que os jovens não ocupados tenham apresentado taxas superiores às dos ocupados.</w:t>
      </w:r>
      <w:r w:rsidR="00287670" w:rsidRPr="00287670">
        <w:rPr>
          <w:rFonts w:ascii="Times New Roman" w:hAnsi="Times New Roman" w:cs="Times New Roman"/>
          <w:sz w:val="24"/>
          <w:szCs w:val="24"/>
        </w:rPr>
        <w:t xml:space="preserve"> </w:t>
      </w:r>
      <w:r w:rsidR="00287670">
        <w:rPr>
          <w:rFonts w:ascii="Times New Roman" w:hAnsi="Times New Roman" w:cs="Times New Roman"/>
          <w:sz w:val="24"/>
          <w:szCs w:val="24"/>
        </w:rPr>
        <w:t xml:space="preserve">(IBGE, 2017, </w:t>
      </w:r>
      <w:r w:rsidR="005218ED" w:rsidRPr="005218ED">
        <w:rPr>
          <w:rFonts w:ascii="Times New Roman" w:hAnsi="Times New Roman" w:cs="Times New Roman"/>
          <w:sz w:val="24"/>
          <w:szCs w:val="24"/>
        </w:rPr>
        <w:t>p</w:t>
      </w:r>
      <w:r w:rsidR="00287670" w:rsidRPr="005218ED">
        <w:rPr>
          <w:rFonts w:ascii="Times New Roman" w:hAnsi="Times New Roman" w:cs="Times New Roman"/>
          <w:sz w:val="24"/>
          <w:szCs w:val="24"/>
        </w:rPr>
        <w:t>. 3)</w:t>
      </w:r>
    </w:p>
    <w:p w:rsidR="00CE7AA7" w:rsidRPr="00CE7AA7" w:rsidRDefault="00CE7AA7" w:rsidP="009834C1">
      <w:pPr>
        <w:spacing w:after="0" w:line="240" w:lineRule="auto"/>
        <w:ind w:left="2268"/>
        <w:jc w:val="both"/>
        <w:rPr>
          <w:rFonts w:ascii="Times New Roman" w:hAnsi="Times New Roman" w:cs="Times New Roman"/>
          <w:color w:val="242021"/>
        </w:rPr>
      </w:pPr>
    </w:p>
    <w:p w:rsidR="004F4F41" w:rsidRDefault="002D443E"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Observa-se, pois, </w:t>
      </w:r>
      <w:r w:rsidR="00F26C40">
        <w:rPr>
          <w:rFonts w:ascii="Times New Roman" w:hAnsi="Times New Roman" w:cs="Times New Roman"/>
          <w:sz w:val="24"/>
          <w:szCs w:val="24"/>
        </w:rPr>
        <w:t xml:space="preserve">que a inserção precoce do menor no mercado, ocasiona uma “fuga” </w:t>
      </w:r>
      <w:r w:rsidR="001E005D">
        <w:rPr>
          <w:rFonts w:ascii="Times New Roman" w:hAnsi="Times New Roman" w:cs="Times New Roman"/>
          <w:sz w:val="24"/>
          <w:szCs w:val="24"/>
        </w:rPr>
        <w:t>d</w:t>
      </w:r>
      <w:r w:rsidR="00F26C40">
        <w:rPr>
          <w:rFonts w:ascii="Times New Roman" w:hAnsi="Times New Roman" w:cs="Times New Roman"/>
          <w:sz w:val="24"/>
          <w:szCs w:val="24"/>
        </w:rPr>
        <w:t>as escolas em grupos de idade superior</w:t>
      </w:r>
      <w:r w:rsidR="004E2A13">
        <w:rPr>
          <w:rStyle w:val="Refdenotaderodap"/>
          <w:rFonts w:ascii="Times New Roman" w:hAnsi="Times New Roman" w:cs="Times New Roman"/>
          <w:sz w:val="24"/>
          <w:szCs w:val="24"/>
        </w:rPr>
        <w:footnoteReference w:id="10"/>
      </w:r>
      <w:r w:rsidR="00F26C40">
        <w:rPr>
          <w:rFonts w:ascii="Times New Roman" w:hAnsi="Times New Roman" w:cs="Times New Roman"/>
          <w:sz w:val="24"/>
          <w:szCs w:val="24"/>
        </w:rPr>
        <w:t xml:space="preserve">, tornando evidente a restrição </w:t>
      </w:r>
      <w:r w:rsidR="00697036">
        <w:rPr>
          <w:rFonts w:ascii="Times New Roman" w:hAnsi="Times New Roman" w:cs="Times New Roman"/>
          <w:sz w:val="24"/>
          <w:szCs w:val="24"/>
        </w:rPr>
        <w:t>à</w:t>
      </w:r>
      <w:r w:rsidR="00EB49F6">
        <w:rPr>
          <w:rFonts w:ascii="Times New Roman" w:hAnsi="Times New Roman" w:cs="Times New Roman"/>
          <w:sz w:val="24"/>
          <w:szCs w:val="24"/>
        </w:rPr>
        <w:t xml:space="preserve"> educação, por meio da diminuição d</w:t>
      </w:r>
      <w:r w:rsidR="00697036">
        <w:rPr>
          <w:rFonts w:ascii="Times New Roman" w:hAnsi="Times New Roman" w:cs="Times New Roman"/>
          <w:sz w:val="24"/>
          <w:szCs w:val="24"/>
        </w:rPr>
        <w:t>e sua</w:t>
      </w:r>
      <w:r w:rsidR="00EB49F6">
        <w:rPr>
          <w:rFonts w:ascii="Times New Roman" w:hAnsi="Times New Roman" w:cs="Times New Roman"/>
          <w:sz w:val="24"/>
          <w:szCs w:val="24"/>
        </w:rPr>
        <w:t xml:space="preserve"> </w:t>
      </w:r>
      <w:r w:rsidR="00782FF9">
        <w:rPr>
          <w:rFonts w:ascii="Times New Roman" w:hAnsi="Times New Roman" w:cs="Times New Roman"/>
          <w:sz w:val="24"/>
          <w:szCs w:val="24"/>
        </w:rPr>
        <w:t>“</w:t>
      </w:r>
      <w:r w:rsidR="00EB49F6">
        <w:rPr>
          <w:rFonts w:ascii="Times New Roman" w:hAnsi="Times New Roman" w:cs="Times New Roman"/>
          <w:sz w:val="24"/>
          <w:szCs w:val="24"/>
        </w:rPr>
        <w:t>liberdade</w:t>
      </w:r>
      <w:r w:rsidR="00782FF9">
        <w:rPr>
          <w:rFonts w:ascii="Times New Roman" w:hAnsi="Times New Roman" w:cs="Times New Roman"/>
          <w:sz w:val="24"/>
          <w:szCs w:val="24"/>
        </w:rPr>
        <w:t>”</w:t>
      </w:r>
      <w:r w:rsidR="00EB49F6">
        <w:rPr>
          <w:rFonts w:ascii="Times New Roman" w:hAnsi="Times New Roman" w:cs="Times New Roman"/>
          <w:sz w:val="24"/>
          <w:szCs w:val="24"/>
        </w:rPr>
        <w:t xml:space="preserve"> de estudar</w:t>
      </w:r>
      <w:r w:rsidR="004F4F41">
        <w:rPr>
          <w:rFonts w:ascii="Times New Roman" w:hAnsi="Times New Roman" w:cs="Times New Roman"/>
          <w:sz w:val="24"/>
          <w:szCs w:val="24"/>
        </w:rPr>
        <w:t xml:space="preserve">, </w:t>
      </w:r>
      <w:r w:rsidR="00697036">
        <w:rPr>
          <w:rFonts w:ascii="Times New Roman" w:hAnsi="Times New Roman" w:cs="Times New Roman"/>
          <w:sz w:val="24"/>
          <w:szCs w:val="24"/>
        </w:rPr>
        <w:t xml:space="preserve">haja vista, em regra, existir uma necessidade de complementação da renda familiar, </w:t>
      </w:r>
      <w:r w:rsidR="001E005D">
        <w:rPr>
          <w:rFonts w:ascii="Times New Roman" w:hAnsi="Times New Roman" w:cs="Times New Roman"/>
          <w:sz w:val="24"/>
          <w:szCs w:val="24"/>
        </w:rPr>
        <w:t>“</w:t>
      </w:r>
      <w:r w:rsidR="00697036">
        <w:rPr>
          <w:rFonts w:ascii="Times New Roman" w:hAnsi="Times New Roman" w:cs="Times New Roman"/>
          <w:sz w:val="24"/>
          <w:szCs w:val="24"/>
        </w:rPr>
        <w:t>imposta</w:t>
      </w:r>
      <w:r w:rsidR="001E005D">
        <w:rPr>
          <w:rFonts w:ascii="Times New Roman" w:hAnsi="Times New Roman" w:cs="Times New Roman"/>
          <w:sz w:val="24"/>
          <w:szCs w:val="24"/>
        </w:rPr>
        <w:t>”</w:t>
      </w:r>
      <w:r w:rsidR="00697036">
        <w:rPr>
          <w:rFonts w:ascii="Times New Roman" w:hAnsi="Times New Roman" w:cs="Times New Roman"/>
          <w:sz w:val="24"/>
          <w:szCs w:val="24"/>
        </w:rPr>
        <w:t xml:space="preserve"> a eles</w:t>
      </w:r>
      <w:r w:rsidR="00F26C40">
        <w:rPr>
          <w:rFonts w:ascii="Times New Roman" w:hAnsi="Times New Roman" w:cs="Times New Roman"/>
          <w:sz w:val="24"/>
          <w:szCs w:val="24"/>
        </w:rPr>
        <w:t xml:space="preserve">. </w:t>
      </w:r>
    </w:p>
    <w:p w:rsidR="00F26C40" w:rsidRDefault="00F26C40"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Tal restrição </w:t>
      </w:r>
      <w:r w:rsidR="00224F71">
        <w:rPr>
          <w:rFonts w:ascii="Times New Roman" w:hAnsi="Times New Roman" w:cs="Times New Roman"/>
          <w:sz w:val="24"/>
          <w:szCs w:val="24"/>
        </w:rPr>
        <w:t>não envolve apenas a escolaridade em si, mas toda a condição de agente do indivíduo</w:t>
      </w:r>
      <w:r w:rsidR="00782FF9">
        <w:rPr>
          <w:rFonts w:ascii="Times New Roman" w:hAnsi="Times New Roman" w:cs="Times New Roman"/>
          <w:sz w:val="24"/>
          <w:szCs w:val="24"/>
        </w:rPr>
        <w:t xml:space="preserve">, já que se imiscui </w:t>
      </w:r>
      <w:r w:rsidR="001E005D">
        <w:rPr>
          <w:rFonts w:ascii="Times New Roman" w:hAnsi="Times New Roman" w:cs="Times New Roman"/>
          <w:sz w:val="24"/>
          <w:szCs w:val="24"/>
        </w:rPr>
        <w:t>à</w:t>
      </w:r>
      <w:r w:rsidR="00782FF9">
        <w:rPr>
          <w:rFonts w:ascii="Times New Roman" w:hAnsi="Times New Roman" w:cs="Times New Roman"/>
          <w:sz w:val="24"/>
          <w:szCs w:val="24"/>
        </w:rPr>
        <w:t xml:space="preserve"> uma limitação ao próprio desenvolvimento pessoal da vítima</w:t>
      </w:r>
      <w:r w:rsidR="00224F71">
        <w:rPr>
          <w:rFonts w:ascii="Times New Roman" w:hAnsi="Times New Roman" w:cs="Times New Roman"/>
          <w:sz w:val="24"/>
          <w:szCs w:val="24"/>
        </w:rPr>
        <w:t>.</w:t>
      </w:r>
    </w:p>
    <w:p w:rsidR="00F26C40" w:rsidRDefault="00F26C40" w:rsidP="009834C1">
      <w:pPr>
        <w:spacing w:after="0" w:line="240" w:lineRule="auto"/>
        <w:ind w:left="2268"/>
        <w:jc w:val="both"/>
        <w:rPr>
          <w:rStyle w:val="fontstyle01"/>
          <w:rFonts w:ascii="Times New Roman" w:hAnsi="Times New Roman" w:cs="Times New Roman"/>
          <w:sz w:val="22"/>
          <w:szCs w:val="22"/>
        </w:rPr>
      </w:pPr>
    </w:p>
    <w:p w:rsidR="00F26C40" w:rsidRPr="004E4A9D" w:rsidRDefault="00F26C40" w:rsidP="009834C1">
      <w:pPr>
        <w:spacing w:after="0" w:line="240" w:lineRule="auto"/>
        <w:ind w:left="2268"/>
        <w:jc w:val="both"/>
        <w:rPr>
          <w:rStyle w:val="fontstyle01"/>
          <w:rFonts w:ascii="Times New Roman" w:hAnsi="Times New Roman" w:cs="Times New Roman"/>
          <w:color w:val="FF0000"/>
          <w:sz w:val="22"/>
          <w:szCs w:val="22"/>
        </w:rPr>
      </w:pPr>
      <w:r w:rsidRPr="00F26C40">
        <w:rPr>
          <w:rStyle w:val="fontstyle01"/>
          <w:rFonts w:ascii="Times New Roman" w:hAnsi="Times New Roman" w:cs="Times New Roman"/>
          <w:sz w:val="22"/>
          <w:szCs w:val="22"/>
        </w:rPr>
        <w:t>(...) que a liberdade é não apenas a base de avaliação de êxito e fracasso, mas também um determinante principal da iniciativa individual e da eficácia social. Ter mais liberdade melhora o potencial das pessoas para cuidar de si mesmas e para influenciar o mundo, questões centrais para o processo de desenvolvimento. A preocupação aqui relaciona-se ao que podemos chamar (correndo o risco de simplificar demais) o “aspecto da condição do agente” [</w:t>
      </w:r>
      <w:proofErr w:type="spellStart"/>
      <w:r w:rsidRPr="00F26C40">
        <w:rPr>
          <w:rStyle w:val="fontstyle01"/>
          <w:rFonts w:ascii="Times New Roman" w:hAnsi="Times New Roman" w:cs="Times New Roman"/>
          <w:sz w:val="22"/>
          <w:szCs w:val="22"/>
        </w:rPr>
        <w:t>agency</w:t>
      </w:r>
      <w:proofErr w:type="spellEnd"/>
      <w:r w:rsidRPr="00F26C40">
        <w:rPr>
          <w:rStyle w:val="fontstyle01"/>
          <w:rFonts w:ascii="Times New Roman" w:hAnsi="Times New Roman" w:cs="Times New Roman"/>
          <w:sz w:val="22"/>
          <w:szCs w:val="22"/>
        </w:rPr>
        <w:t xml:space="preserve"> </w:t>
      </w:r>
      <w:proofErr w:type="spellStart"/>
      <w:r w:rsidRPr="00F26C40">
        <w:rPr>
          <w:rStyle w:val="fontstyle01"/>
          <w:rFonts w:ascii="Times New Roman" w:hAnsi="Times New Roman" w:cs="Times New Roman"/>
          <w:sz w:val="22"/>
          <w:szCs w:val="22"/>
        </w:rPr>
        <w:t>aspect</w:t>
      </w:r>
      <w:proofErr w:type="spellEnd"/>
      <w:r w:rsidRPr="00F26C40">
        <w:rPr>
          <w:rStyle w:val="fontstyle01"/>
          <w:rFonts w:ascii="Times New Roman" w:hAnsi="Times New Roman" w:cs="Times New Roman"/>
          <w:sz w:val="22"/>
          <w:szCs w:val="22"/>
        </w:rPr>
        <w:t>] do indivíduo (</w:t>
      </w:r>
      <w:r w:rsidR="001E005D">
        <w:rPr>
          <w:rStyle w:val="fontstyle01"/>
          <w:rFonts w:ascii="Times New Roman" w:hAnsi="Times New Roman" w:cs="Times New Roman"/>
          <w:sz w:val="22"/>
          <w:szCs w:val="22"/>
        </w:rPr>
        <w:t>SEN,</w:t>
      </w:r>
      <w:r w:rsidRPr="00F26C40">
        <w:rPr>
          <w:rStyle w:val="fontstyle01"/>
          <w:rFonts w:ascii="Times New Roman" w:hAnsi="Times New Roman" w:cs="Times New Roman"/>
          <w:sz w:val="22"/>
          <w:szCs w:val="22"/>
        </w:rPr>
        <w:t xml:space="preserve"> 2010</w:t>
      </w:r>
      <w:r w:rsidR="001E005D">
        <w:rPr>
          <w:rStyle w:val="fontstyle01"/>
          <w:rFonts w:ascii="Times New Roman" w:hAnsi="Times New Roman" w:cs="Times New Roman"/>
          <w:sz w:val="22"/>
          <w:szCs w:val="22"/>
        </w:rPr>
        <w:t>,</w:t>
      </w:r>
      <w:r w:rsidRPr="005218ED">
        <w:rPr>
          <w:rStyle w:val="fontstyle01"/>
          <w:rFonts w:ascii="Times New Roman" w:hAnsi="Times New Roman" w:cs="Times New Roman"/>
          <w:color w:val="auto"/>
          <w:sz w:val="22"/>
          <w:szCs w:val="22"/>
        </w:rPr>
        <w:t xml:space="preserve"> </w:t>
      </w:r>
      <w:r w:rsidR="005218ED" w:rsidRPr="005218ED">
        <w:rPr>
          <w:rStyle w:val="fontstyle01"/>
          <w:rFonts w:ascii="Times New Roman" w:hAnsi="Times New Roman" w:cs="Times New Roman"/>
          <w:color w:val="auto"/>
          <w:sz w:val="22"/>
          <w:szCs w:val="22"/>
        </w:rPr>
        <w:t>p</w:t>
      </w:r>
      <w:r w:rsidRPr="004E4A9D">
        <w:rPr>
          <w:rStyle w:val="fontstyle01"/>
          <w:rFonts w:ascii="Times New Roman" w:hAnsi="Times New Roman" w:cs="Times New Roman"/>
          <w:color w:val="auto"/>
          <w:sz w:val="22"/>
          <w:szCs w:val="22"/>
        </w:rPr>
        <w:t>. 33)</w:t>
      </w:r>
      <w:r w:rsidR="00BF7DBE">
        <w:rPr>
          <w:rStyle w:val="fontstyle01"/>
          <w:rFonts w:ascii="Times New Roman" w:hAnsi="Times New Roman" w:cs="Times New Roman"/>
          <w:color w:val="auto"/>
          <w:sz w:val="22"/>
          <w:szCs w:val="22"/>
        </w:rPr>
        <w:t>.</w:t>
      </w:r>
    </w:p>
    <w:p w:rsidR="00F26C40" w:rsidRDefault="00F26C40" w:rsidP="009834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2D443E" w:rsidRDefault="002D443E"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Uma das estratégias d</w:t>
      </w:r>
      <w:r w:rsidR="00CE7AA7">
        <w:rPr>
          <w:rFonts w:ascii="Times New Roman" w:hAnsi="Times New Roman" w:cs="Times New Roman"/>
          <w:sz w:val="24"/>
          <w:szCs w:val="24"/>
        </w:rPr>
        <w:t xml:space="preserve">o Estado </w:t>
      </w:r>
      <w:r>
        <w:rPr>
          <w:rFonts w:ascii="Times New Roman" w:hAnsi="Times New Roman" w:cs="Times New Roman"/>
          <w:sz w:val="24"/>
          <w:szCs w:val="24"/>
        </w:rPr>
        <w:t>brasileiro diante dessa dura realidade é pautada n</w:t>
      </w:r>
      <w:r w:rsidR="00B36646">
        <w:rPr>
          <w:rFonts w:ascii="Times New Roman" w:hAnsi="Times New Roman" w:cs="Times New Roman"/>
          <w:sz w:val="24"/>
          <w:szCs w:val="24"/>
        </w:rPr>
        <w:t xml:space="preserve">o </w:t>
      </w:r>
      <w:r w:rsidR="00EB49F6">
        <w:rPr>
          <w:rFonts w:ascii="Times New Roman" w:hAnsi="Times New Roman" w:cs="Times New Roman"/>
          <w:sz w:val="24"/>
          <w:szCs w:val="24"/>
        </w:rPr>
        <w:t>P</w:t>
      </w:r>
      <w:r w:rsidR="00B36646">
        <w:rPr>
          <w:rFonts w:ascii="Times New Roman" w:hAnsi="Times New Roman" w:cs="Times New Roman"/>
          <w:sz w:val="24"/>
          <w:szCs w:val="24"/>
        </w:rPr>
        <w:t>rograma</w:t>
      </w:r>
      <w:r w:rsidR="00CE7AA7">
        <w:rPr>
          <w:rFonts w:ascii="Times New Roman" w:hAnsi="Times New Roman" w:cs="Times New Roman"/>
          <w:sz w:val="24"/>
          <w:szCs w:val="24"/>
        </w:rPr>
        <w:t xml:space="preserve"> de </w:t>
      </w:r>
      <w:r w:rsidR="00EB49F6">
        <w:rPr>
          <w:rFonts w:ascii="Times New Roman" w:hAnsi="Times New Roman" w:cs="Times New Roman"/>
          <w:sz w:val="24"/>
          <w:szCs w:val="24"/>
        </w:rPr>
        <w:t>E</w:t>
      </w:r>
      <w:r w:rsidR="00CE7AA7">
        <w:rPr>
          <w:rFonts w:ascii="Times New Roman" w:hAnsi="Times New Roman" w:cs="Times New Roman"/>
          <w:sz w:val="24"/>
          <w:szCs w:val="24"/>
        </w:rPr>
        <w:t xml:space="preserve">rradicação ao </w:t>
      </w:r>
      <w:r w:rsidR="00EB49F6">
        <w:rPr>
          <w:rFonts w:ascii="Times New Roman" w:hAnsi="Times New Roman" w:cs="Times New Roman"/>
          <w:sz w:val="24"/>
          <w:szCs w:val="24"/>
        </w:rPr>
        <w:t>T</w:t>
      </w:r>
      <w:r w:rsidR="00CE7AA7">
        <w:rPr>
          <w:rFonts w:ascii="Times New Roman" w:hAnsi="Times New Roman" w:cs="Times New Roman"/>
          <w:sz w:val="24"/>
          <w:szCs w:val="24"/>
        </w:rPr>
        <w:t xml:space="preserve">rabalho </w:t>
      </w:r>
      <w:r w:rsidR="00EB49F6">
        <w:rPr>
          <w:rFonts w:ascii="Times New Roman" w:hAnsi="Times New Roman" w:cs="Times New Roman"/>
          <w:sz w:val="24"/>
          <w:szCs w:val="24"/>
        </w:rPr>
        <w:t>I</w:t>
      </w:r>
      <w:r w:rsidR="00CE7AA7">
        <w:rPr>
          <w:rFonts w:ascii="Times New Roman" w:hAnsi="Times New Roman" w:cs="Times New Roman"/>
          <w:sz w:val="24"/>
          <w:szCs w:val="24"/>
        </w:rPr>
        <w:t>nfantil</w:t>
      </w:r>
      <w:r w:rsidR="00B36646">
        <w:rPr>
          <w:rFonts w:ascii="Times New Roman" w:hAnsi="Times New Roman" w:cs="Times New Roman"/>
          <w:sz w:val="24"/>
          <w:szCs w:val="24"/>
        </w:rPr>
        <w:t xml:space="preserve"> (</w:t>
      </w:r>
      <w:r w:rsidR="00CE7AA7">
        <w:rPr>
          <w:rFonts w:ascii="Times New Roman" w:hAnsi="Times New Roman" w:cs="Times New Roman"/>
          <w:sz w:val="24"/>
          <w:szCs w:val="24"/>
        </w:rPr>
        <w:t>PETI</w:t>
      </w:r>
      <w:r w:rsidR="00B36646">
        <w:rPr>
          <w:rFonts w:ascii="Times New Roman" w:hAnsi="Times New Roman" w:cs="Times New Roman"/>
          <w:sz w:val="24"/>
          <w:szCs w:val="24"/>
        </w:rPr>
        <w:t>)</w:t>
      </w:r>
      <w:r w:rsidR="00CE7AA7">
        <w:rPr>
          <w:rFonts w:ascii="Times New Roman" w:hAnsi="Times New Roman" w:cs="Times New Roman"/>
          <w:sz w:val="24"/>
          <w:szCs w:val="24"/>
        </w:rPr>
        <w:t xml:space="preserve">, </w:t>
      </w:r>
      <w:r>
        <w:rPr>
          <w:rFonts w:ascii="Times New Roman" w:hAnsi="Times New Roman" w:cs="Times New Roman"/>
          <w:sz w:val="24"/>
          <w:szCs w:val="24"/>
        </w:rPr>
        <w:t>como mostra a seção a seguir.</w:t>
      </w:r>
    </w:p>
    <w:p w:rsidR="00951CCA" w:rsidRDefault="00951CCA" w:rsidP="009834C1">
      <w:pPr>
        <w:spacing w:after="0" w:line="360" w:lineRule="auto"/>
        <w:jc w:val="both"/>
        <w:rPr>
          <w:rFonts w:ascii="Times New Roman" w:hAnsi="Times New Roman" w:cs="Times New Roman"/>
          <w:sz w:val="24"/>
          <w:szCs w:val="24"/>
        </w:rPr>
      </w:pPr>
    </w:p>
    <w:p w:rsidR="009E5365" w:rsidRPr="003F654D" w:rsidRDefault="009E5365" w:rsidP="009834C1">
      <w:pPr>
        <w:spacing w:after="0" w:line="360" w:lineRule="auto"/>
        <w:jc w:val="both"/>
        <w:rPr>
          <w:rFonts w:ascii="Times New Roman" w:hAnsi="Times New Roman" w:cs="Times New Roman"/>
          <w:sz w:val="24"/>
          <w:szCs w:val="24"/>
        </w:rPr>
      </w:pPr>
    </w:p>
    <w:p w:rsidR="00EF1DE5" w:rsidRPr="00C05D57" w:rsidRDefault="00EF1DE5" w:rsidP="009834C1">
      <w:pPr>
        <w:pStyle w:val="Ttulo1"/>
        <w:numPr>
          <w:ilvl w:val="0"/>
          <w:numId w:val="6"/>
        </w:numPr>
        <w:spacing w:before="0" w:beforeAutospacing="0" w:after="0" w:afterAutospacing="0"/>
        <w:ind w:left="426" w:hanging="426"/>
        <w:jc w:val="both"/>
        <w:rPr>
          <w:sz w:val="24"/>
          <w:szCs w:val="24"/>
        </w:rPr>
      </w:pPr>
      <w:r w:rsidRPr="00287670">
        <w:rPr>
          <w:sz w:val="24"/>
          <w:szCs w:val="24"/>
        </w:rPr>
        <w:t xml:space="preserve">O PROGRAMA DE ERRADICAÇÃO DO TRABALHO INFANTIL (PETI) </w:t>
      </w:r>
      <w:r w:rsidR="00E90EB2">
        <w:rPr>
          <w:sz w:val="24"/>
          <w:szCs w:val="24"/>
        </w:rPr>
        <w:t xml:space="preserve"> </w:t>
      </w:r>
    </w:p>
    <w:p w:rsidR="00430013" w:rsidRDefault="00430013" w:rsidP="009834C1">
      <w:pPr>
        <w:spacing w:after="0" w:line="360" w:lineRule="auto"/>
        <w:ind w:firstLine="708"/>
        <w:jc w:val="both"/>
        <w:rPr>
          <w:rFonts w:ascii="Times New Roman" w:hAnsi="Times New Roman" w:cs="Times New Roman"/>
          <w:sz w:val="24"/>
          <w:szCs w:val="24"/>
        </w:rPr>
      </w:pPr>
    </w:p>
    <w:p w:rsidR="000F628E" w:rsidRDefault="0094119F" w:rsidP="009834C1">
      <w:pPr>
        <w:spacing w:after="0" w:line="360" w:lineRule="auto"/>
        <w:ind w:firstLine="708"/>
        <w:jc w:val="both"/>
        <w:rPr>
          <w:rFonts w:ascii="Times New Roman" w:hAnsi="Times New Roman" w:cs="Times New Roman"/>
          <w:sz w:val="24"/>
          <w:szCs w:val="24"/>
        </w:rPr>
      </w:pPr>
      <w:r>
        <w:rPr>
          <w:rFonts w:ascii="Times New Roman" w:hAnsi="Times New Roman" w:cs="Times New Roman"/>
          <w:color w:val="FF0000"/>
          <w:sz w:val="24"/>
          <w:szCs w:val="24"/>
        </w:rPr>
        <w:t xml:space="preserve"> </w:t>
      </w:r>
    </w:p>
    <w:p w:rsidR="00297B73" w:rsidRPr="00297B73" w:rsidRDefault="00951CCA" w:rsidP="005B14B1">
      <w:pPr>
        <w:spacing w:after="0" w:line="360" w:lineRule="auto"/>
        <w:ind w:firstLine="851"/>
        <w:jc w:val="both"/>
        <w:rPr>
          <w:rFonts w:ascii="Times New Roman" w:hAnsi="Times New Roman" w:cs="Times New Roman"/>
          <w:sz w:val="24"/>
          <w:szCs w:val="24"/>
        </w:rPr>
      </w:pPr>
      <w:r w:rsidRPr="00951CCA">
        <w:rPr>
          <w:rFonts w:ascii="Times New Roman" w:hAnsi="Times New Roman" w:cs="Times New Roman"/>
          <w:sz w:val="24"/>
          <w:szCs w:val="24"/>
        </w:rPr>
        <w:t>Por meio dos dados levantados pelo IBGE</w:t>
      </w:r>
      <w:r w:rsidRPr="00297B73">
        <w:rPr>
          <w:rFonts w:ascii="Times New Roman" w:hAnsi="Times New Roman" w:cs="Times New Roman"/>
          <w:sz w:val="24"/>
          <w:szCs w:val="24"/>
        </w:rPr>
        <w:t xml:space="preserve"> </w:t>
      </w:r>
      <w:r w:rsidR="00297B73" w:rsidRPr="00297B73">
        <w:rPr>
          <w:rFonts w:ascii="Times New Roman" w:hAnsi="Times New Roman" w:cs="Times New Roman"/>
          <w:sz w:val="24"/>
          <w:szCs w:val="24"/>
        </w:rPr>
        <w:t>é</w:t>
      </w:r>
      <w:r w:rsidRPr="00017DF5">
        <w:rPr>
          <w:rFonts w:ascii="Times New Roman" w:hAnsi="Times New Roman" w:cs="Times New Roman"/>
          <w:sz w:val="24"/>
          <w:szCs w:val="24"/>
        </w:rPr>
        <w:t xml:space="preserve"> possível identificar</w:t>
      </w:r>
      <w:r w:rsidR="00E76EA5" w:rsidRPr="00297B73">
        <w:rPr>
          <w:rFonts w:ascii="Times New Roman" w:hAnsi="Times New Roman" w:cs="Times New Roman"/>
          <w:sz w:val="24"/>
          <w:szCs w:val="24"/>
        </w:rPr>
        <w:t>,</w:t>
      </w:r>
      <w:r w:rsidR="00297B73" w:rsidRPr="00297B73">
        <w:rPr>
          <w:rFonts w:ascii="Times New Roman" w:hAnsi="Times New Roman" w:cs="Times New Roman"/>
          <w:sz w:val="24"/>
          <w:szCs w:val="24"/>
        </w:rPr>
        <w:t xml:space="preserve"> ao menos em parte,</w:t>
      </w:r>
      <w:r w:rsidRPr="00017DF5">
        <w:rPr>
          <w:rFonts w:ascii="Times New Roman" w:hAnsi="Times New Roman" w:cs="Times New Roman"/>
          <w:sz w:val="24"/>
          <w:szCs w:val="24"/>
        </w:rPr>
        <w:t xml:space="preserve"> o problema </w:t>
      </w:r>
      <w:r w:rsidR="00EB49F6" w:rsidRPr="00017DF5">
        <w:rPr>
          <w:rFonts w:ascii="Times New Roman" w:hAnsi="Times New Roman" w:cs="Times New Roman"/>
          <w:sz w:val="24"/>
          <w:szCs w:val="24"/>
        </w:rPr>
        <w:t>do trabalho infantil</w:t>
      </w:r>
      <w:r w:rsidR="008E5AC0" w:rsidRPr="00017DF5">
        <w:rPr>
          <w:rFonts w:ascii="Times New Roman" w:hAnsi="Times New Roman" w:cs="Times New Roman"/>
          <w:sz w:val="24"/>
          <w:szCs w:val="24"/>
        </w:rPr>
        <w:t xml:space="preserve"> no Brasil</w:t>
      </w:r>
      <w:r w:rsidR="00297B73" w:rsidRPr="00297B73">
        <w:rPr>
          <w:rFonts w:ascii="Times New Roman" w:hAnsi="Times New Roman" w:cs="Times New Roman"/>
          <w:sz w:val="24"/>
          <w:szCs w:val="24"/>
        </w:rPr>
        <w:t>, assim como alguns de seus efeitos sociais.</w:t>
      </w:r>
    </w:p>
    <w:p w:rsidR="00FC7E03" w:rsidRDefault="00297B73" w:rsidP="005B14B1">
      <w:pPr>
        <w:spacing w:after="0" w:line="360" w:lineRule="auto"/>
        <w:ind w:firstLine="851"/>
        <w:jc w:val="both"/>
        <w:rPr>
          <w:rFonts w:ascii="Times New Roman" w:hAnsi="Times New Roman" w:cs="Times New Roman"/>
          <w:sz w:val="24"/>
          <w:szCs w:val="24"/>
        </w:rPr>
      </w:pPr>
      <w:r w:rsidRPr="00297B73">
        <w:rPr>
          <w:rFonts w:ascii="Times New Roman" w:hAnsi="Times New Roman" w:cs="Times New Roman"/>
          <w:sz w:val="24"/>
          <w:szCs w:val="24"/>
        </w:rPr>
        <w:t>A partir de tal identificação</w:t>
      </w:r>
      <w:r w:rsidR="00A55F78">
        <w:rPr>
          <w:rFonts w:ascii="Times New Roman" w:hAnsi="Times New Roman" w:cs="Times New Roman"/>
          <w:sz w:val="24"/>
          <w:szCs w:val="24"/>
        </w:rPr>
        <w:t xml:space="preserve"> e</w:t>
      </w:r>
      <w:r w:rsidR="00D61684">
        <w:rPr>
          <w:rFonts w:ascii="Times New Roman" w:hAnsi="Times New Roman" w:cs="Times New Roman"/>
          <w:sz w:val="24"/>
          <w:szCs w:val="24"/>
        </w:rPr>
        <w:t xml:space="preserve"> da conscientização nacional e internacional sobre o tema,</w:t>
      </w:r>
      <w:r w:rsidR="00951CCA" w:rsidRPr="00017DF5">
        <w:rPr>
          <w:rFonts w:ascii="Times New Roman" w:hAnsi="Times New Roman" w:cs="Times New Roman"/>
          <w:sz w:val="24"/>
          <w:szCs w:val="24"/>
        </w:rPr>
        <w:t xml:space="preserve"> </w:t>
      </w:r>
      <w:r w:rsidRPr="00297B73">
        <w:rPr>
          <w:rFonts w:ascii="Times New Roman" w:hAnsi="Times New Roman" w:cs="Times New Roman"/>
          <w:sz w:val="24"/>
          <w:szCs w:val="24"/>
        </w:rPr>
        <w:t>impõe-se</w:t>
      </w:r>
      <w:r w:rsidR="00951CCA" w:rsidRPr="004E4A9D">
        <w:rPr>
          <w:rFonts w:ascii="Times New Roman" w:hAnsi="Times New Roman" w:cs="Times New Roman"/>
          <w:color w:val="FF0000"/>
          <w:sz w:val="24"/>
          <w:szCs w:val="24"/>
        </w:rPr>
        <w:t xml:space="preserve"> </w:t>
      </w:r>
      <w:r w:rsidR="00951CCA">
        <w:rPr>
          <w:rFonts w:ascii="Times New Roman" w:hAnsi="Times New Roman" w:cs="Times New Roman"/>
          <w:sz w:val="24"/>
          <w:szCs w:val="24"/>
        </w:rPr>
        <w:t xml:space="preserve">a necessidade </w:t>
      </w:r>
      <w:r w:rsidR="00B46365">
        <w:rPr>
          <w:rFonts w:ascii="Times New Roman" w:hAnsi="Times New Roman" w:cs="Times New Roman"/>
          <w:sz w:val="24"/>
          <w:szCs w:val="24"/>
        </w:rPr>
        <w:t>de ações que vissem eliminar</w:t>
      </w:r>
      <w:r w:rsidR="00D61684">
        <w:rPr>
          <w:rFonts w:ascii="Times New Roman" w:hAnsi="Times New Roman" w:cs="Times New Roman"/>
          <w:sz w:val="24"/>
          <w:szCs w:val="24"/>
        </w:rPr>
        <w:t>,</w:t>
      </w:r>
      <w:r w:rsidR="00B46365">
        <w:rPr>
          <w:rFonts w:ascii="Times New Roman" w:hAnsi="Times New Roman" w:cs="Times New Roman"/>
          <w:sz w:val="24"/>
          <w:szCs w:val="24"/>
        </w:rPr>
        <w:t xml:space="preserve"> ou</w:t>
      </w:r>
      <w:r w:rsidR="00D61684">
        <w:rPr>
          <w:rFonts w:ascii="Times New Roman" w:hAnsi="Times New Roman" w:cs="Times New Roman"/>
          <w:sz w:val="24"/>
          <w:szCs w:val="24"/>
        </w:rPr>
        <w:t xml:space="preserve"> </w:t>
      </w:r>
      <w:r w:rsidR="00B46365">
        <w:rPr>
          <w:rFonts w:ascii="Times New Roman" w:hAnsi="Times New Roman" w:cs="Times New Roman"/>
          <w:sz w:val="24"/>
          <w:szCs w:val="24"/>
        </w:rPr>
        <w:t>ao menos diminuir</w:t>
      </w:r>
      <w:r w:rsidR="00D61684">
        <w:rPr>
          <w:rFonts w:ascii="Times New Roman" w:hAnsi="Times New Roman" w:cs="Times New Roman"/>
          <w:sz w:val="24"/>
          <w:szCs w:val="24"/>
        </w:rPr>
        <w:t>,</w:t>
      </w:r>
      <w:r w:rsidR="00B46365">
        <w:rPr>
          <w:rFonts w:ascii="Times New Roman" w:hAnsi="Times New Roman" w:cs="Times New Roman"/>
          <w:sz w:val="24"/>
          <w:szCs w:val="24"/>
        </w:rPr>
        <w:t xml:space="preserve"> ta</w:t>
      </w:r>
      <w:r w:rsidR="00564BD2">
        <w:rPr>
          <w:rFonts w:ascii="Times New Roman" w:hAnsi="Times New Roman" w:cs="Times New Roman"/>
          <w:sz w:val="24"/>
          <w:szCs w:val="24"/>
        </w:rPr>
        <w:t>l problema</w:t>
      </w:r>
      <w:r w:rsidR="008E5AC0">
        <w:rPr>
          <w:rFonts w:ascii="Times New Roman" w:hAnsi="Times New Roman" w:cs="Times New Roman"/>
          <w:sz w:val="24"/>
          <w:szCs w:val="24"/>
        </w:rPr>
        <w:t xml:space="preserve">. </w:t>
      </w:r>
    </w:p>
    <w:p w:rsidR="00951CCA" w:rsidRDefault="00D61684"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Tais ações, por parte do Estado,</w:t>
      </w:r>
      <w:r w:rsidR="008E5AC0">
        <w:rPr>
          <w:rFonts w:ascii="Times New Roman" w:hAnsi="Times New Roman" w:cs="Times New Roman"/>
          <w:sz w:val="24"/>
          <w:szCs w:val="24"/>
        </w:rPr>
        <w:t xml:space="preserve"> </w:t>
      </w:r>
      <w:r>
        <w:rPr>
          <w:rFonts w:ascii="Times New Roman" w:hAnsi="Times New Roman" w:cs="Times New Roman"/>
          <w:sz w:val="24"/>
          <w:szCs w:val="24"/>
        </w:rPr>
        <w:t xml:space="preserve">reúnem-se </w:t>
      </w:r>
      <w:r w:rsidR="008E5AC0">
        <w:rPr>
          <w:rFonts w:ascii="Times New Roman" w:hAnsi="Times New Roman" w:cs="Times New Roman"/>
          <w:sz w:val="24"/>
          <w:szCs w:val="24"/>
        </w:rPr>
        <w:t xml:space="preserve">para </w:t>
      </w:r>
      <w:r>
        <w:rPr>
          <w:rFonts w:ascii="Times New Roman" w:hAnsi="Times New Roman" w:cs="Times New Roman"/>
          <w:sz w:val="24"/>
          <w:szCs w:val="24"/>
        </w:rPr>
        <w:t>conjecturar</w:t>
      </w:r>
      <w:r w:rsidR="00B46365">
        <w:rPr>
          <w:rFonts w:ascii="Times New Roman" w:hAnsi="Times New Roman" w:cs="Times New Roman"/>
          <w:sz w:val="24"/>
          <w:szCs w:val="24"/>
        </w:rPr>
        <w:t xml:space="preserve"> a primeira etapa</w:t>
      </w:r>
      <w:r>
        <w:rPr>
          <w:rFonts w:ascii="Times New Roman" w:hAnsi="Times New Roman" w:cs="Times New Roman"/>
          <w:sz w:val="24"/>
          <w:szCs w:val="24"/>
        </w:rPr>
        <w:t xml:space="preserve"> da</w:t>
      </w:r>
      <w:r w:rsidR="00B46365">
        <w:rPr>
          <w:rFonts w:ascii="Times New Roman" w:hAnsi="Times New Roman" w:cs="Times New Roman"/>
          <w:sz w:val="24"/>
          <w:szCs w:val="24"/>
        </w:rPr>
        <w:t xml:space="preserve"> formulação de uma política pública que visse combater tal mal</w:t>
      </w:r>
      <w:r w:rsidR="00E70660">
        <w:rPr>
          <w:rFonts w:ascii="Times New Roman" w:hAnsi="Times New Roman" w:cs="Times New Roman"/>
          <w:sz w:val="24"/>
          <w:szCs w:val="24"/>
        </w:rPr>
        <w:t>, possibilitando o planejamento racional de medidas e a concretização de projetos:</w:t>
      </w:r>
    </w:p>
    <w:p w:rsidR="00AB15AD" w:rsidRDefault="00AB15AD" w:rsidP="009834C1">
      <w:pPr>
        <w:spacing w:after="0" w:line="240" w:lineRule="auto"/>
        <w:ind w:left="2268"/>
        <w:jc w:val="both"/>
        <w:rPr>
          <w:rFonts w:ascii="TimesNewRoman" w:hAnsi="TimesNewRoman"/>
          <w:color w:val="000000"/>
        </w:rPr>
      </w:pPr>
    </w:p>
    <w:p w:rsidR="00B46365" w:rsidRPr="00BE06C2" w:rsidRDefault="00B46365" w:rsidP="009834C1">
      <w:pPr>
        <w:spacing w:after="0" w:line="240" w:lineRule="auto"/>
        <w:ind w:left="2268"/>
        <w:jc w:val="both"/>
        <w:rPr>
          <w:rFonts w:ascii="TimesNewRoman" w:hAnsi="TimesNewRoman"/>
          <w:color w:val="000000"/>
        </w:rPr>
      </w:pPr>
      <w:r w:rsidRPr="00BE06C2">
        <w:rPr>
          <w:rFonts w:ascii="TimesNewRoman" w:hAnsi="TimesNewRoman"/>
          <w:color w:val="000000"/>
        </w:rPr>
        <w:t>A formulação de uma política pública deve sempre objetivar imprimir racionalidade à ação estatal, de modo a permitir que se atinja o máximo de ganho social possível, ou seja, de modo a conferir a máxima eficácia possível aos direitos abstratamente previstos. Tudo isso a</w:t>
      </w:r>
      <w:r w:rsidR="00224F71">
        <w:rPr>
          <w:rFonts w:ascii="TimesNewRoman" w:hAnsi="TimesNewRoman"/>
          <w:color w:val="000000"/>
        </w:rPr>
        <w:t xml:space="preserve"> </w:t>
      </w:r>
      <w:r w:rsidRPr="00BE06C2">
        <w:rPr>
          <w:rFonts w:ascii="TimesNewRoman" w:hAnsi="TimesNewRoman"/>
          <w:color w:val="000000"/>
        </w:rPr>
        <w:t>partir de um planejamento racional.</w:t>
      </w:r>
    </w:p>
    <w:p w:rsidR="00B46365" w:rsidRPr="00BE06C2" w:rsidRDefault="00B46365" w:rsidP="009834C1">
      <w:pPr>
        <w:spacing w:after="0" w:line="240" w:lineRule="auto"/>
        <w:ind w:left="2268"/>
        <w:jc w:val="both"/>
        <w:rPr>
          <w:rFonts w:ascii="TimesNewRoman" w:hAnsi="TimesNewRoman"/>
          <w:color w:val="000000"/>
        </w:rPr>
      </w:pPr>
      <w:r w:rsidRPr="00BE06C2">
        <w:rPr>
          <w:rFonts w:ascii="TimesNewRoman" w:hAnsi="TimesNewRoman"/>
          <w:color w:val="000000"/>
        </w:rPr>
        <w:t>Para tanto, é necessário, em primeiro lugar, por meio da realização de estudos multidisciplinares, verificar os setores ou regiões que apresentam maiores carências, ou os grupos que apresentam maior grau de vulnerabilidade a justificar um tratamento diferenciado ou uma intervenção imediata.</w:t>
      </w:r>
    </w:p>
    <w:p w:rsidR="00B46365" w:rsidRPr="004E4A9D" w:rsidRDefault="00B46365" w:rsidP="009834C1">
      <w:pPr>
        <w:spacing w:after="0" w:line="240" w:lineRule="auto"/>
        <w:ind w:left="2268"/>
        <w:jc w:val="both"/>
        <w:rPr>
          <w:rFonts w:ascii="TimesNewRoman" w:hAnsi="TimesNewRoman"/>
          <w:color w:val="FF0000"/>
        </w:rPr>
      </w:pPr>
      <w:r w:rsidRPr="00BE06C2">
        <w:rPr>
          <w:rFonts w:ascii="TimesNewRoman" w:hAnsi="TimesNewRoman"/>
          <w:color w:val="000000"/>
        </w:rPr>
        <w:t>A partir daí é possível estabelecer metas, ou seja, como dito acima, resultados a serem alcançados num determinado intervalo de tempo, de modo a ampliar progressivamente o alcance de um determinado direito, conforme as recomendações do Pacto Internacional de Direitos Econômicos, Sociais e Culturais e as diretrizes constantes dos princípios implícitos em nosso sistema constitucional, também mencionados acima</w:t>
      </w:r>
      <w:r w:rsidR="00287670" w:rsidRPr="00287670">
        <w:rPr>
          <w:rFonts w:ascii="Times New Roman" w:hAnsi="Times New Roman" w:cs="Times New Roman"/>
          <w:sz w:val="24"/>
          <w:szCs w:val="24"/>
        </w:rPr>
        <w:t xml:space="preserve"> </w:t>
      </w:r>
      <w:r w:rsidR="00287670">
        <w:rPr>
          <w:rFonts w:ascii="Times New Roman" w:hAnsi="Times New Roman" w:cs="Times New Roman"/>
          <w:sz w:val="24"/>
          <w:szCs w:val="24"/>
        </w:rPr>
        <w:t>(DUARTE, 2013,</w:t>
      </w:r>
      <w:r w:rsidR="00287670" w:rsidRPr="00E70660">
        <w:rPr>
          <w:rFonts w:ascii="Times New Roman" w:hAnsi="Times New Roman" w:cs="Times New Roman"/>
          <w:sz w:val="24"/>
          <w:szCs w:val="24"/>
        </w:rPr>
        <w:t xml:space="preserve"> </w:t>
      </w:r>
      <w:r w:rsidR="00E70660" w:rsidRPr="00E70660">
        <w:rPr>
          <w:rFonts w:ascii="Times New Roman" w:hAnsi="Times New Roman" w:cs="Times New Roman"/>
          <w:sz w:val="24"/>
          <w:szCs w:val="24"/>
        </w:rPr>
        <w:t>p</w:t>
      </w:r>
      <w:r w:rsidR="00287670" w:rsidRPr="00017DF5">
        <w:rPr>
          <w:rFonts w:ascii="Times New Roman" w:hAnsi="Times New Roman" w:cs="Times New Roman"/>
          <w:sz w:val="24"/>
          <w:szCs w:val="24"/>
        </w:rPr>
        <w:t xml:space="preserve">. </w:t>
      </w:r>
      <w:r w:rsidR="00E718EE" w:rsidRPr="00017DF5">
        <w:rPr>
          <w:rFonts w:ascii="Times New Roman" w:hAnsi="Times New Roman" w:cs="Times New Roman"/>
          <w:sz w:val="24"/>
          <w:szCs w:val="24"/>
        </w:rPr>
        <w:t>13</w:t>
      </w:r>
      <w:r w:rsidR="00287670" w:rsidRPr="00017DF5">
        <w:rPr>
          <w:rFonts w:ascii="Times New Roman" w:hAnsi="Times New Roman" w:cs="Times New Roman"/>
          <w:sz w:val="24"/>
          <w:szCs w:val="24"/>
        </w:rPr>
        <w:t>)</w:t>
      </w:r>
      <w:r w:rsidR="00502AE1">
        <w:rPr>
          <w:rFonts w:ascii="Times New Roman" w:hAnsi="Times New Roman" w:cs="Times New Roman"/>
          <w:sz w:val="24"/>
          <w:szCs w:val="24"/>
        </w:rPr>
        <w:t>.</w:t>
      </w:r>
    </w:p>
    <w:p w:rsidR="008E5AC0" w:rsidRDefault="008E5AC0" w:rsidP="009834C1">
      <w:pPr>
        <w:spacing w:after="0" w:line="360" w:lineRule="auto"/>
        <w:ind w:firstLine="708"/>
        <w:jc w:val="both"/>
        <w:rPr>
          <w:rFonts w:ascii="Times New Roman" w:hAnsi="Times New Roman" w:cs="Times New Roman"/>
          <w:sz w:val="24"/>
          <w:szCs w:val="24"/>
        </w:rPr>
      </w:pPr>
    </w:p>
    <w:p w:rsidR="00B46365" w:rsidRDefault="00B46365"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 partir desta identificação foi implementado no Brasil, em 1996,</w:t>
      </w:r>
      <w:r w:rsidR="0053318A">
        <w:rPr>
          <w:rFonts w:ascii="Times New Roman" w:hAnsi="Times New Roman" w:cs="Times New Roman"/>
          <w:sz w:val="24"/>
          <w:szCs w:val="24"/>
        </w:rPr>
        <w:t xml:space="preserve"> pelo Governo Federal</w:t>
      </w:r>
      <w:r w:rsidR="00E70660">
        <w:rPr>
          <w:rFonts w:ascii="Times New Roman" w:hAnsi="Times New Roman" w:cs="Times New Roman"/>
          <w:sz w:val="24"/>
          <w:szCs w:val="24"/>
        </w:rPr>
        <w:t>,</w:t>
      </w:r>
      <w:r w:rsidR="0053318A">
        <w:rPr>
          <w:rFonts w:ascii="Times New Roman" w:hAnsi="Times New Roman" w:cs="Times New Roman"/>
          <w:sz w:val="24"/>
          <w:szCs w:val="24"/>
        </w:rPr>
        <w:t xml:space="preserve"> e com o apoio da OIT,</w:t>
      </w:r>
      <w:r>
        <w:rPr>
          <w:rFonts w:ascii="Times New Roman" w:hAnsi="Times New Roman" w:cs="Times New Roman"/>
          <w:sz w:val="24"/>
          <w:szCs w:val="24"/>
        </w:rPr>
        <w:t xml:space="preserve"> o Programa de Erradicação ao Trabalho Infantil (PETI)</w:t>
      </w:r>
      <w:r w:rsidR="0053318A">
        <w:rPr>
          <w:rFonts w:ascii="Times New Roman" w:hAnsi="Times New Roman" w:cs="Times New Roman"/>
          <w:sz w:val="24"/>
          <w:szCs w:val="24"/>
        </w:rPr>
        <w:t>.</w:t>
      </w:r>
    </w:p>
    <w:p w:rsidR="0053318A" w:rsidRDefault="0053318A" w:rsidP="009834C1">
      <w:pPr>
        <w:spacing w:after="0" w:line="240" w:lineRule="auto"/>
        <w:ind w:left="2268"/>
        <w:jc w:val="both"/>
        <w:rPr>
          <w:rFonts w:ascii="Times New Roman" w:hAnsi="Times New Roman" w:cs="Times New Roman"/>
        </w:rPr>
      </w:pPr>
    </w:p>
    <w:p w:rsidR="0053318A" w:rsidRDefault="0053318A" w:rsidP="009834C1">
      <w:pPr>
        <w:spacing w:after="0" w:line="240" w:lineRule="auto"/>
        <w:ind w:left="2268"/>
        <w:jc w:val="both"/>
        <w:rPr>
          <w:rFonts w:ascii="Times New Roman" w:hAnsi="Times New Roman" w:cs="Times New Roman"/>
        </w:rPr>
      </w:pPr>
      <w:r w:rsidRPr="0053318A">
        <w:rPr>
          <w:rFonts w:ascii="Times New Roman" w:hAnsi="Times New Roman" w:cs="Times New Roman"/>
        </w:rPr>
        <w:t>O Programa de Erradicação do Trabalho Infantil (PETI) teve início, em 1996, como ação do Governo Federal, com o apoio da Organização Internacional do Trabalho (OIT), para combater o trabalho de crianças em carvoarias da região de Três Lagoas (MS). Sua cobertura foi, em seguida, ampliada para alcançar progressivamente todo o país num esforço do Estado Brasileiro para implantação de políticas públicas voltadas ao enfrentamento do trabalho infantil, atendendo as demandas da sociedade, articuladas pelo Fórum Nacional de Prevenção e Erradicação do Trabalho Infantil (FNPETI)</w:t>
      </w:r>
      <w:r w:rsidR="00E718EE">
        <w:rPr>
          <w:rFonts w:ascii="Times New Roman" w:hAnsi="Times New Roman" w:cs="Times New Roman"/>
        </w:rPr>
        <w:t xml:space="preserve"> (MINISTÉRIO DO DESENVOLVIMENTO SOCIAL, 2015).</w:t>
      </w:r>
    </w:p>
    <w:p w:rsidR="0053318A" w:rsidRPr="0053318A" w:rsidRDefault="0053318A" w:rsidP="009834C1">
      <w:pPr>
        <w:spacing w:after="0" w:line="240" w:lineRule="auto"/>
        <w:ind w:left="2268"/>
        <w:jc w:val="both"/>
        <w:rPr>
          <w:rFonts w:ascii="Times New Roman" w:hAnsi="Times New Roman" w:cs="Times New Roman"/>
          <w:sz w:val="24"/>
          <w:szCs w:val="24"/>
        </w:rPr>
      </w:pPr>
    </w:p>
    <w:p w:rsidR="0050769D" w:rsidRDefault="00E935AD"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De forma mais conceitual, o PETI caracteriza-se por ser</w:t>
      </w:r>
      <w:r w:rsidR="0050769D">
        <w:rPr>
          <w:rFonts w:ascii="Times New Roman" w:hAnsi="Times New Roman" w:cs="Times New Roman"/>
          <w:sz w:val="24"/>
          <w:szCs w:val="24"/>
        </w:rPr>
        <w:t xml:space="preserve"> </w:t>
      </w:r>
      <w:r w:rsidR="0050769D" w:rsidRPr="0050769D">
        <w:rPr>
          <w:rFonts w:ascii="Times New Roman" w:hAnsi="Times New Roman" w:cs="Times New Roman"/>
          <w:sz w:val="24"/>
          <w:szCs w:val="24"/>
        </w:rPr>
        <w:t>um programa</w:t>
      </w:r>
      <w:r w:rsidR="0050769D">
        <w:rPr>
          <w:rFonts w:ascii="Times New Roman" w:hAnsi="Times New Roman" w:cs="Times New Roman"/>
          <w:sz w:val="24"/>
          <w:szCs w:val="24"/>
        </w:rPr>
        <w:t xml:space="preserve"> público</w:t>
      </w:r>
      <w:r w:rsidR="0050769D" w:rsidRPr="0050769D">
        <w:rPr>
          <w:rFonts w:ascii="Times New Roman" w:hAnsi="Times New Roman" w:cs="Times New Roman"/>
          <w:sz w:val="24"/>
          <w:szCs w:val="24"/>
        </w:rPr>
        <w:t xml:space="preserve"> de caráter intersetorial que</w:t>
      </w:r>
      <w:r w:rsidR="0050769D">
        <w:rPr>
          <w:rFonts w:ascii="Times New Roman" w:hAnsi="Times New Roman" w:cs="Times New Roman"/>
          <w:sz w:val="24"/>
          <w:szCs w:val="24"/>
        </w:rPr>
        <w:t xml:space="preserve"> utiliza</w:t>
      </w:r>
      <w:r w:rsidR="0050769D" w:rsidRPr="0050769D">
        <w:rPr>
          <w:rFonts w:ascii="Times New Roman" w:hAnsi="Times New Roman" w:cs="Times New Roman"/>
          <w:sz w:val="24"/>
          <w:szCs w:val="24"/>
        </w:rPr>
        <w:t xml:space="preserve"> </w:t>
      </w:r>
      <w:r w:rsidR="0050769D" w:rsidRPr="0050769D">
        <w:rPr>
          <w:rFonts w:ascii="Times New Roman" w:hAnsi="Times New Roman" w:cs="Times New Roman"/>
          <w:bCs/>
          <w:sz w:val="24"/>
          <w:szCs w:val="24"/>
        </w:rPr>
        <w:t xml:space="preserve">transferências de renda, trabalho social e oferta de </w:t>
      </w:r>
      <w:r w:rsidR="0050769D">
        <w:rPr>
          <w:rFonts w:ascii="Times New Roman" w:hAnsi="Times New Roman" w:cs="Times New Roman"/>
          <w:bCs/>
          <w:sz w:val="24"/>
          <w:szCs w:val="24"/>
        </w:rPr>
        <w:t>s</w:t>
      </w:r>
      <w:r w:rsidR="0050769D" w:rsidRPr="0050769D">
        <w:rPr>
          <w:rFonts w:ascii="Times New Roman" w:hAnsi="Times New Roman" w:cs="Times New Roman"/>
          <w:bCs/>
          <w:sz w:val="24"/>
          <w:szCs w:val="24"/>
        </w:rPr>
        <w:t xml:space="preserve">erviços de </w:t>
      </w:r>
      <w:r w:rsidR="0050769D">
        <w:rPr>
          <w:rFonts w:ascii="Times New Roman" w:hAnsi="Times New Roman" w:cs="Times New Roman"/>
          <w:bCs/>
          <w:sz w:val="24"/>
          <w:szCs w:val="24"/>
        </w:rPr>
        <w:t>c</w:t>
      </w:r>
      <w:r w:rsidR="0050769D" w:rsidRPr="0050769D">
        <w:rPr>
          <w:rFonts w:ascii="Times New Roman" w:hAnsi="Times New Roman" w:cs="Times New Roman"/>
          <w:bCs/>
          <w:sz w:val="24"/>
          <w:szCs w:val="24"/>
        </w:rPr>
        <w:t xml:space="preserve">onvivência e </w:t>
      </w:r>
      <w:r w:rsidR="0050769D">
        <w:rPr>
          <w:rFonts w:ascii="Times New Roman" w:hAnsi="Times New Roman" w:cs="Times New Roman"/>
          <w:bCs/>
          <w:sz w:val="24"/>
          <w:szCs w:val="24"/>
        </w:rPr>
        <w:t>f</w:t>
      </w:r>
      <w:r w:rsidR="0050769D" w:rsidRPr="0050769D">
        <w:rPr>
          <w:rFonts w:ascii="Times New Roman" w:hAnsi="Times New Roman" w:cs="Times New Roman"/>
          <w:bCs/>
          <w:sz w:val="24"/>
          <w:szCs w:val="24"/>
        </w:rPr>
        <w:t xml:space="preserve">ortalecimento de </w:t>
      </w:r>
      <w:r w:rsidR="0050769D">
        <w:rPr>
          <w:rFonts w:ascii="Times New Roman" w:hAnsi="Times New Roman" w:cs="Times New Roman"/>
          <w:bCs/>
          <w:sz w:val="24"/>
          <w:szCs w:val="24"/>
        </w:rPr>
        <w:t>v</w:t>
      </w:r>
      <w:r w:rsidR="0050769D" w:rsidRPr="0050769D">
        <w:rPr>
          <w:rFonts w:ascii="Times New Roman" w:hAnsi="Times New Roman" w:cs="Times New Roman"/>
          <w:bCs/>
          <w:sz w:val="24"/>
          <w:szCs w:val="24"/>
        </w:rPr>
        <w:t>ínculos para crianças e adolescentes que se encontrem em situação de trabalho</w:t>
      </w:r>
      <w:r w:rsidR="0050769D" w:rsidRPr="0050769D">
        <w:rPr>
          <w:rFonts w:ascii="Times New Roman" w:hAnsi="Times New Roman" w:cs="Times New Roman"/>
          <w:sz w:val="24"/>
          <w:szCs w:val="24"/>
        </w:rPr>
        <w:t xml:space="preserve">. </w:t>
      </w:r>
      <w:r w:rsidR="0050769D">
        <w:rPr>
          <w:rFonts w:ascii="Times New Roman" w:hAnsi="Times New Roman" w:cs="Times New Roman"/>
          <w:sz w:val="24"/>
          <w:szCs w:val="24"/>
        </w:rPr>
        <w:t>O programa t</w:t>
      </w:r>
      <w:r w:rsidR="0050769D" w:rsidRPr="0050769D">
        <w:rPr>
          <w:rFonts w:ascii="Times New Roman" w:hAnsi="Times New Roman" w:cs="Times New Roman"/>
          <w:sz w:val="24"/>
          <w:szCs w:val="24"/>
        </w:rPr>
        <w:t>em abrangência nacional e é desenvolvido de forma articulada pelos entes federados, com a participação da sociedade civil</w:t>
      </w:r>
      <w:r w:rsidR="00775210">
        <w:rPr>
          <w:rFonts w:ascii="Times New Roman" w:hAnsi="Times New Roman" w:cs="Times New Roman"/>
          <w:sz w:val="24"/>
          <w:szCs w:val="24"/>
        </w:rPr>
        <w:t xml:space="preserve"> </w:t>
      </w:r>
      <w:r w:rsidR="00775210">
        <w:rPr>
          <w:rFonts w:ascii="Times New Roman" w:hAnsi="Times New Roman" w:cs="Times New Roman"/>
          <w:color w:val="000000"/>
          <w:sz w:val="24"/>
          <w:szCs w:val="24"/>
        </w:rPr>
        <w:t>(Brasil, 1993, Lei nº8.742, Art. 24-C)</w:t>
      </w:r>
      <w:r w:rsidR="0050769D">
        <w:rPr>
          <w:rFonts w:ascii="Times New Roman" w:hAnsi="Times New Roman" w:cs="Times New Roman"/>
          <w:sz w:val="24"/>
          <w:szCs w:val="24"/>
        </w:rPr>
        <w:t>.</w:t>
      </w:r>
    </w:p>
    <w:p w:rsidR="0053318A" w:rsidRDefault="00502AE1"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Após </w:t>
      </w:r>
      <w:r w:rsidR="0050769D">
        <w:rPr>
          <w:rFonts w:ascii="Times New Roman" w:hAnsi="Times New Roman" w:cs="Times New Roman"/>
          <w:sz w:val="24"/>
          <w:szCs w:val="24"/>
        </w:rPr>
        <w:t>implementa</w:t>
      </w:r>
      <w:r>
        <w:rPr>
          <w:rFonts w:ascii="Times New Roman" w:hAnsi="Times New Roman" w:cs="Times New Roman"/>
          <w:sz w:val="24"/>
          <w:szCs w:val="24"/>
        </w:rPr>
        <w:t xml:space="preserve">do, o </w:t>
      </w:r>
      <w:r w:rsidR="0053318A">
        <w:rPr>
          <w:rFonts w:ascii="Times New Roman" w:hAnsi="Times New Roman" w:cs="Times New Roman"/>
          <w:sz w:val="24"/>
          <w:szCs w:val="24"/>
        </w:rPr>
        <w:t xml:space="preserve">programa houve </w:t>
      </w:r>
      <w:r>
        <w:rPr>
          <w:rFonts w:ascii="Times New Roman" w:hAnsi="Times New Roman" w:cs="Times New Roman"/>
          <w:sz w:val="24"/>
          <w:szCs w:val="24"/>
        </w:rPr>
        <w:t xml:space="preserve">foi </w:t>
      </w:r>
      <w:r w:rsidR="00775210">
        <w:rPr>
          <w:rFonts w:ascii="Times New Roman" w:hAnsi="Times New Roman" w:cs="Times New Roman"/>
          <w:sz w:val="24"/>
          <w:szCs w:val="24"/>
        </w:rPr>
        <w:t>amplia</w:t>
      </w:r>
      <w:r>
        <w:rPr>
          <w:rFonts w:ascii="Times New Roman" w:hAnsi="Times New Roman" w:cs="Times New Roman"/>
          <w:sz w:val="24"/>
          <w:szCs w:val="24"/>
        </w:rPr>
        <w:t>do</w:t>
      </w:r>
      <w:r w:rsidR="0053318A">
        <w:rPr>
          <w:rFonts w:ascii="Times New Roman" w:hAnsi="Times New Roman" w:cs="Times New Roman"/>
          <w:sz w:val="24"/>
          <w:szCs w:val="24"/>
        </w:rPr>
        <w:t xml:space="preserve">, o </w:t>
      </w:r>
      <w:r>
        <w:rPr>
          <w:rFonts w:ascii="Times New Roman" w:hAnsi="Times New Roman" w:cs="Times New Roman"/>
          <w:sz w:val="24"/>
          <w:szCs w:val="24"/>
        </w:rPr>
        <w:t xml:space="preserve">que </w:t>
      </w:r>
      <w:r w:rsidR="00775210" w:rsidRPr="00775210">
        <w:rPr>
          <w:rFonts w:ascii="Times New Roman" w:hAnsi="Times New Roman" w:cs="Times New Roman"/>
          <w:sz w:val="24"/>
          <w:szCs w:val="24"/>
        </w:rPr>
        <w:t xml:space="preserve">possibilitou </w:t>
      </w:r>
      <w:r w:rsidR="00775210">
        <w:rPr>
          <w:rFonts w:ascii="Times New Roman" w:hAnsi="Times New Roman" w:cs="Times New Roman"/>
          <w:sz w:val="24"/>
          <w:szCs w:val="24"/>
        </w:rPr>
        <w:t xml:space="preserve">o seu escalonamento de uma </w:t>
      </w:r>
      <w:r w:rsidR="0053318A">
        <w:rPr>
          <w:rFonts w:ascii="Times New Roman" w:hAnsi="Times New Roman" w:cs="Times New Roman"/>
          <w:sz w:val="24"/>
          <w:szCs w:val="24"/>
        </w:rPr>
        <w:t>política local para uma abrangência nacional.</w:t>
      </w:r>
    </w:p>
    <w:p w:rsidR="00775210" w:rsidRDefault="00775210" w:rsidP="005B14B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Ademais, essa nova abrangência do PETI acarretou, também, novas metas e direcionamentos. Como destaque, tem</w:t>
      </w:r>
      <w:r w:rsidR="00772062">
        <w:rPr>
          <w:rFonts w:ascii="Times New Roman" w:hAnsi="Times New Roman" w:cs="Times New Roman"/>
          <w:sz w:val="24"/>
          <w:szCs w:val="24"/>
        </w:rPr>
        <w:t>-</w:t>
      </w:r>
      <w:r>
        <w:rPr>
          <w:rFonts w:ascii="Times New Roman" w:hAnsi="Times New Roman" w:cs="Times New Roman"/>
          <w:sz w:val="24"/>
          <w:szCs w:val="24"/>
        </w:rPr>
        <w:t>s</w:t>
      </w:r>
      <w:r w:rsidR="00772062">
        <w:rPr>
          <w:rFonts w:ascii="Times New Roman" w:hAnsi="Times New Roman" w:cs="Times New Roman"/>
          <w:sz w:val="24"/>
          <w:szCs w:val="24"/>
        </w:rPr>
        <w:t>e,</w:t>
      </w:r>
      <w:r>
        <w:rPr>
          <w:rFonts w:ascii="Times New Roman" w:hAnsi="Times New Roman" w:cs="Times New Roman"/>
          <w:sz w:val="24"/>
          <w:szCs w:val="24"/>
        </w:rPr>
        <w:t xml:space="preserve"> em 2005</w:t>
      </w:r>
      <w:r w:rsidR="00772062">
        <w:rPr>
          <w:rFonts w:ascii="Times New Roman" w:hAnsi="Times New Roman" w:cs="Times New Roman"/>
          <w:sz w:val="24"/>
          <w:szCs w:val="24"/>
        </w:rPr>
        <w:t xml:space="preserve">, sua </w:t>
      </w:r>
      <w:r>
        <w:rPr>
          <w:rFonts w:ascii="Times New Roman" w:hAnsi="Times New Roman" w:cs="Times New Roman"/>
          <w:sz w:val="24"/>
          <w:szCs w:val="24"/>
        </w:rPr>
        <w:t xml:space="preserve">integração com o programa Bolsa </w:t>
      </w:r>
      <w:r>
        <w:rPr>
          <w:rFonts w:ascii="Times New Roman" w:hAnsi="Times New Roman" w:cs="Times New Roman"/>
          <w:sz w:val="24"/>
          <w:szCs w:val="24"/>
        </w:rPr>
        <w:lastRenderedPageBreak/>
        <w:t xml:space="preserve">Família, </w:t>
      </w:r>
      <w:r w:rsidR="00772062">
        <w:rPr>
          <w:rFonts w:ascii="Times New Roman" w:hAnsi="Times New Roman" w:cs="Times New Roman"/>
          <w:sz w:val="24"/>
          <w:szCs w:val="24"/>
        </w:rPr>
        <w:t xml:space="preserve">bem </w:t>
      </w:r>
      <w:r>
        <w:rPr>
          <w:rFonts w:ascii="Times New Roman" w:hAnsi="Times New Roman" w:cs="Times New Roman"/>
          <w:sz w:val="24"/>
          <w:szCs w:val="24"/>
        </w:rPr>
        <w:t>como sua inclusão, em 2011, na Lei Orgânica de Assistência Social (LOAS) de nº 8.742.</w:t>
      </w:r>
      <w:r w:rsidR="00772062">
        <w:rPr>
          <w:rFonts w:ascii="Times New Roman" w:hAnsi="Times New Roman" w:cs="Times New Roman"/>
          <w:sz w:val="24"/>
          <w:szCs w:val="24"/>
        </w:rPr>
        <w:t xml:space="preserve"> </w:t>
      </w:r>
      <w:r>
        <w:rPr>
          <w:rFonts w:ascii="Times New Roman" w:hAnsi="Times New Roman" w:cs="Times New Roman"/>
          <w:sz w:val="24"/>
          <w:szCs w:val="24"/>
        </w:rPr>
        <w:t>Com isso, o PETI acabou se tornando, resumidamente, um:</w:t>
      </w:r>
    </w:p>
    <w:p w:rsidR="00775210" w:rsidRDefault="00775210" w:rsidP="009834C1">
      <w:pPr>
        <w:spacing w:after="0" w:line="360" w:lineRule="auto"/>
        <w:ind w:left="2268"/>
        <w:jc w:val="both"/>
        <w:rPr>
          <w:rFonts w:ascii="Times New Roman" w:hAnsi="Times New Roman" w:cs="Times New Roman"/>
          <w:sz w:val="24"/>
          <w:szCs w:val="24"/>
        </w:rPr>
      </w:pPr>
    </w:p>
    <w:p w:rsidR="00775210" w:rsidRPr="000328E3" w:rsidRDefault="00775210" w:rsidP="009834C1">
      <w:pPr>
        <w:spacing w:after="0" w:line="240" w:lineRule="auto"/>
        <w:ind w:left="2268"/>
        <w:jc w:val="both"/>
        <w:rPr>
          <w:rFonts w:ascii="Times New Roman" w:hAnsi="Times New Roman" w:cs="Times New Roman"/>
          <w:sz w:val="24"/>
          <w:szCs w:val="24"/>
        </w:rPr>
      </w:pPr>
      <w:r w:rsidRPr="000328E3">
        <w:rPr>
          <w:rFonts w:ascii="Times New Roman" w:hAnsi="Times New Roman" w:cs="Times New Roman"/>
        </w:rPr>
        <w:t>Conjunto de ações que têm o objetivo de retirar crianças e adolescentes menores de 16 anos do trabalho precoce, exceto na condição de aprendiz a partir de 14 anos. O programa, além de assegurar transferência direta de renda às famílias, oferece a inclusão das crianças e dos jovens em serviços de orientação e acompanhamento. A frequência à escola também é exigida</w:t>
      </w:r>
      <w:r w:rsidRPr="00E718EE">
        <w:rPr>
          <w:rFonts w:ascii="Times New Roman" w:hAnsi="Times New Roman" w:cs="Times New Roman"/>
        </w:rPr>
        <w:t xml:space="preserve"> </w:t>
      </w:r>
      <w:r>
        <w:rPr>
          <w:rFonts w:ascii="Times New Roman" w:hAnsi="Times New Roman" w:cs="Times New Roman"/>
        </w:rPr>
        <w:t>(MINISTÉRIO DO DESENVOLVIMENTO SOCIAL, 2015</w:t>
      </w:r>
      <w:r w:rsidRPr="00775210">
        <w:rPr>
          <w:rFonts w:ascii="Times New Roman" w:hAnsi="Times New Roman" w:cs="Times New Roman"/>
        </w:rPr>
        <w:t>)</w:t>
      </w:r>
      <w:r w:rsidR="00FE5BE9">
        <w:rPr>
          <w:rFonts w:ascii="Times New Roman" w:hAnsi="Times New Roman" w:cs="Times New Roman"/>
        </w:rPr>
        <w:t>.</w:t>
      </w:r>
    </w:p>
    <w:p w:rsidR="00775210" w:rsidRDefault="00775210" w:rsidP="009834C1">
      <w:pPr>
        <w:spacing w:after="0" w:line="360" w:lineRule="auto"/>
        <w:ind w:firstLine="708"/>
        <w:jc w:val="both"/>
        <w:rPr>
          <w:rFonts w:ascii="Times New Roman" w:hAnsi="Times New Roman" w:cs="Times New Roman"/>
          <w:sz w:val="24"/>
          <w:szCs w:val="24"/>
        </w:rPr>
      </w:pPr>
    </w:p>
    <w:p w:rsidR="00775210" w:rsidRDefault="00BA4189" w:rsidP="00B67D9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Neste viés</w:t>
      </w:r>
      <w:r w:rsidR="00775210">
        <w:rPr>
          <w:rFonts w:ascii="Times New Roman" w:hAnsi="Times New Roman" w:cs="Times New Roman"/>
          <w:sz w:val="24"/>
          <w:szCs w:val="24"/>
        </w:rPr>
        <w:t>, o PETI trabalha com 5 eixos principais, sendo estes: Informação e Mobilização; Identificação; Proteção Social; Defesa e Responsabilização; e Monitoramento, que serão analisados nesta ordem.</w:t>
      </w:r>
    </w:p>
    <w:p w:rsidR="00775210" w:rsidRDefault="00775210" w:rsidP="00B67D9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primeiro eixo tem como objetivo principal arrecadar influência política e social acerca da necessidade de implementação de estratégias de erradicação ao trabalho infantil. </w:t>
      </w:r>
      <w:r w:rsidR="00D15333">
        <w:rPr>
          <w:rFonts w:ascii="Times New Roman" w:hAnsi="Times New Roman" w:cs="Times New Roman"/>
          <w:sz w:val="24"/>
          <w:szCs w:val="24"/>
        </w:rPr>
        <w:t>D</w:t>
      </w:r>
      <w:r>
        <w:rPr>
          <w:rFonts w:ascii="Times New Roman" w:hAnsi="Times New Roman" w:cs="Times New Roman"/>
          <w:sz w:val="24"/>
          <w:szCs w:val="24"/>
        </w:rPr>
        <w:t xml:space="preserve">estaca-se a necessidade de </w:t>
      </w:r>
      <w:r w:rsidR="006649F0">
        <w:rPr>
          <w:rFonts w:ascii="Times New Roman" w:hAnsi="Times New Roman" w:cs="Times New Roman"/>
          <w:sz w:val="24"/>
          <w:szCs w:val="24"/>
        </w:rPr>
        <w:t>c</w:t>
      </w:r>
      <w:r>
        <w:rPr>
          <w:rFonts w:ascii="Times New Roman" w:hAnsi="Times New Roman" w:cs="Times New Roman"/>
          <w:sz w:val="24"/>
          <w:szCs w:val="24"/>
        </w:rPr>
        <w:t>onstituir um grupo de trabalho intersetorial</w:t>
      </w:r>
      <w:r w:rsidR="006649F0">
        <w:rPr>
          <w:rFonts w:ascii="Times New Roman" w:hAnsi="Times New Roman" w:cs="Times New Roman"/>
          <w:sz w:val="24"/>
          <w:szCs w:val="24"/>
        </w:rPr>
        <w:t xml:space="preserve">, </w:t>
      </w:r>
      <w:r>
        <w:rPr>
          <w:rFonts w:ascii="Times New Roman" w:hAnsi="Times New Roman" w:cs="Times New Roman"/>
          <w:sz w:val="24"/>
          <w:szCs w:val="24"/>
        </w:rPr>
        <w:t>envolvendo as áreas de Assistência Social, Educação, Saúde, Trabalho, Direito</w:t>
      </w:r>
      <w:r w:rsidR="006649F0">
        <w:rPr>
          <w:rFonts w:ascii="Times New Roman" w:hAnsi="Times New Roman" w:cs="Times New Roman"/>
          <w:sz w:val="24"/>
          <w:szCs w:val="24"/>
        </w:rPr>
        <w:t>s</w:t>
      </w:r>
      <w:r>
        <w:rPr>
          <w:rFonts w:ascii="Times New Roman" w:hAnsi="Times New Roman" w:cs="Times New Roman"/>
          <w:sz w:val="24"/>
          <w:szCs w:val="24"/>
        </w:rPr>
        <w:t xml:space="preserve"> Humanos, Esporte, Cultura etc, visando</w:t>
      </w:r>
      <w:r w:rsidR="006649F0">
        <w:rPr>
          <w:rFonts w:ascii="Times New Roman" w:hAnsi="Times New Roman" w:cs="Times New Roman"/>
          <w:sz w:val="24"/>
          <w:szCs w:val="24"/>
        </w:rPr>
        <w:t>, ainda,</w:t>
      </w:r>
      <w:r>
        <w:rPr>
          <w:rFonts w:ascii="Times New Roman" w:hAnsi="Times New Roman" w:cs="Times New Roman"/>
          <w:sz w:val="24"/>
          <w:szCs w:val="24"/>
        </w:rPr>
        <w:t xml:space="preserve"> a </w:t>
      </w:r>
      <w:r w:rsidR="006649F0">
        <w:rPr>
          <w:rFonts w:ascii="Times New Roman" w:hAnsi="Times New Roman" w:cs="Times New Roman"/>
          <w:sz w:val="24"/>
          <w:szCs w:val="24"/>
        </w:rPr>
        <w:t>constituição</w:t>
      </w:r>
      <w:r>
        <w:rPr>
          <w:rFonts w:ascii="Times New Roman" w:hAnsi="Times New Roman" w:cs="Times New Roman"/>
          <w:sz w:val="24"/>
          <w:szCs w:val="24"/>
        </w:rPr>
        <w:t xml:space="preserve"> de uma </w:t>
      </w:r>
      <w:r w:rsidR="006649F0">
        <w:rPr>
          <w:rFonts w:ascii="Times New Roman" w:hAnsi="Times New Roman" w:cs="Times New Roman"/>
          <w:sz w:val="24"/>
          <w:szCs w:val="24"/>
        </w:rPr>
        <w:t>a</w:t>
      </w:r>
      <w:r>
        <w:rPr>
          <w:rFonts w:ascii="Times New Roman" w:hAnsi="Times New Roman" w:cs="Times New Roman"/>
          <w:sz w:val="24"/>
          <w:szCs w:val="24"/>
        </w:rPr>
        <w:t xml:space="preserve">genda que articule políticas e ações para a prevenção e erradicação do trabalho infantil.  </w:t>
      </w:r>
    </w:p>
    <w:p w:rsidR="00775210" w:rsidRDefault="00775210" w:rsidP="00B67D9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Importante ressaltar, também, que tal eixo consegue funcionar, apesar de não ser seu objetivo único, como uma interligação entre os grupos de pressão e a formulação das políticas necessárias. Assim, ressalta-se o papel dos grupos de pressão, que: </w:t>
      </w:r>
    </w:p>
    <w:p w:rsidR="00775210" w:rsidRDefault="00775210" w:rsidP="009834C1">
      <w:pPr>
        <w:spacing w:after="0" w:line="360" w:lineRule="auto"/>
        <w:ind w:left="2268"/>
        <w:jc w:val="both"/>
        <w:rPr>
          <w:rFonts w:ascii="Times New Roman" w:hAnsi="Times New Roman" w:cs="Times New Roman"/>
        </w:rPr>
      </w:pPr>
    </w:p>
    <w:p w:rsidR="00775210" w:rsidRDefault="00775210" w:rsidP="009834C1">
      <w:pPr>
        <w:spacing w:after="0" w:line="240" w:lineRule="auto"/>
        <w:ind w:left="2268"/>
        <w:jc w:val="both"/>
        <w:rPr>
          <w:rFonts w:ascii="Times New Roman" w:hAnsi="Times New Roman" w:cs="Times New Roman"/>
        </w:rPr>
      </w:pPr>
      <w:r w:rsidRPr="006356DA">
        <w:rPr>
          <w:rFonts w:ascii="Times New Roman" w:hAnsi="Times New Roman" w:cs="Times New Roman"/>
        </w:rPr>
        <w:t xml:space="preserve">refletem um modo de proceder, permanentemente ou transitório, de células setoriais organizadas da comunidade no âmbito político, sobre os </w:t>
      </w:r>
      <w:proofErr w:type="spellStart"/>
      <w:r w:rsidRPr="006356DA">
        <w:rPr>
          <w:rFonts w:ascii="Times New Roman" w:hAnsi="Times New Roman" w:cs="Times New Roman"/>
          <w:i/>
        </w:rPr>
        <w:t>decision</w:t>
      </w:r>
      <w:proofErr w:type="spellEnd"/>
      <w:r w:rsidRPr="006356DA">
        <w:rPr>
          <w:rFonts w:ascii="Times New Roman" w:hAnsi="Times New Roman" w:cs="Times New Roman"/>
          <w:i/>
        </w:rPr>
        <w:t xml:space="preserve">- making </w:t>
      </w:r>
      <w:proofErr w:type="spellStart"/>
      <w:r w:rsidRPr="006356DA">
        <w:rPr>
          <w:rFonts w:ascii="Times New Roman" w:hAnsi="Times New Roman" w:cs="Times New Roman"/>
          <w:i/>
        </w:rPr>
        <w:t>bodies</w:t>
      </w:r>
      <w:proofErr w:type="spellEnd"/>
      <w:r w:rsidRPr="006356DA">
        <w:rPr>
          <w:rFonts w:ascii="Times New Roman" w:hAnsi="Times New Roman" w:cs="Times New Roman"/>
        </w:rPr>
        <w:t>, agindo como canais não institucionais de expressão das aspirações de governados que nem sempre se encontram representados nos Poderes Públicos</w:t>
      </w:r>
      <w:r>
        <w:rPr>
          <w:rFonts w:ascii="Times New Roman" w:hAnsi="Times New Roman" w:cs="Times New Roman"/>
        </w:rPr>
        <w:t xml:space="preserve"> (</w:t>
      </w:r>
      <w:r w:rsidRPr="00E24AF1">
        <w:rPr>
          <w:rFonts w:ascii="Times New Roman" w:hAnsi="Times New Roman" w:cs="Times New Roman"/>
          <w:color w:val="000000"/>
        </w:rPr>
        <w:t>SANSON</w:t>
      </w:r>
      <w:r>
        <w:rPr>
          <w:rFonts w:ascii="Times New Roman" w:hAnsi="Times New Roman" w:cs="Times New Roman"/>
        </w:rPr>
        <w:t xml:space="preserve">, 2013, </w:t>
      </w:r>
      <w:r w:rsidR="006649F0" w:rsidRPr="00A50ECB">
        <w:rPr>
          <w:rFonts w:ascii="Times New Roman" w:hAnsi="Times New Roman" w:cs="Times New Roman"/>
        </w:rPr>
        <w:t>p</w:t>
      </w:r>
      <w:r w:rsidRPr="00A50ECB">
        <w:rPr>
          <w:rFonts w:ascii="Times New Roman" w:hAnsi="Times New Roman" w:cs="Times New Roman"/>
        </w:rPr>
        <w:t xml:space="preserve">. </w:t>
      </w:r>
      <w:r>
        <w:rPr>
          <w:rFonts w:ascii="Times New Roman" w:hAnsi="Times New Roman" w:cs="Times New Roman"/>
        </w:rPr>
        <w:t>118)</w:t>
      </w:r>
      <w:r w:rsidRPr="006356DA">
        <w:rPr>
          <w:rFonts w:ascii="Times New Roman" w:hAnsi="Times New Roman" w:cs="Times New Roman"/>
        </w:rPr>
        <w:t>.</w:t>
      </w:r>
    </w:p>
    <w:p w:rsidR="00775210" w:rsidRPr="006356DA" w:rsidRDefault="00775210" w:rsidP="009834C1">
      <w:pPr>
        <w:spacing w:after="0" w:line="360" w:lineRule="auto"/>
        <w:jc w:val="both"/>
        <w:rPr>
          <w:rFonts w:ascii="Times New Roman" w:hAnsi="Times New Roman" w:cs="Times New Roman"/>
        </w:rPr>
      </w:pPr>
    </w:p>
    <w:p w:rsidR="00775210" w:rsidRDefault="00775210" w:rsidP="00B67D9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Já o segundo eixo, </w:t>
      </w:r>
      <w:r w:rsidR="006649F0">
        <w:rPr>
          <w:rFonts w:ascii="Times New Roman" w:hAnsi="Times New Roman" w:cs="Times New Roman"/>
          <w:sz w:val="24"/>
          <w:szCs w:val="24"/>
        </w:rPr>
        <w:t>“</w:t>
      </w:r>
      <w:r>
        <w:rPr>
          <w:rFonts w:ascii="Times New Roman" w:hAnsi="Times New Roman" w:cs="Times New Roman"/>
          <w:sz w:val="24"/>
          <w:szCs w:val="24"/>
        </w:rPr>
        <w:t>Identificação</w:t>
      </w:r>
      <w:r w:rsidR="006649F0">
        <w:rPr>
          <w:rFonts w:ascii="Times New Roman" w:hAnsi="Times New Roman" w:cs="Times New Roman"/>
          <w:sz w:val="24"/>
          <w:szCs w:val="24"/>
        </w:rPr>
        <w:t>”</w:t>
      </w:r>
      <w:r>
        <w:rPr>
          <w:rFonts w:ascii="Times New Roman" w:hAnsi="Times New Roman" w:cs="Times New Roman"/>
          <w:sz w:val="24"/>
          <w:szCs w:val="24"/>
        </w:rPr>
        <w:t>, busca verificar como o trabalho infantil vem sendo aplicado na realidade social de determinada região. Tal identificação é necessária para a fomentação dos cadastramentos no “Cadastro Único (CADÚNICO)” e, consequentemente, nos programas s</w:t>
      </w:r>
      <w:r w:rsidR="00772062">
        <w:rPr>
          <w:rFonts w:ascii="Times New Roman" w:hAnsi="Times New Roman" w:cs="Times New Roman"/>
          <w:sz w:val="24"/>
          <w:szCs w:val="24"/>
        </w:rPr>
        <w:t>o</w:t>
      </w:r>
      <w:r>
        <w:rPr>
          <w:rFonts w:ascii="Times New Roman" w:hAnsi="Times New Roman" w:cs="Times New Roman"/>
          <w:sz w:val="24"/>
          <w:szCs w:val="24"/>
        </w:rPr>
        <w:t>cia</w:t>
      </w:r>
      <w:r w:rsidR="00772062">
        <w:rPr>
          <w:rFonts w:ascii="Times New Roman" w:hAnsi="Times New Roman" w:cs="Times New Roman"/>
          <w:sz w:val="24"/>
          <w:szCs w:val="24"/>
        </w:rPr>
        <w:t>i</w:t>
      </w:r>
      <w:r>
        <w:rPr>
          <w:rFonts w:ascii="Times New Roman" w:hAnsi="Times New Roman" w:cs="Times New Roman"/>
          <w:sz w:val="24"/>
          <w:szCs w:val="24"/>
        </w:rPr>
        <w:t>s realizados pelo Governos Federal.</w:t>
      </w:r>
    </w:p>
    <w:p w:rsidR="00775210" w:rsidRDefault="00775210" w:rsidP="00B67D9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Quanto ao terceiro eixo, aborda-se a </w:t>
      </w:r>
      <w:r w:rsidR="006649F0">
        <w:rPr>
          <w:rFonts w:ascii="Times New Roman" w:hAnsi="Times New Roman" w:cs="Times New Roman"/>
          <w:sz w:val="24"/>
          <w:szCs w:val="24"/>
        </w:rPr>
        <w:t>“</w:t>
      </w:r>
      <w:r>
        <w:rPr>
          <w:rFonts w:ascii="Times New Roman" w:hAnsi="Times New Roman" w:cs="Times New Roman"/>
          <w:sz w:val="24"/>
          <w:szCs w:val="24"/>
        </w:rPr>
        <w:t>Proteção Social</w:t>
      </w:r>
      <w:r w:rsidR="006649F0">
        <w:rPr>
          <w:rFonts w:ascii="Times New Roman" w:hAnsi="Times New Roman" w:cs="Times New Roman"/>
          <w:sz w:val="24"/>
          <w:szCs w:val="24"/>
        </w:rPr>
        <w:t>”</w:t>
      </w:r>
      <w:r>
        <w:rPr>
          <w:rFonts w:ascii="Times New Roman" w:hAnsi="Times New Roman" w:cs="Times New Roman"/>
          <w:sz w:val="24"/>
          <w:szCs w:val="24"/>
        </w:rPr>
        <w:t>. Tal proteção consiste:</w:t>
      </w:r>
    </w:p>
    <w:p w:rsidR="00775210" w:rsidRDefault="00775210" w:rsidP="009834C1">
      <w:pPr>
        <w:spacing w:after="0" w:line="240" w:lineRule="auto"/>
        <w:ind w:left="2268"/>
        <w:jc w:val="both"/>
        <w:rPr>
          <w:rFonts w:ascii="Times New Roman" w:hAnsi="Times New Roman" w:cs="Times New Roman"/>
          <w:sz w:val="24"/>
          <w:szCs w:val="24"/>
        </w:rPr>
      </w:pPr>
    </w:p>
    <w:p w:rsidR="00775210" w:rsidRDefault="00775210" w:rsidP="009834C1">
      <w:pPr>
        <w:spacing w:after="0" w:line="240" w:lineRule="auto"/>
        <w:ind w:left="2268"/>
        <w:jc w:val="both"/>
        <w:rPr>
          <w:rFonts w:ascii="Times New Roman" w:hAnsi="Times New Roman" w:cs="Times New Roman"/>
        </w:rPr>
      </w:pPr>
      <w:r w:rsidRPr="00167941">
        <w:rPr>
          <w:rFonts w:ascii="Times New Roman" w:hAnsi="Times New Roman" w:cs="Times New Roman"/>
        </w:rPr>
        <w:t xml:space="preserve">em promover ações integradas entre os serviços socioassistenciais e ações da rede de políticas setoriais de saúde, de educação, do trabalho, de cultura, de esporte e de lazer para atendimento integral às crianças e aos adolescentes identificadas em situação de trabalho infantil e às suas famílias, registradas no </w:t>
      </w:r>
      <w:r w:rsidRPr="00167941">
        <w:rPr>
          <w:rFonts w:ascii="Times New Roman" w:hAnsi="Times New Roman" w:cs="Times New Roman"/>
        </w:rPr>
        <w:lastRenderedPageBreak/>
        <w:t>Cadastro Único</w:t>
      </w:r>
      <w:r>
        <w:rPr>
          <w:rFonts w:ascii="Times New Roman" w:hAnsi="Times New Roman" w:cs="Times New Roman"/>
        </w:rPr>
        <w:t xml:space="preserve"> (MINISTÉRIO DO DESENVOLVIMENTO SOCIAL E AGRÁRIO, OIT, 2016, </w:t>
      </w:r>
      <w:r w:rsidR="006649F0" w:rsidRPr="006649F0">
        <w:rPr>
          <w:rFonts w:ascii="Times New Roman" w:hAnsi="Times New Roman" w:cs="Times New Roman"/>
        </w:rPr>
        <w:t>p</w:t>
      </w:r>
      <w:r w:rsidRPr="006649F0">
        <w:rPr>
          <w:rFonts w:ascii="Times New Roman" w:hAnsi="Times New Roman" w:cs="Times New Roman"/>
        </w:rPr>
        <w:t>. 9</w:t>
      </w:r>
      <w:r>
        <w:rPr>
          <w:rFonts w:ascii="Times New Roman" w:hAnsi="Times New Roman" w:cs="Times New Roman"/>
        </w:rPr>
        <w:t>)</w:t>
      </w:r>
      <w:r w:rsidRPr="00167941">
        <w:rPr>
          <w:rFonts w:ascii="Times New Roman" w:hAnsi="Times New Roman" w:cs="Times New Roman"/>
        </w:rPr>
        <w:t>.</w:t>
      </w:r>
    </w:p>
    <w:p w:rsidR="00775210" w:rsidRDefault="00775210" w:rsidP="009834C1">
      <w:pPr>
        <w:spacing w:after="0" w:line="240" w:lineRule="auto"/>
        <w:jc w:val="both"/>
        <w:rPr>
          <w:rFonts w:ascii="Times New Roman" w:hAnsi="Times New Roman" w:cs="Times New Roman"/>
        </w:rPr>
      </w:pPr>
    </w:p>
    <w:p w:rsidR="00775210" w:rsidRDefault="00775210" w:rsidP="00B67D91">
      <w:pPr>
        <w:spacing w:after="0" w:line="360" w:lineRule="auto"/>
        <w:ind w:firstLine="851"/>
        <w:jc w:val="both"/>
        <w:rPr>
          <w:rFonts w:ascii="Times New Roman" w:hAnsi="Times New Roman" w:cs="Times New Roman"/>
          <w:sz w:val="24"/>
          <w:szCs w:val="24"/>
        </w:rPr>
      </w:pPr>
      <w:r w:rsidRPr="00C96883">
        <w:rPr>
          <w:rFonts w:ascii="Times New Roman" w:hAnsi="Times New Roman" w:cs="Times New Roman"/>
          <w:sz w:val="24"/>
          <w:szCs w:val="24"/>
        </w:rPr>
        <w:t>Este eixo apresenta programas importantes em diversas áreas, como saúde, educação e afin</w:t>
      </w:r>
      <w:r>
        <w:rPr>
          <w:rFonts w:ascii="Times New Roman" w:hAnsi="Times New Roman" w:cs="Times New Roman"/>
          <w:sz w:val="24"/>
          <w:szCs w:val="24"/>
        </w:rPr>
        <w:t>s</w:t>
      </w:r>
      <w:r w:rsidRPr="00C96883">
        <w:rPr>
          <w:rFonts w:ascii="Times New Roman" w:hAnsi="Times New Roman" w:cs="Times New Roman"/>
          <w:sz w:val="24"/>
          <w:szCs w:val="24"/>
        </w:rPr>
        <w:t>, no entanto, destaca-se a defesa e manutenção dos contratos de aprendizagem.</w:t>
      </w:r>
    </w:p>
    <w:p w:rsidR="00775210" w:rsidRPr="0094119F" w:rsidRDefault="00775210" w:rsidP="00B67D91">
      <w:pPr>
        <w:spacing w:after="0" w:line="360" w:lineRule="auto"/>
        <w:ind w:firstLine="851"/>
        <w:jc w:val="both"/>
        <w:rPr>
          <w:rFonts w:ascii="Times New Roman" w:hAnsi="Times New Roman" w:cs="Times New Roman"/>
          <w:sz w:val="24"/>
          <w:szCs w:val="24"/>
        </w:rPr>
      </w:pPr>
      <w:r w:rsidRPr="00C96883">
        <w:rPr>
          <w:rFonts w:ascii="Times New Roman" w:hAnsi="Times New Roman" w:cs="Times New Roman"/>
          <w:sz w:val="24"/>
          <w:szCs w:val="24"/>
        </w:rPr>
        <w:t xml:space="preserve">Ademais, temos a </w:t>
      </w:r>
      <w:r w:rsidR="007B1AE6">
        <w:rPr>
          <w:rFonts w:ascii="Times New Roman" w:hAnsi="Times New Roman" w:cs="Times New Roman"/>
          <w:sz w:val="24"/>
          <w:szCs w:val="24"/>
        </w:rPr>
        <w:t>“</w:t>
      </w:r>
      <w:r w:rsidRPr="00C96883">
        <w:rPr>
          <w:rFonts w:ascii="Times New Roman" w:hAnsi="Times New Roman" w:cs="Times New Roman"/>
          <w:sz w:val="24"/>
          <w:szCs w:val="24"/>
        </w:rPr>
        <w:t>Defesa e Responsabilização</w:t>
      </w:r>
      <w:r w:rsidR="007B1AE6">
        <w:rPr>
          <w:rFonts w:ascii="Times New Roman" w:hAnsi="Times New Roman" w:cs="Times New Roman"/>
          <w:sz w:val="24"/>
          <w:szCs w:val="24"/>
        </w:rPr>
        <w:t>”</w:t>
      </w:r>
      <w:r w:rsidRPr="00C96883">
        <w:rPr>
          <w:rFonts w:ascii="Times New Roman" w:hAnsi="Times New Roman" w:cs="Times New Roman"/>
          <w:sz w:val="24"/>
          <w:szCs w:val="24"/>
        </w:rPr>
        <w:t xml:space="preserve">, a qual “tem como objetivo fortalecer as ações de controle social, garantindo a devida aplicação da medida de proteção para crianças e adolescente em situação de trabalho infantil e para suas </w:t>
      </w:r>
      <w:r w:rsidRPr="0094119F">
        <w:rPr>
          <w:rFonts w:ascii="Times New Roman" w:hAnsi="Times New Roman" w:cs="Times New Roman"/>
          <w:sz w:val="24"/>
          <w:szCs w:val="24"/>
        </w:rPr>
        <w:t xml:space="preserve">famílias” (MINISTÉRIO DO DESENVOLVIMENTO SOCIAL E AGRÁRIO, OIT, 2016, </w:t>
      </w:r>
      <w:r w:rsidR="007B1AE6" w:rsidRPr="0094119F">
        <w:rPr>
          <w:rFonts w:ascii="Times New Roman" w:hAnsi="Times New Roman" w:cs="Times New Roman"/>
          <w:sz w:val="24"/>
          <w:szCs w:val="24"/>
        </w:rPr>
        <w:t>p</w:t>
      </w:r>
      <w:r w:rsidRPr="0094119F">
        <w:rPr>
          <w:rFonts w:ascii="Times New Roman" w:hAnsi="Times New Roman" w:cs="Times New Roman"/>
          <w:sz w:val="24"/>
          <w:szCs w:val="24"/>
        </w:rPr>
        <w:t>. 16).</w:t>
      </w:r>
      <w:r w:rsidRPr="0094119F">
        <w:rPr>
          <w:rFonts w:ascii="Times New Roman" w:hAnsi="Times New Roman" w:cs="Times New Roman"/>
          <w:color w:val="FF0000"/>
          <w:sz w:val="24"/>
          <w:szCs w:val="24"/>
        </w:rPr>
        <w:t xml:space="preserve"> </w:t>
      </w:r>
    </w:p>
    <w:p w:rsidR="00775210" w:rsidRDefault="00D15333" w:rsidP="00B67D9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Frisa-se</w:t>
      </w:r>
      <w:r w:rsidR="00775210" w:rsidRPr="00C96883">
        <w:rPr>
          <w:rFonts w:ascii="Times New Roman" w:hAnsi="Times New Roman" w:cs="Times New Roman"/>
          <w:sz w:val="24"/>
          <w:szCs w:val="24"/>
        </w:rPr>
        <w:t xml:space="preserve"> o caráter fiscalizatório deste eixo, pois, entre uma de suas atribuições</w:t>
      </w:r>
      <w:r>
        <w:rPr>
          <w:rFonts w:ascii="Times New Roman" w:hAnsi="Times New Roman" w:cs="Times New Roman"/>
          <w:sz w:val="24"/>
          <w:szCs w:val="24"/>
        </w:rPr>
        <w:t>, possibilita aos agentes</w:t>
      </w:r>
      <w:r w:rsidR="00775210" w:rsidRPr="00C96883">
        <w:rPr>
          <w:rFonts w:ascii="Times New Roman" w:hAnsi="Times New Roman" w:cs="Times New Roman"/>
          <w:sz w:val="24"/>
          <w:szCs w:val="24"/>
        </w:rPr>
        <w:t xml:space="preserve"> </w:t>
      </w:r>
      <w:r w:rsidR="00775210">
        <w:rPr>
          <w:rFonts w:ascii="Times New Roman" w:hAnsi="Times New Roman" w:cs="Times New Roman"/>
          <w:sz w:val="24"/>
          <w:szCs w:val="24"/>
        </w:rPr>
        <w:t>adentrar</w:t>
      </w:r>
      <w:r>
        <w:rPr>
          <w:rFonts w:ascii="Times New Roman" w:hAnsi="Times New Roman" w:cs="Times New Roman"/>
          <w:sz w:val="24"/>
          <w:szCs w:val="24"/>
        </w:rPr>
        <w:t xml:space="preserve"> nos</w:t>
      </w:r>
      <w:r w:rsidR="00775210">
        <w:rPr>
          <w:rFonts w:ascii="Times New Roman" w:hAnsi="Times New Roman" w:cs="Times New Roman"/>
          <w:sz w:val="24"/>
          <w:szCs w:val="24"/>
        </w:rPr>
        <w:t xml:space="preserve"> municípios para localizar ocorrências de trabalho infantil, assim como realizar a sua autuação. A exemplo, destaca-se a cidade de Belém, no Estado do Pará, a qual:</w:t>
      </w:r>
    </w:p>
    <w:p w:rsidR="00775210" w:rsidRDefault="00775210" w:rsidP="009834C1">
      <w:pPr>
        <w:spacing w:after="0" w:line="360" w:lineRule="auto"/>
        <w:ind w:firstLine="708"/>
        <w:jc w:val="both"/>
        <w:rPr>
          <w:rFonts w:ascii="Times New Roman" w:hAnsi="Times New Roman" w:cs="Times New Roman"/>
          <w:sz w:val="24"/>
          <w:szCs w:val="24"/>
        </w:rPr>
      </w:pPr>
    </w:p>
    <w:p w:rsidR="00775210" w:rsidRDefault="00775210" w:rsidP="009834C1">
      <w:pPr>
        <w:spacing w:after="0" w:line="240" w:lineRule="auto"/>
        <w:ind w:left="2268"/>
        <w:jc w:val="both"/>
        <w:rPr>
          <w:rFonts w:ascii="Times New Roman" w:hAnsi="Times New Roman" w:cs="Times New Roman"/>
        </w:rPr>
      </w:pPr>
      <w:r w:rsidRPr="003C75F8">
        <w:rPr>
          <w:rFonts w:ascii="Times New Roman" w:hAnsi="Times New Roman" w:cs="Times New Roman"/>
        </w:rPr>
        <w:t xml:space="preserve">Conforme dados do Sistema de Informações sobre Focos de Trabalho Infantil no Brasil (SITI), do MTPS, foram realizadas 115 ações de fiscalização no município entre </w:t>
      </w:r>
      <w:proofErr w:type="spellStart"/>
      <w:r w:rsidRPr="003C75F8">
        <w:rPr>
          <w:rFonts w:ascii="Times New Roman" w:hAnsi="Times New Roman" w:cs="Times New Roman"/>
        </w:rPr>
        <w:t>jan</w:t>
      </w:r>
      <w:proofErr w:type="spellEnd"/>
      <w:r w:rsidRPr="003C75F8">
        <w:rPr>
          <w:rFonts w:ascii="Times New Roman" w:hAnsi="Times New Roman" w:cs="Times New Roman"/>
        </w:rPr>
        <w:t>/2012 e dez/2016. Por meio destas, foram localizadas 38 crianças e adolescentes, de 0 a 17 anos, em situação irregular de trabalho, com predomínio para a faixa etária de 10 a 15 anos (20). A atividade de Trabalho de manutenção, limpeza, lavagem ou lubrificação de veículos foi aquela que mais absorveu crianças e adolescentes (2) nas atividades da lista TIP (Piores Formas)</w:t>
      </w:r>
      <w:r>
        <w:rPr>
          <w:rFonts w:ascii="Times New Roman" w:hAnsi="Times New Roman" w:cs="Times New Roman"/>
        </w:rPr>
        <w:t xml:space="preserve"> (MINISTÉRIO DO DESENVOLVIMENTO SOCIAL E AGRÁRIO, OIT, 2016, </w:t>
      </w:r>
      <w:r w:rsidR="007B1AE6" w:rsidRPr="007B1AE6">
        <w:rPr>
          <w:rFonts w:ascii="Times New Roman" w:hAnsi="Times New Roman" w:cs="Times New Roman"/>
        </w:rPr>
        <w:t>p</w:t>
      </w:r>
      <w:r w:rsidRPr="007B1AE6">
        <w:rPr>
          <w:rFonts w:ascii="Times New Roman" w:hAnsi="Times New Roman" w:cs="Times New Roman"/>
        </w:rPr>
        <w:t>. 16).</w:t>
      </w:r>
    </w:p>
    <w:p w:rsidR="00775210" w:rsidRDefault="00775210" w:rsidP="009834C1">
      <w:pPr>
        <w:spacing w:after="0" w:line="240" w:lineRule="auto"/>
        <w:jc w:val="both"/>
        <w:rPr>
          <w:rFonts w:ascii="Times New Roman" w:hAnsi="Times New Roman" w:cs="Times New Roman"/>
        </w:rPr>
      </w:pPr>
    </w:p>
    <w:p w:rsidR="007B1AE6" w:rsidRDefault="00775210" w:rsidP="00B67D91">
      <w:pPr>
        <w:spacing w:after="0" w:line="360" w:lineRule="auto"/>
        <w:ind w:firstLine="851"/>
        <w:jc w:val="both"/>
        <w:rPr>
          <w:rFonts w:ascii="Times New Roman" w:hAnsi="Times New Roman" w:cs="Times New Roman"/>
          <w:sz w:val="24"/>
          <w:szCs w:val="24"/>
        </w:rPr>
      </w:pPr>
      <w:r w:rsidRPr="00932D24">
        <w:rPr>
          <w:rFonts w:ascii="Times New Roman" w:hAnsi="Times New Roman" w:cs="Times New Roman"/>
          <w:sz w:val="24"/>
          <w:szCs w:val="24"/>
        </w:rPr>
        <w:t xml:space="preserve">Por fim, como último eixo, temos o </w:t>
      </w:r>
      <w:r w:rsidR="007B1AE6">
        <w:rPr>
          <w:rFonts w:ascii="Times New Roman" w:hAnsi="Times New Roman" w:cs="Times New Roman"/>
          <w:sz w:val="24"/>
          <w:szCs w:val="24"/>
        </w:rPr>
        <w:t>“</w:t>
      </w:r>
      <w:r w:rsidRPr="00932D24">
        <w:rPr>
          <w:rFonts w:ascii="Times New Roman" w:hAnsi="Times New Roman" w:cs="Times New Roman"/>
          <w:sz w:val="24"/>
          <w:szCs w:val="24"/>
        </w:rPr>
        <w:t>Monitoramento</w:t>
      </w:r>
      <w:r w:rsidR="007B1AE6">
        <w:rPr>
          <w:rFonts w:ascii="Times New Roman" w:hAnsi="Times New Roman" w:cs="Times New Roman"/>
          <w:sz w:val="24"/>
          <w:szCs w:val="24"/>
        </w:rPr>
        <w:t>”</w:t>
      </w:r>
      <w:r w:rsidRPr="00932D24">
        <w:rPr>
          <w:rFonts w:ascii="Times New Roman" w:hAnsi="Times New Roman" w:cs="Times New Roman"/>
          <w:sz w:val="24"/>
          <w:szCs w:val="24"/>
        </w:rPr>
        <w:t>, o qual é responsável por criar e identificar indicadores que auxiliaram o processo de assimilação das crianças que realizam o trabalho infantil.</w:t>
      </w:r>
      <w:r w:rsidR="007B1AE6">
        <w:rPr>
          <w:rFonts w:ascii="Times New Roman" w:hAnsi="Times New Roman" w:cs="Times New Roman"/>
          <w:sz w:val="24"/>
          <w:szCs w:val="24"/>
        </w:rPr>
        <w:t xml:space="preserve"> </w:t>
      </w:r>
      <w:r>
        <w:rPr>
          <w:rFonts w:ascii="Times New Roman" w:hAnsi="Times New Roman" w:cs="Times New Roman"/>
          <w:sz w:val="24"/>
          <w:szCs w:val="24"/>
        </w:rPr>
        <w:t>Todos estes eixos e, consequentemente, o próprio PETI, buscam diminuir, até erradicar, o trabalho infantil.</w:t>
      </w:r>
    </w:p>
    <w:p w:rsidR="007B1AE6" w:rsidRDefault="00695EAA" w:rsidP="00B67D9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Considerando os </w:t>
      </w:r>
      <w:r w:rsidR="007B1AE6">
        <w:rPr>
          <w:rFonts w:ascii="Times New Roman" w:hAnsi="Times New Roman" w:cs="Times New Roman"/>
          <w:sz w:val="24"/>
          <w:szCs w:val="24"/>
        </w:rPr>
        <w:t xml:space="preserve">dados </w:t>
      </w:r>
      <w:r>
        <w:rPr>
          <w:rFonts w:ascii="Times New Roman" w:hAnsi="Times New Roman" w:cs="Times New Roman"/>
          <w:sz w:val="24"/>
          <w:szCs w:val="24"/>
        </w:rPr>
        <w:t xml:space="preserve">da </w:t>
      </w:r>
      <w:r w:rsidR="007B1AE6">
        <w:rPr>
          <w:rFonts w:ascii="Times New Roman" w:hAnsi="Times New Roman" w:cs="Times New Roman"/>
          <w:sz w:val="24"/>
          <w:szCs w:val="24"/>
        </w:rPr>
        <w:t>PNAD 2016</w:t>
      </w:r>
      <w:r w:rsidR="00DE70DE">
        <w:rPr>
          <w:rFonts w:ascii="Times New Roman" w:hAnsi="Times New Roman" w:cs="Times New Roman"/>
          <w:sz w:val="24"/>
          <w:szCs w:val="24"/>
        </w:rPr>
        <w:t>,</w:t>
      </w:r>
      <w:r w:rsidR="007B1AE6">
        <w:rPr>
          <w:rFonts w:ascii="Times New Roman" w:hAnsi="Times New Roman" w:cs="Times New Roman"/>
          <w:sz w:val="24"/>
          <w:szCs w:val="24"/>
        </w:rPr>
        <w:t xml:space="preserve"> </w:t>
      </w:r>
      <w:r w:rsidR="00FE5BE9">
        <w:rPr>
          <w:rFonts w:ascii="Times New Roman" w:hAnsi="Times New Roman" w:cs="Times New Roman"/>
          <w:sz w:val="24"/>
          <w:szCs w:val="24"/>
        </w:rPr>
        <w:t xml:space="preserve">apresentado nas seções anteriores desse artigo, </w:t>
      </w:r>
      <w:r w:rsidR="007B1AE6">
        <w:rPr>
          <w:rFonts w:ascii="Times New Roman" w:hAnsi="Times New Roman" w:cs="Times New Roman"/>
          <w:sz w:val="24"/>
          <w:szCs w:val="24"/>
        </w:rPr>
        <w:t>observa-se que o PETI vem alcançando resultados positivos nos últimos</w:t>
      </w:r>
      <w:r w:rsidR="00DE70DE">
        <w:rPr>
          <w:rFonts w:ascii="Times New Roman" w:hAnsi="Times New Roman" w:cs="Times New Roman"/>
          <w:sz w:val="24"/>
          <w:szCs w:val="24"/>
        </w:rPr>
        <w:t xml:space="preserve"> anos</w:t>
      </w:r>
      <w:r w:rsidR="007B1AE6">
        <w:rPr>
          <w:rFonts w:ascii="Times New Roman" w:hAnsi="Times New Roman" w:cs="Times New Roman"/>
          <w:sz w:val="24"/>
          <w:szCs w:val="24"/>
        </w:rPr>
        <w:t xml:space="preserve">, </w:t>
      </w:r>
      <w:r>
        <w:rPr>
          <w:rFonts w:ascii="Times New Roman" w:hAnsi="Times New Roman" w:cs="Times New Roman"/>
          <w:sz w:val="24"/>
          <w:szCs w:val="24"/>
        </w:rPr>
        <w:t>dada a</w:t>
      </w:r>
      <w:r w:rsidR="007B1AE6">
        <w:rPr>
          <w:rFonts w:ascii="Times New Roman" w:hAnsi="Times New Roman" w:cs="Times New Roman"/>
          <w:sz w:val="24"/>
          <w:szCs w:val="24"/>
        </w:rPr>
        <w:t xml:space="preserve"> diminuição</w:t>
      </w:r>
      <w:r w:rsidR="00DE70DE">
        <w:rPr>
          <w:rFonts w:ascii="Times New Roman" w:hAnsi="Times New Roman" w:cs="Times New Roman"/>
          <w:sz w:val="24"/>
          <w:szCs w:val="24"/>
        </w:rPr>
        <w:t xml:space="preserve"> no número de crianças em situação de trabalho infantil. Tal resultado</w:t>
      </w:r>
      <w:r>
        <w:rPr>
          <w:rFonts w:ascii="Times New Roman" w:hAnsi="Times New Roman" w:cs="Times New Roman"/>
          <w:sz w:val="24"/>
          <w:szCs w:val="24"/>
        </w:rPr>
        <w:t>, no entanto,</w:t>
      </w:r>
      <w:r w:rsidR="00DE70DE">
        <w:rPr>
          <w:rFonts w:ascii="Times New Roman" w:hAnsi="Times New Roman" w:cs="Times New Roman"/>
          <w:sz w:val="24"/>
          <w:szCs w:val="24"/>
        </w:rPr>
        <w:t xml:space="preserve"> ainda se demonstra aquém do necessário, haja vista que ainda há um </w:t>
      </w:r>
      <w:r w:rsidR="00F760A6">
        <w:rPr>
          <w:rFonts w:ascii="Times New Roman" w:hAnsi="Times New Roman" w:cs="Times New Roman"/>
          <w:sz w:val="24"/>
          <w:szCs w:val="24"/>
        </w:rPr>
        <w:t xml:space="preserve">elevado número de pessoas </w:t>
      </w:r>
      <w:r w:rsidR="00DE70DE">
        <w:rPr>
          <w:rFonts w:ascii="Times New Roman" w:hAnsi="Times New Roman" w:cs="Times New Roman"/>
          <w:sz w:val="24"/>
          <w:szCs w:val="24"/>
        </w:rPr>
        <w:t>vítimas do trabalho infantil.</w:t>
      </w:r>
      <w:r w:rsidR="007B1AE6">
        <w:rPr>
          <w:rFonts w:ascii="Times New Roman" w:hAnsi="Times New Roman" w:cs="Times New Roman"/>
          <w:sz w:val="24"/>
          <w:szCs w:val="24"/>
        </w:rPr>
        <w:t xml:space="preserve"> </w:t>
      </w:r>
    </w:p>
    <w:p w:rsidR="00DE70DE" w:rsidRDefault="00695EAA" w:rsidP="00B67D9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busca por indicadores como esse </w:t>
      </w:r>
      <w:r w:rsidR="00DE70DE">
        <w:rPr>
          <w:rFonts w:ascii="Times New Roman" w:hAnsi="Times New Roman" w:cs="Times New Roman"/>
          <w:sz w:val="24"/>
          <w:szCs w:val="24"/>
        </w:rPr>
        <w:t>é importante para que se consig</w:t>
      </w:r>
      <w:r w:rsidR="00D15333">
        <w:rPr>
          <w:rFonts w:ascii="Times New Roman" w:hAnsi="Times New Roman" w:cs="Times New Roman"/>
          <w:sz w:val="24"/>
          <w:szCs w:val="24"/>
        </w:rPr>
        <w:t>a</w:t>
      </w:r>
      <w:r w:rsidR="00DE70DE">
        <w:rPr>
          <w:rFonts w:ascii="Times New Roman" w:hAnsi="Times New Roman" w:cs="Times New Roman"/>
          <w:sz w:val="24"/>
          <w:szCs w:val="24"/>
        </w:rPr>
        <w:t xml:space="preserve"> avaliar a eficácia do programa social, </w:t>
      </w:r>
      <w:r w:rsidRPr="00695EAA">
        <w:rPr>
          <w:rFonts w:ascii="Times New Roman" w:hAnsi="Times New Roman" w:cs="Times New Roman"/>
          <w:sz w:val="24"/>
          <w:szCs w:val="24"/>
        </w:rPr>
        <w:t>verifica</w:t>
      </w:r>
      <w:r>
        <w:rPr>
          <w:rFonts w:ascii="Times New Roman" w:hAnsi="Times New Roman" w:cs="Times New Roman"/>
          <w:sz w:val="24"/>
          <w:szCs w:val="24"/>
        </w:rPr>
        <w:t>r</w:t>
      </w:r>
      <w:r w:rsidRPr="00695EAA">
        <w:rPr>
          <w:rFonts w:ascii="Times New Roman" w:hAnsi="Times New Roman" w:cs="Times New Roman"/>
          <w:sz w:val="24"/>
          <w:szCs w:val="24"/>
        </w:rPr>
        <w:t xml:space="preserve"> o impacto concreto da política </w:t>
      </w:r>
      <w:r w:rsidR="00DE70DE">
        <w:rPr>
          <w:rFonts w:ascii="Times New Roman" w:hAnsi="Times New Roman" w:cs="Times New Roman"/>
          <w:sz w:val="24"/>
          <w:szCs w:val="24"/>
        </w:rPr>
        <w:t>demonstrando, ainda, sua necessidade da manutenção, ou ampliação</w:t>
      </w:r>
      <w:r w:rsidR="009B1D3B">
        <w:rPr>
          <w:rFonts w:ascii="Times New Roman" w:hAnsi="Times New Roman" w:cs="Times New Roman"/>
          <w:sz w:val="24"/>
          <w:szCs w:val="24"/>
        </w:rPr>
        <w:t xml:space="preserve">. Trata-se de verificar </w:t>
      </w:r>
      <w:r w:rsidR="00DE70DE" w:rsidRPr="00247886">
        <w:rPr>
          <w:rFonts w:ascii="TimesNewRoman" w:hAnsi="TimesNewRoman"/>
          <w:color w:val="000000"/>
          <w:sz w:val="24"/>
          <w:szCs w:val="24"/>
        </w:rPr>
        <w:t>se os objetivos</w:t>
      </w:r>
      <w:r w:rsidR="009B1D3B">
        <w:rPr>
          <w:rFonts w:ascii="TimesNewRoman" w:hAnsi="TimesNewRoman"/>
          <w:color w:val="000000"/>
          <w:sz w:val="24"/>
          <w:szCs w:val="24"/>
        </w:rPr>
        <w:t xml:space="preserve"> </w:t>
      </w:r>
      <w:r w:rsidR="00DE70DE" w:rsidRPr="00247886">
        <w:rPr>
          <w:rFonts w:ascii="TimesNewRoman" w:hAnsi="TimesNewRoman"/>
          <w:color w:val="000000"/>
          <w:sz w:val="24"/>
          <w:szCs w:val="24"/>
        </w:rPr>
        <w:t xml:space="preserve">previstos estão sendo atingidos; </w:t>
      </w:r>
      <w:r w:rsidR="009B1D3B">
        <w:rPr>
          <w:rFonts w:ascii="TimesNewRoman" w:hAnsi="TimesNewRoman"/>
          <w:color w:val="000000"/>
          <w:sz w:val="24"/>
          <w:szCs w:val="24"/>
        </w:rPr>
        <w:t>“</w:t>
      </w:r>
      <w:r w:rsidR="00DE70DE" w:rsidRPr="00247886">
        <w:rPr>
          <w:rFonts w:ascii="TimesNewRoman" w:hAnsi="TimesNewRoman"/>
          <w:color w:val="000000"/>
          <w:sz w:val="24"/>
          <w:szCs w:val="24"/>
        </w:rPr>
        <w:t>se existe uma relação de</w:t>
      </w:r>
      <w:r w:rsidR="009B1D3B">
        <w:rPr>
          <w:rFonts w:ascii="TimesNewRoman" w:hAnsi="TimesNewRoman"/>
          <w:color w:val="000000"/>
          <w:sz w:val="24"/>
          <w:szCs w:val="24"/>
        </w:rPr>
        <w:t xml:space="preserve"> </w:t>
      </w:r>
      <w:r w:rsidR="00DE70DE" w:rsidRPr="00247886">
        <w:rPr>
          <w:rFonts w:ascii="TimesNewRoman" w:hAnsi="TimesNewRoman"/>
          <w:color w:val="000000"/>
          <w:sz w:val="24"/>
          <w:szCs w:val="24"/>
        </w:rPr>
        <w:t>adequação</w:t>
      </w:r>
      <w:r w:rsidR="009B1D3B">
        <w:rPr>
          <w:rFonts w:ascii="TimesNewRoman" w:hAnsi="TimesNewRoman"/>
          <w:color w:val="000000"/>
          <w:sz w:val="24"/>
          <w:szCs w:val="24"/>
        </w:rPr>
        <w:t xml:space="preserve"> </w:t>
      </w:r>
      <w:r w:rsidR="00DE70DE" w:rsidRPr="00247886">
        <w:rPr>
          <w:rFonts w:ascii="TimesNewRoman" w:hAnsi="TimesNewRoman"/>
          <w:color w:val="000000"/>
          <w:sz w:val="24"/>
          <w:szCs w:val="24"/>
        </w:rPr>
        <w:t>entre os meios escolhidos e os fins almejados</w:t>
      </w:r>
      <w:r w:rsidR="00DE70DE">
        <w:rPr>
          <w:rFonts w:ascii="TimesNewRoman" w:hAnsi="TimesNewRoman"/>
          <w:color w:val="000000"/>
          <w:sz w:val="16"/>
          <w:szCs w:val="16"/>
        </w:rPr>
        <w:t>”</w:t>
      </w:r>
      <w:r w:rsidR="009B1D3B">
        <w:rPr>
          <w:rFonts w:ascii="TimesNewRoman" w:hAnsi="TimesNewRoman"/>
          <w:color w:val="000000"/>
          <w:sz w:val="16"/>
          <w:szCs w:val="16"/>
        </w:rPr>
        <w:t xml:space="preserve"> </w:t>
      </w:r>
      <w:r w:rsidR="00DE70DE">
        <w:rPr>
          <w:rFonts w:ascii="Times New Roman" w:hAnsi="Times New Roman" w:cs="Times New Roman"/>
          <w:sz w:val="24"/>
          <w:szCs w:val="24"/>
        </w:rPr>
        <w:t>(DUARTE, 2013,</w:t>
      </w:r>
      <w:r w:rsidR="00DE70DE" w:rsidRPr="00DE70DE">
        <w:rPr>
          <w:rFonts w:ascii="Times New Roman" w:hAnsi="Times New Roman" w:cs="Times New Roman"/>
          <w:sz w:val="24"/>
          <w:szCs w:val="24"/>
        </w:rPr>
        <w:t xml:space="preserve"> p. 18</w:t>
      </w:r>
      <w:r w:rsidR="00DE70DE">
        <w:rPr>
          <w:rFonts w:ascii="Times New Roman" w:hAnsi="Times New Roman" w:cs="Times New Roman"/>
          <w:sz w:val="24"/>
          <w:szCs w:val="24"/>
        </w:rPr>
        <w:t>).</w:t>
      </w:r>
    </w:p>
    <w:p w:rsidR="009B1D3B" w:rsidRDefault="009B1D3B" w:rsidP="009834C1">
      <w:pPr>
        <w:spacing w:after="0" w:line="360" w:lineRule="auto"/>
        <w:jc w:val="both"/>
        <w:rPr>
          <w:rFonts w:ascii="TimesNewRoman" w:hAnsi="TimesNewRoman"/>
          <w:color w:val="000000"/>
          <w:sz w:val="16"/>
          <w:szCs w:val="16"/>
        </w:rPr>
      </w:pPr>
    </w:p>
    <w:p w:rsidR="00EF1DE5" w:rsidRPr="00C05D57" w:rsidRDefault="00163F19" w:rsidP="009834C1">
      <w:pPr>
        <w:pStyle w:val="Ttulo1"/>
        <w:numPr>
          <w:ilvl w:val="0"/>
          <w:numId w:val="6"/>
        </w:numPr>
        <w:spacing w:before="0" w:beforeAutospacing="0" w:after="0" w:afterAutospacing="0"/>
        <w:ind w:left="426" w:hanging="426"/>
        <w:jc w:val="both"/>
        <w:rPr>
          <w:sz w:val="24"/>
          <w:szCs w:val="24"/>
        </w:rPr>
      </w:pPr>
      <w:r w:rsidRPr="004E4A9D">
        <w:rPr>
          <w:sz w:val="24"/>
          <w:szCs w:val="24"/>
        </w:rPr>
        <w:lastRenderedPageBreak/>
        <w:t>CONSIDERAÇÕES FINAIS</w:t>
      </w:r>
    </w:p>
    <w:p w:rsidR="00CF6430" w:rsidRDefault="00CF6430" w:rsidP="009834C1">
      <w:pPr>
        <w:spacing w:after="0" w:line="360" w:lineRule="auto"/>
        <w:ind w:firstLine="708"/>
        <w:jc w:val="both"/>
        <w:rPr>
          <w:rFonts w:ascii="Times New Roman" w:hAnsi="Times New Roman" w:cs="Times New Roman"/>
          <w:sz w:val="24"/>
          <w:szCs w:val="24"/>
        </w:rPr>
      </w:pPr>
    </w:p>
    <w:p w:rsidR="00B23013" w:rsidRDefault="00F760A6" w:rsidP="00B67D9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Muitas </w:t>
      </w:r>
      <w:r w:rsidR="000F1744">
        <w:rPr>
          <w:rFonts w:ascii="Times New Roman" w:hAnsi="Times New Roman" w:cs="Times New Roman"/>
          <w:sz w:val="24"/>
          <w:szCs w:val="24"/>
        </w:rPr>
        <w:t>crianç</w:t>
      </w:r>
      <w:r>
        <w:rPr>
          <w:rFonts w:ascii="Times New Roman" w:hAnsi="Times New Roman" w:cs="Times New Roman"/>
          <w:sz w:val="24"/>
          <w:szCs w:val="24"/>
        </w:rPr>
        <w:t xml:space="preserve">as são inseridas precocemente no mundo do trabalho, fazendo do </w:t>
      </w:r>
      <w:r w:rsidR="0017140C" w:rsidRPr="0017140C">
        <w:rPr>
          <w:rFonts w:ascii="Times New Roman" w:hAnsi="Times New Roman" w:cs="Times New Roman"/>
          <w:sz w:val="24"/>
          <w:szCs w:val="24"/>
        </w:rPr>
        <w:t>trabalho infantil</w:t>
      </w:r>
      <w:r w:rsidR="000F1744">
        <w:rPr>
          <w:rFonts w:ascii="Times New Roman" w:hAnsi="Times New Roman" w:cs="Times New Roman"/>
          <w:sz w:val="24"/>
          <w:szCs w:val="24"/>
        </w:rPr>
        <w:t xml:space="preserve"> </w:t>
      </w:r>
      <w:r>
        <w:rPr>
          <w:rFonts w:ascii="Times New Roman" w:hAnsi="Times New Roman" w:cs="Times New Roman"/>
          <w:sz w:val="24"/>
          <w:szCs w:val="24"/>
        </w:rPr>
        <w:t xml:space="preserve">uma </w:t>
      </w:r>
      <w:r w:rsidR="00B23013">
        <w:rPr>
          <w:rFonts w:ascii="Times New Roman" w:hAnsi="Times New Roman" w:cs="Times New Roman"/>
          <w:sz w:val="24"/>
          <w:szCs w:val="24"/>
        </w:rPr>
        <w:t>situaç</w:t>
      </w:r>
      <w:r>
        <w:rPr>
          <w:rFonts w:ascii="Times New Roman" w:hAnsi="Times New Roman" w:cs="Times New Roman"/>
          <w:sz w:val="24"/>
          <w:szCs w:val="24"/>
        </w:rPr>
        <w:t xml:space="preserve">ão que requer enfrentamento do Estado por meio de políticas públicas para sua erradicação, posto </w:t>
      </w:r>
      <w:r w:rsidR="00772062">
        <w:rPr>
          <w:rFonts w:ascii="Times New Roman" w:hAnsi="Times New Roman" w:cs="Times New Roman"/>
          <w:sz w:val="24"/>
          <w:szCs w:val="24"/>
        </w:rPr>
        <w:t>o mesmo</w:t>
      </w:r>
      <w:r>
        <w:rPr>
          <w:rFonts w:ascii="Times New Roman" w:hAnsi="Times New Roman" w:cs="Times New Roman"/>
          <w:sz w:val="24"/>
          <w:szCs w:val="24"/>
        </w:rPr>
        <w:t xml:space="preserve"> </w:t>
      </w:r>
      <w:r w:rsidR="00B23013">
        <w:rPr>
          <w:rFonts w:ascii="Times New Roman" w:hAnsi="Times New Roman" w:cs="Times New Roman"/>
          <w:sz w:val="24"/>
          <w:szCs w:val="24"/>
        </w:rPr>
        <w:t>é responsável, ao menos em parte, por diminuir as liberdades individuais das vítimas, assim como por aumentar a desigualdade social, a entrada tardia na escola, a evasão escolar, as enfermidades laborais, a obtenção de menores salários</w:t>
      </w:r>
      <w:r w:rsidR="00FF2D1B">
        <w:rPr>
          <w:rFonts w:ascii="Times New Roman" w:hAnsi="Times New Roman" w:cs="Times New Roman"/>
          <w:sz w:val="24"/>
          <w:szCs w:val="24"/>
        </w:rPr>
        <w:t xml:space="preserve"> e outros efeitos afins.</w:t>
      </w:r>
    </w:p>
    <w:p w:rsidR="00F760A6" w:rsidRDefault="00F760A6" w:rsidP="00B67D9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Essa é uma preocupação expressa no item 8.7 da </w:t>
      </w:r>
      <w:r w:rsidR="00FF2D1B">
        <w:rPr>
          <w:rFonts w:ascii="Times New Roman" w:hAnsi="Times New Roman" w:cs="Times New Roman"/>
          <w:sz w:val="24"/>
          <w:szCs w:val="24"/>
        </w:rPr>
        <w:t>Agenda 2030 da ONU</w:t>
      </w:r>
      <w:r>
        <w:rPr>
          <w:rFonts w:ascii="Times New Roman" w:hAnsi="Times New Roman" w:cs="Times New Roman"/>
          <w:sz w:val="24"/>
          <w:szCs w:val="24"/>
        </w:rPr>
        <w:t xml:space="preserve"> e na criação</w:t>
      </w:r>
      <w:r w:rsidR="000F1744">
        <w:rPr>
          <w:rFonts w:ascii="Times New Roman" w:hAnsi="Times New Roman" w:cs="Times New Roman"/>
          <w:sz w:val="24"/>
          <w:szCs w:val="24"/>
        </w:rPr>
        <w:t xml:space="preserve">, </w:t>
      </w:r>
      <w:r>
        <w:rPr>
          <w:rFonts w:ascii="Times New Roman" w:hAnsi="Times New Roman" w:cs="Times New Roman"/>
          <w:sz w:val="24"/>
          <w:szCs w:val="24"/>
        </w:rPr>
        <w:t xml:space="preserve">em 1996, do Programa de Erradicação ao Trabalho Infantil (PETI) no Brasil. </w:t>
      </w:r>
    </w:p>
    <w:p w:rsidR="0030490F" w:rsidRDefault="00F760A6" w:rsidP="00B67D9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Os dados apresentados </w:t>
      </w:r>
      <w:r w:rsidR="00A83C68">
        <w:rPr>
          <w:rFonts w:ascii="Times New Roman" w:hAnsi="Times New Roman" w:cs="Times New Roman"/>
          <w:sz w:val="24"/>
          <w:szCs w:val="24"/>
        </w:rPr>
        <w:t>no presente artigo</w:t>
      </w:r>
      <w:r>
        <w:rPr>
          <w:rFonts w:ascii="Times New Roman" w:hAnsi="Times New Roman" w:cs="Times New Roman"/>
          <w:sz w:val="24"/>
          <w:szCs w:val="24"/>
        </w:rPr>
        <w:t xml:space="preserve"> </w:t>
      </w:r>
      <w:r w:rsidR="0030490F">
        <w:rPr>
          <w:rFonts w:ascii="Times New Roman" w:hAnsi="Times New Roman" w:cs="Times New Roman"/>
          <w:sz w:val="24"/>
          <w:szCs w:val="24"/>
        </w:rPr>
        <w:t xml:space="preserve">apontam para uma </w:t>
      </w:r>
      <w:r w:rsidR="00FF2D1B">
        <w:rPr>
          <w:rFonts w:ascii="Times New Roman" w:hAnsi="Times New Roman" w:cs="Times New Roman"/>
          <w:sz w:val="24"/>
          <w:szCs w:val="24"/>
        </w:rPr>
        <w:t xml:space="preserve">diminuição </w:t>
      </w:r>
      <w:r w:rsidR="0030490F">
        <w:rPr>
          <w:rFonts w:ascii="Times New Roman" w:hAnsi="Times New Roman" w:cs="Times New Roman"/>
          <w:sz w:val="24"/>
          <w:szCs w:val="24"/>
        </w:rPr>
        <w:t xml:space="preserve">progressiva </w:t>
      </w:r>
      <w:r w:rsidR="00FF2D1B">
        <w:rPr>
          <w:rFonts w:ascii="Times New Roman" w:hAnsi="Times New Roman" w:cs="Times New Roman"/>
          <w:sz w:val="24"/>
          <w:szCs w:val="24"/>
        </w:rPr>
        <w:t xml:space="preserve">do trabalho infantil </w:t>
      </w:r>
      <w:r w:rsidR="0030490F">
        <w:rPr>
          <w:rFonts w:ascii="Times New Roman" w:hAnsi="Times New Roman" w:cs="Times New Roman"/>
          <w:sz w:val="24"/>
          <w:szCs w:val="24"/>
        </w:rPr>
        <w:t>no país</w:t>
      </w:r>
      <w:r w:rsidR="00FF2D1B">
        <w:rPr>
          <w:rFonts w:ascii="Times New Roman" w:hAnsi="Times New Roman" w:cs="Times New Roman"/>
          <w:sz w:val="24"/>
          <w:szCs w:val="24"/>
        </w:rPr>
        <w:t xml:space="preserve">, </w:t>
      </w:r>
      <w:r w:rsidR="0030490F">
        <w:rPr>
          <w:rFonts w:ascii="Times New Roman" w:hAnsi="Times New Roman" w:cs="Times New Roman"/>
          <w:sz w:val="24"/>
          <w:szCs w:val="24"/>
        </w:rPr>
        <w:t xml:space="preserve">como revela a </w:t>
      </w:r>
      <w:r w:rsidR="00FF2D1B">
        <w:rPr>
          <w:rFonts w:ascii="Times New Roman" w:hAnsi="Times New Roman" w:cs="Times New Roman"/>
          <w:sz w:val="24"/>
          <w:szCs w:val="24"/>
        </w:rPr>
        <w:t>PNAD</w:t>
      </w:r>
      <w:r w:rsidR="0030490F">
        <w:rPr>
          <w:rFonts w:ascii="Times New Roman" w:hAnsi="Times New Roman" w:cs="Times New Roman"/>
          <w:sz w:val="24"/>
          <w:szCs w:val="24"/>
        </w:rPr>
        <w:t xml:space="preserve"> (IBGE). Este decréscimo tem sido possível, principalmente, por meio das interações de diversos programas sociais, inclusive de transferência condicionada de renda, os quais são administrados nas </w:t>
      </w:r>
      <w:r w:rsidR="00772062">
        <w:rPr>
          <w:rFonts w:ascii="Times New Roman" w:hAnsi="Times New Roman" w:cs="Times New Roman"/>
          <w:sz w:val="24"/>
          <w:szCs w:val="24"/>
        </w:rPr>
        <w:t>cinco</w:t>
      </w:r>
      <w:r w:rsidR="0030490F">
        <w:rPr>
          <w:rFonts w:ascii="Times New Roman" w:hAnsi="Times New Roman" w:cs="Times New Roman"/>
          <w:sz w:val="24"/>
          <w:szCs w:val="24"/>
        </w:rPr>
        <w:t xml:space="preserve"> esferas do PETI. </w:t>
      </w:r>
    </w:p>
    <w:p w:rsidR="0017140C" w:rsidRDefault="0030490F" w:rsidP="00B67D9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Porém, os </w:t>
      </w:r>
      <w:r w:rsidR="00FF2D1B">
        <w:rPr>
          <w:rFonts w:ascii="Times New Roman" w:hAnsi="Times New Roman" w:cs="Times New Roman"/>
          <w:sz w:val="24"/>
          <w:szCs w:val="24"/>
        </w:rPr>
        <w:t>resultado</w:t>
      </w:r>
      <w:r>
        <w:rPr>
          <w:rFonts w:ascii="Times New Roman" w:hAnsi="Times New Roman" w:cs="Times New Roman"/>
          <w:sz w:val="24"/>
          <w:szCs w:val="24"/>
        </w:rPr>
        <w:t>s</w:t>
      </w:r>
      <w:r w:rsidR="00FF2D1B">
        <w:rPr>
          <w:rFonts w:ascii="Times New Roman" w:hAnsi="Times New Roman" w:cs="Times New Roman"/>
          <w:sz w:val="24"/>
          <w:szCs w:val="24"/>
        </w:rPr>
        <w:t xml:space="preserve"> ainda não </w:t>
      </w:r>
      <w:r>
        <w:rPr>
          <w:rFonts w:ascii="Times New Roman" w:hAnsi="Times New Roman" w:cs="Times New Roman"/>
          <w:sz w:val="24"/>
          <w:szCs w:val="24"/>
        </w:rPr>
        <w:t xml:space="preserve">são </w:t>
      </w:r>
      <w:r w:rsidR="00FF2D1B">
        <w:rPr>
          <w:rFonts w:ascii="Times New Roman" w:hAnsi="Times New Roman" w:cs="Times New Roman"/>
          <w:sz w:val="24"/>
          <w:szCs w:val="24"/>
        </w:rPr>
        <w:t>satisfatório</w:t>
      </w:r>
      <w:r>
        <w:rPr>
          <w:rFonts w:ascii="Times New Roman" w:hAnsi="Times New Roman" w:cs="Times New Roman"/>
          <w:sz w:val="24"/>
          <w:szCs w:val="24"/>
        </w:rPr>
        <w:t>s</w:t>
      </w:r>
      <w:r w:rsidR="00FF2D1B">
        <w:rPr>
          <w:rFonts w:ascii="Times New Roman" w:hAnsi="Times New Roman" w:cs="Times New Roman"/>
          <w:sz w:val="24"/>
          <w:szCs w:val="24"/>
        </w:rPr>
        <w:t xml:space="preserve">, haja vista que os números absolutos de vítimas (1,8 milhão) ainda são </w:t>
      </w:r>
      <w:r>
        <w:rPr>
          <w:rFonts w:ascii="Times New Roman" w:hAnsi="Times New Roman" w:cs="Times New Roman"/>
          <w:sz w:val="24"/>
          <w:szCs w:val="24"/>
        </w:rPr>
        <w:t xml:space="preserve">muito preocupantes, revelando que um grande contingente de crianças e adolescentes brasileiros ainda estão expostos a essa triste realidade. A </w:t>
      </w:r>
      <w:r w:rsidR="0017140C">
        <w:rPr>
          <w:rFonts w:ascii="Times New Roman" w:hAnsi="Times New Roman" w:cs="Times New Roman"/>
          <w:sz w:val="24"/>
          <w:szCs w:val="24"/>
        </w:rPr>
        <w:t>meta da total erradicação</w:t>
      </w:r>
      <w:r w:rsidR="00A50ECB">
        <w:rPr>
          <w:rFonts w:ascii="Times New Roman" w:hAnsi="Times New Roman" w:cs="Times New Roman"/>
          <w:sz w:val="24"/>
          <w:szCs w:val="24"/>
        </w:rPr>
        <w:t xml:space="preserve"> do trabalho infantil</w:t>
      </w:r>
      <w:r w:rsidR="0017140C">
        <w:rPr>
          <w:rFonts w:ascii="Times New Roman" w:hAnsi="Times New Roman" w:cs="Times New Roman"/>
          <w:sz w:val="24"/>
          <w:szCs w:val="24"/>
        </w:rPr>
        <w:t xml:space="preserve"> ainda não foi atingida</w:t>
      </w:r>
      <w:r w:rsidR="00A50ECB">
        <w:rPr>
          <w:rFonts w:ascii="Times New Roman" w:hAnsi="Times New Roman" w:cs="Times New Roman"/>
          <w:sz w:val="24"/>
          <w:szCs w:val="24"/>
        </w:rPr>
        <w:t xml:space="preserve">.  </w:t>
      </w:r>
    </w:p>
    <w:p w:rsidR="00A50ECB" w:rsidRDefault="0017140C" w:rsidP="00B67D91">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Portanto, a luta contra o trabalho infantil é árdua e constante, </w:t>
      </w:r>
      <w:r w:rsidR="0030490F">
        <w:rPr>
          <w:rFonts w:ascii="Times New Roman" w:hAnsi="Times New Roman" w:cs="Times New Roman"/>
          <w:sz w:val="24"/>
          <w:szCs w:val="24"/>
        </w:rPr>
        <w:t xml:space="preserve">devendo os </w:t>
      </w:r>
      <w:r>
        <w:rPr>
          <w:rFonts w:ascii="Times New Roman" w:hAnsi="Times New Roman" w:cs="Times New Roman"/>
          <w:sz w:val="24"/>
          <w:szCs w:val="24"/>
        </w:rPr>
        <w:t>resultados positivos</w:t>
      </w:r>
      <w:r w:rsidR="0030490F">
        <w:rPr>
          <w:rFonts w:ascii="Times New Roman" w:hAnsi="Times New Roman" w:cs="Times New Roman"/>
          <w:sz w:val="24"/>
          <w:szCs w:val="24"/>
        </w:rPr>
        <w:t xml:space="preserve"> </w:t>
      </w:r>
      <w:r>
        <w:rPr>
          <w:rFonts w:ascii="Times New Roman" w:hAnsi="Times New Roman" w:cs="Times New Roman"/>
          <w:sz w:val="24"/>
          <w:szCs w:val="24"/>
        </w:rPr>
        <w:t>ser</w:t>
      </w:r>
      <w:r w:rsidR="0030490F">
        <w:rPr>
          <w:rFonts w:ascii="Times New Roman" w:hAnsi="Times New Roman" w:cs="Times New Roman"/>
          <w:sz w:val="24"/>
          <w:szCs w:val="24"/>
        </w:rPr>
        <w:t>em</w:t>
      </w:r>
      <w:r>
        <w:rPr>
          <w:rFonts w:ascii="Times New Roman" w:hAnsi="Times New Roman" w:cs="Times New Roman"/>
          <w:sz w:val="24"/>
          <w:szCs w:val="24"/>
        </w:rPr>
        <w:t xml:space="preserve"> ampliados até alcançar a total erradicação do problema, permitindo que </w:t>
      </w:r>
      <w:r w:rsidR="00A83C68">
        <w:rPr>
          <w:rFonts w:ascii="Times New Roman" w:hAnsi="Times New Roman" w:cs="Times New Roman"/>
          <w:sz w:val="24"/>
          <w:szCs w:val="24"/>
        </w:rPr>
        <w:t>as crianças</w:t>
      </w:r>
      <w:r>
        <w:rPr>
          <w:rFonts w:ascii="Times New Roman" w:hAnsi="Times New Roman" w:cs="Times New Roman"/>
          <w:sz w:val="24"/>
          <w:szCs w:val="24"/>
        </w:rPr>
        <w:t xml:space="preserve"> </w:t>
      </w:r>
      <w:r w:rsidR="00A83C68">
        <w:rPr>
          <w:rFonts w:ascii="Times New Roman" w:hAnsi="Times New Roman" w:cs="Times New Roman"/>
          <w:sz w:val="24"/>
          <w:szCs w:val="24"/>
        </w:rPr>
        <w:t xml:space="preserve">tenham </w:t>
      </w:r>
      <w:r>
        <w:rPr>
          <w:rFonts w:ascii="Times New Roman" w:hAnsi="Times New Roman" w:cs="Times New Roman"/>
          <w:sz w:val="24"/>
          <w:szCs w:val="24"/>
        </w:rPr>
        <w:t>suas liberdades constitutivas conservadas, assim como as oportunidades derivadas dela, construindo, por fim, um mundo de plenas possibilidades.</w:t>
      </w:r>
    </w:p>
    <w:p w:rsidR="0017140C" w:rsidRDefault="0017140C" w:rsidP="009834C1">
      <w:pPr>
        <w:spacing w:after="0" w:line="360" w:lineRule="auto"/>
        <w:ind w:firstLine="708"/>
        <w:jc w:val="both"/>
        <w:rPr>
          <w:rFonts w:ascii="Times New Roman" w:hAnsi="Times New Roman" w:cs="Times New Roman"/>
          <w:sz w:val="24"/>
          <w:szCs w:val="24"/>
        </w:rPr>
      </w:pPr>
    </w:p>
    <w:p w:rsidR="001F5B84" w:rsidRPr="0017140C" w:rsidRDefault="001F5B84" w:rsidP="009834C1">
      <w:pPr>
        <w:spacing w:after="0" w:line="360" w:lineRule="auto"/>
        <w:ind w:firstLine="708"/>
        <w:jc w:val="both"/>
        <w:rPr>
          <w:rFonts w:ascii="Times New Roman" w:hAnsi="Times New Roman" w:cs="Times New Roman"/>
          <w:sz w:val="24"/>
          <w:szCs w:val="24"/>
        </w:rPr>
      </w:pPr>
    </w:p>
    <w:p w:rsidR="00EF1DE5" w:rsidRPr="00C05D57" w:rsidRDefault="00EF1DE5" w:rsidP="009834C1">
      <w:pPr>
        <w:pStyle w:val="Ttulo1"/>
        <w:numPr>
          <w:ilvl w:val="0"/>
          <w:numId w:val="6"/>
        </w:numPr>
        <w:spacing w:before="0" w:beforeAutospacing="0" w:after="0" w:afterAutospacing="0"/>
        <w:ind w:left="426" w:hanging="426"/>
        <w:rPr>
          <w:sz w:val="24"/>
          <w:szCs w:val="24"/>
        </w:rPr>
      </w:pPr>
      <w:r w:rsidRPr="0017140C">
        <w:rPr>
          <w:sz w:val="24"/>
          <w:szCs w:val="24"/>
        </w:rPr>
        <w:t>REFERÊNCIA</w:t>
      </w:r>
      <w:r w:rsidR="00163F19" w:rsidRPr="004E4A9D">
        <w:rPr>
          <w:sz w:val="24"/>
          <w:szCs w:val="24"/>
        </w:rPr>
        <w:t>S</w:t>
      </w:r>
    </w:p>
    <w:p w:rsidR="00C05D57" w:rsidRDefault="00C05D57" w:rsidP="009834C1">
      <w:pPr>
        <w:pStyle w:val="Textodenotaderodap"/>
        <w:jc w:val="center"/>
        <w:rPr>
          <w:rFonts w:ascii="Times New Roman" w:hAnsi="Times New Roman" w:cs="Times New Roman"/>
          <w:color w:val="FF0000"/>
          <w:sz w:val="24"/>
          <w:szCs w:val="24"/>
        </w:rPr>
      </w:pPr>
    </w:p>
    <w:p w:rsidR="00E72044" w:rsidRDefault="00E72044" w:rsidP="009834C1">
      <w:pPr>
        <w:spacing w:after="0" w:line="240" w:lineRule="auto"/>
        <w:rPr>
          <w:rFonts w:ascii="Times New Roman" w:hAnsi="Times New Roman" w:cs="Times New Roman"/>
          <w:sz w:val="24"/>
          <w:szCs w:val="24"/>
        </w:rPr>
      </w:pPr>
    </w:p>
    <w:p w:rsidR="008055D0" w:rsidRPr="007C2A65" w:rsidRDefault="008055D0" w:rsidP="008055D0">
      <w:pPr>
        <w:spacing w:after="240" w:line="240" w:lineRule="auto"/>
        <w:jc w:val="both"/>
        <w:rPr>
          <w:rFonts w:ascii="Times New Roman" w:hAnsi="Times New Roman" w:cs="Times New Roman"/>
          <w:sz w:val="24"/>
          <w:szCs w:val="24"/>
        </w:rPr>
      </w:pPr>
      <w:r w:rsidRPr="007C2A65">
        <w:rPr>
          <w:rFonts w:ascii="Times New Roman" w:hAnsi="Times New Roman" w:cs="Times New Roman"/>
          <w:sz w:val="24"/>
          <w:szCs w:val="24"/>
        </w:rPr>
        <w:t xml:space="preserve">ALBUQUERQUE. Natália Alves. </w:t>
      </w:r>
      <w:r w:rsidRPr="007C2A65">
        <w:rPr>
          <w:rFonts w:ascii="Times New Roman" w:hAnsi="Times New Roman" w:cs="Times New Roman"/>
          <w:b/>
          <w:sz w:val="24"/>
          <w:szCs w:val="24"/>
        </w:rPr>
        <w:t xml:space="preserve">Aspectos do </w:t>
      </w:r>
      <w:r w:rsidR="00B834DC" w:rsidRPr="007C2A65">
        <w:rPr>
          <w:rFonts w:ascii="Times New Roman" w:hAnsi="Times New Roman" w:cs="Times New Roman"/>
          <w:b/>
          <w:sz w:val="24"/>
          <w:szCs w:val="24"/>
        </w:rPr>
        <w:t xml:space="preserve">trabalho infantil </w:t>
      </w:r>
      <w:r w:rsidRPr="007C2A65">
        <w:rPr>
          <w:rFonts w:ascii="Times New Roman" w:hAnsi="Times New Roman" w:cs="Times New Roman"/>
          <w:b/>
          <w:sz w:val="24"/>
          <w:szCs w:val="24"/>
        </w:rPr>
        <w:t xml:space="preserve">no Brasil e sua </w:t>
      </w:r>
      <w:r w:rsidR="00B834DC" w:rsidRPr="007C2A65">
        <w:rPr>
          <w:rFonts w:ascii="Times New Roman" w:hAnsi="Times New Roman" w:cs="Times New Roman"/>
          <w:b/>
          <w:sz w:val="24"/>
          <w:szCs w:val="24"/>
        </w:rPr>
        <w:t>influência na educaçã</w:t>
      </w:r>
      <w:r w:rsidRPr="007C2A65">
        <w:rPr>
          <w:rFonts w:ascii="Times New Roman" w:hAnsi="Times New Roman" w:cs="Times New Roman"/>
          <w:b/>
          <w:sz w:val="24"/>
          <w:szCs w:val="24"/>
        </w:rPr>
        <w:t>o</w:t>
      </w:r>
      <w:r w:rsidRPr="007C2A65">
        <w:rPr>
          <w:rFonts w:ascii="Times New Roman" w:hAnsi="Times New Roman" w:cs="Times New Roman"/>
          <w:sz w:val="24"/>
          <w:szCs w:val="24"/>
        </w:rPr>
        <w:t>. Disponível em: &lt; http://oabce.org.br/2014/09/aspectos-do-trabalho-infantil-no-brasil-e-sua-influencia-na-educacao/&gt;. Acess</w:t>
      </w:r>
      <w:r>
        <w:rPr>
          <w:rFonts w:ascii="Times New Roman" w:hAnsi="Times New Roman" w:cs="Times New Roman"/>
          <w:sz w:val="24"/>
          <w:szCs w:val="24"/>
        </w:rPr>
        <w:t>o</w:t>
      </w:r>
      <w:r w:rsidRPr="007C2A65">
        <w:rPr>
          <w:rFonts w:ascii="Times New Roman" w:hAnsi="Times New Roman" w:cs="Times New Roman"/>
          <w:sz w:val="24"/>
          <w:szCs w:val="24"/>
        </w:rPr>
        <w:t xml:space="preserve"> em 12</w:t>
      </w:r>
      <w:r>
        <w:rPr>
          <w:rFonts w:ascii="Times New Roman" w:hAnsi="Times New Roman" w:cs="Times New Roman"/>
          <w:sz w:val="24"/>
          <w:szCs w:val="24"/>
        </w:rPr>
        <w:t xml:space="preserve"> de dezembro de 2</w:t>
      </w:r>
      <w:r w:rsidRPr="007C2A65">
        <w:rPr>
          <w:rFonts w:ascii="Times New Roman" w:hAnsi="Times New Roman" w:cs="Times New Roman"/>
          <w:sz w:val="24"/>
          <w:szCs w:val="24"/>
        </w:rPr>
        <w:t>017</w:t>
      </w:r>
      <w:r>
        <w:rPr>
          <w:rFonts w:ascii="Times New Roman" w:hAnsi="Times New Roman" w:cs="Times New Roman"/>
          <w:sz w:val="24"/>
          <w:szCs w:val="24"/>
        </w:rPr>
        <w:t>.</w:t>
      </w:r>
    </w:p>
    <w:p w:rsidR="008055D0" w:rsidRPr="007C2A65" w:rsidRDefault="008055D0" w:rsidP="008055D0">
      <w:pPr>
        <w:pStyle w:val="SemEspaamento"/>
        <w:spacing w:after="240"/>
        <w:jc w:val="both"/>
        <w:rPr>
          <w:rFonts w:ascii="Times New Roman" w:hAnsi="Times New Roman" w:cs="Times New Roman"/>
          <w:sz w:val="24"/>
          <w:szCs w:val="24"/>
        </w:rPr>
      </w:pPr>
      <w:r w:rsidRPr="007C2A65">
        <w:rPr>
          <w:rFonts w:ascii="Times New Roman" w:hAnsi="Times New Roman" w:cs="Times New Roman"/>
          <w:sz w:val="24"/>
          <w:szCs w:val="24"/>
        </w:rPr>
        <w:t xml:space="preserve">BRASIL. </w:t>
      </w:r>
      <w:r w:rsidRPr="007C2A65">
        <w:rPr>
          <w:rFonts w:ascii="Times New Roman" w:hAnsi="Times New Roman" w:cs="Times New Roman"/>
          <w:b/>
          <w:sz w:val="24"/>
          <w:szCs w:val="24"/>
        </w:rPr>
        <w:t>LEI Nº 8.742 de 1988</w:t>
      </w:r>
      <w:r w:rsidRPr="007C2A65">
        <w:rPr>
          <w:rFonts w:ascii="Times New Roman" w:hAnsi="Times New Roman" w:cs="Times New Roman"/>
          <w:sz w:val="24"/>
          <w:szCs w:val="24"/>
        </w:rPr>
        <w:t>. Disponível em: &lt;http://www.planalto.gov.br/</w:t>
      </w:r>
      <w:r>
        <w:rPr>
          <w:rFonts w:ascii="Times New Roman" w:hAnsi="Times New Roman" w:cs="Times New Roman"/>
          <w:sz w:val="24"/>
          <w:szCs w:val="24"/>
        </w:rPr>
        <w:t xml:space="preserve"> </w:t>
      </w:r>
      <w:r w:rsidRPr="007C2A65">
        <w:rPr>
          <w:rFonts w:ascii="Times New Roman" w:hAnsi="Times New Roman" w:cs="Times New Roman"/>
          <w:sz w:val="24"/>
          <w:szCs w:val="24"/>
        </w:rPr>
        <w:t>ccivil_03/leis/L8742compilado.html &gt;. Acess</w:t>
      </w:r>
      <w:r>
        <w:rPr>
          <w:rFonts w:ascii="Times New Roman" w:hAnsi="Times New Roman" w:cs="Times New Roman"/>
          <w:sz w:val="24"/>
          <w:szCs w:val="24"/>
        </w:rPr>
        <w:t>o</w:t>
      </w:r>
      <w:r w:rsidRPr="007C2A65">
        <w:rPr>
          <w:rFonts w:ascii="Times New Roman" w:hAnsi="Times New Roman" w:cs="Times New Roman"/>
          <w:sz w:val="24"/>
          <w:szCs w:val="24"/>
        </w:rPr>
        <w:t xml:space="preserve"> em 13</w:t>
      </w:r>
      <w:r>
        <w:rPr>
          <w:rFonts w:ascii="Times New Roman" w:hAnsi="Times New Roman" w:cs="Times New Roman"/>
          <w:sz w:val="24"/>
          <w:szCs w:val="24"/>
        </w:rPr>
        <w:t xml:space="preserve"> de dezembro de </w:t>
      </w:r>
      <w:r w:rsidRPr="007C2A65">
        <w:rPr>
          <w:rFonts w:ascii="Times New Roman" w:hAnsi="Times New Roman" w:cs="Times New Roman"/>
          <w:sz w:val="24"/>
          <w:szCs w:val="24"/>
        </w:rPr>
        <w:t xml:space="preserve">2017. </w:t>
      </w:r>
    </w:p>
    <w:p w:rsidR="008055D0" w:rsidRPr="007C2A65" w:rsidRDefault="008055D0" w:rsidP="008055D0">
      <w:pPr>
        <w:spacing w:after="240" w:line="240" w:lineRule="auto"/>
        <w:jc w:val="both"/>
        <w:rPr>
          <w:rFonts w:ascii="Times New Roman" w:hAnsi="Times New Roman" w:cs="Times New Roman"/>
          <w:sz w:val="24"/>
          <w:szCs w:val="24"/>
        </w:rPr>
      </w:pPr>
      <w:r w:rsidRPr="007C2A65">
        <w:rPr>
          <w:rFonts w:ascii="Times New Roman" w:hAnsi="Times New Roman" w:cs="Times New Roman"/>
          <w:sz w:val="24"/>
          <w:szCs w:val="24"/>
        </w:rPr>
        <w:t xml:space="preserve">BUCCI, Maria Paula </w:t>
      </w:r>
      <w:proofErr w:type="spellStart"/>
      <w:r w:rsidRPr="007C2A65">
        <w:rPr>
          <w:rFonts w:ascii="Times New Roman" w:hAnsi="Times New Roman" w:cs="Times New Roman"/>
          <w:sz w:val="24"/>
          <w:szCs w:val="24"/>
        </w:rPr>
        <w:t>Dalari</w:t>
      </w:r>
      <w:proofErr w:type="spellEnd"/>
      <w:r w:rsidRPr="007C2A65">
        <w:rPr>
          <w:rFonts w:ascii="Times New Roman" w:hAnsi="Times New Roman" w:cs="Times New Roman"/>
          <w:sz w:val="24"/>
          <w:szCs w:val="24"/>
        </w:rPr>
        <w:t xml:space="preserve">. </w:t>
      </w:r>
      <w:r w:rsidRPr="007C2A65">
        <w:rPr>
          <w:rFonts w:ascii="Times New Roman" w:hAnsi="Times New Roman" w:cs="Times New Roman"/>
          <w:b/>
          <w:sz w:val="24"/>
          <w:szCs w:val="24"/>
        </w:rPr>
        <w:t>Políticas públicas: reflexões sobre o conceito jurídico</w:t>
      </w:r>
      <w:r w:rsidRPr="007C2A65">
        <w:rPr>
          <w:rFonts w:ascii="Times New Roman" w:hAnsi="Times New Roman" w:cs="Times New Roman"/>
          <w:sz w:val="24"/>
          <w:szCs w:val="24"/>
        </w:rPr>
        <w:t>. São Paulo: Saraiva, 2006.</w:t>
      </w:r>
    </w:p>
    <w:p w:rsidR="008055D0" w:rsidRPr="007C2A65" w:rsidRDefault="008055D0" w:rsidP="008055D0">
      <w:pPr>
        <w:spacing w:after="240" w:line="240" w:lineRule="auto"/>
        <w:jc w:val="both"/>
        <w:rPr>
          <w:rFonts w:ascii="Times New Roman" w:hAnsi="Times New Roman" w:cs="Times New Roman"/>
          <w:sz w:val="24"/>
          <w:szCs w:val="24"/>
        </w:rPr>
      </w:pPr>
      <w:r w:rsidRPr="007C2A65">
        <w:rPr>
          <w:rFonts w:ascii="Times New Roman" w:hAnsi="Times New Roman" w:cs="Times New Roman"/>
          <w:sz w:val="24"/>
          <w:szCs w:val="24"/>
        </w:rPr>
        <w:t xml:space="preserve">CIPOLA, A. </w:t>
      </w:r>
      <w:r w:rsidRPr="007C2A65">
        <w:rPr>
          <w:rFonts w:ascii="Times New Roman" w:hAnsi="Times New Roman" w:cs="Times New Roman"/>
          <w:b/>
          <w:sz w:val="24"/>
          <w:szCs w:val="24"/>
        </w:rPr>
        <w:t xml:space="preserve">O </w:t>
      </w:r>
      <w:r w:rsidR="00B834DC" w:rsidRPr="007C2A65">
        <w:rPr>
          <w:rFonts w:ascii="Times New Roman" w:hAnsi="Times New Roman" w:cs="Times New Roman"/>
          <w:b/>
          <w:sz w:val="24"/>
          <w:szCs w:val="24"/>
        </w:rPr>
        <w:t xml:space="preserve">trabalho </w:t>
      </w:r>
      <w:r w:rsidRPr="007C2A65">
        <w:rPr>
          <w:rFonts w:ascii="Times New Roman" w:hAnsi="Times New Roman" w:cs="Times New Roman"/>
          <w:b/>
          <w:sz w:val="24"/>
          <w:szCs w:val="24"/>
        </w:rPr>
        <w:t>infantil</w:t>
      </w:r>
      <w:r w:rsidRPr="007C2A65">
        <w:rPr>
          <w:rFonts w:ascii="Times New Roman" w:hAnsi="Times New Roman" w:cs="Times New Roman"/>
          <w:sz w:val="24"/>
          <w:szCs w:val="24"/>
        </w:rPr>
        <w:t xml:space="preserve">. São Paulo: </w:t>
      </w:r>
      <w:proofErr w:type="spellStart"/>
      <w:r w:rsidRPr="007C2A65">
        <w:rPr>
          <w:rFonts w:ascii="Times New Roman" w:hAnsi="Times New Roman" w:cs="Times New Roman"/>
          <w:sz w:val="24"/>
          <w:szCs w:val="24"/>
        </w:rPr>
        <w:t>Publifolha</w:t>
      </w:r>
      <w:proofErr w:type="spellEnd"/>
      <w:r w:rsidRPr="007C2A65">
        <w:rPr>
          <w:rFonts w:ascii="Times New Roman" w:hAnsi="Times New Roman" w:cs="Times New Roman"/>
          <w:sz w:val="24"/>
          <w:szCs w:val="24"/>
        </w:rPr>
        <w:t>, 2001.</w:t>
      </w:r>
    </w:p>
    <w:p w:rsidR="008055D0" w:rsidRPr="007C2A65" w:rsidRDefault="008055D0" w:rsidP="008055D0">
      <w:pPr>
        <w:pStyle w:val="Textodenotaderodap"/>
        <w:spacing w:after="240"/>
        <w:jc w:val="both"/>
        <w:rPr>
          <w:rFonts w:ascii="Times New Roman" w:hAnsi="Times New Roman" w:cs="Times New Roman"/>
          <w:sz w:val="24"/>
          <w:szCs w:val="24"/>
        </w:rPr>
      </w:pPr>
      <w:r w:rsidRPr="007C2A65">
        <w:rPr>
          <w:rFonts w:ascii="Times New Roman" w:hAnsi="Times New Roman" w:cs="Times New Roman"/>
          <w:sz w:val="24"/>
          <w:szCs w:val="24"/>
        </w:rPr>
        <w:lastRenderedPageBreak/>
        <w:t xml:space="preserve">DI GIOVANNI, Geraldo. </w:t>
      </w:r>
      <w:r w:rsidRPr="007C2A65">
        <w:rPr>
          <w:rFonts w:ascii="Times New Roman" w:hAnsi="Times New Roman" w:cs="Times New Roman"/>
          <w:b/>
          <w:bCs/>
          <w:sz w:val="24"/>
          <w:szCs w:val="24"/>
        </w:rPr>
        <w:t xml:space="preserve">As </w:t>
      </w:r>
      <w:r w:rsidR="00B834DC" w:rsidRPr="007C2A65">
        <w:rPr>
          <w:rFonts w:ascii="Times New Roman" w:hAnsi="Times New Roman" w:cs="Times New Roman"/>
          <w:b/>
          <w:bCs/>
          <w:sz w:val="24"/>
          <w:szCs w:val="24"/>
        </w:rPr>
        <w:t>estruturas elementares das políticas públicas</w:t>
      </w:r>
      <w:r w:rsidRPr="007C2A65">
        <w:rPr>
          <w:rFonts w:ascii="Times New Roman" w:hAnsi="Times New Roman" w:cs="Times New Roman"/>
          <w:b/>
          <w:bCs/>
          <w:sz w:val="24"/>
          <w:szCs w:val="24"/>
        </w:rPr>
        <w:t xml:space="preserve">. </w:t>
      </w:r>
      <w:proofErr w:type="spellStart"/>
      <w:r w:rsidRPr="007C2A65">
        <w:rPr>
          <w:rFonts w:ascii="Times New Roman" w:hAnsi="Times New Roman" w:cs="Times New Roman"/>
          <w:sz w:val="24"/>
          <w:szCs w:val="24"/>
        </w:rPr>
        <w:t>Neepunicamp</w:t>
      </w:r>
      <w:proofErr w:type="spellEnd"/>
      <w:r w:rsidRPr="007C2A65">
        <w:rPr>
          <w:rFonts w:ascii="Times New Roman" w:hAnsi="Times New Roman" w:cs="Times New Roman"/>
          <w:sz w:val="24"/>
          <w:szCs w:val="24"/>
        </w:rPr>
        <w:t>, Caderno 82, Campinas, 2009.</w:t>
      </w:r>
    </w:p>
    <w:p w:rsidR="008055D0" w:rsidRDefault="008055D0" w:rsidP="008055D0">
      <w:pPr>
        <w:spacing w:after="240" w:line="240" w:lineRule="auto"/>
        <w:jc w:val="both"/>
        <w:rPr>
          <w:rFonts w:ascii="Times New Roman" w:hAnsi="Times New Roman" w:cs="Times New Roman"/>
          <w:sz w:val="24"/>
          <w:szCs w:val="24"/>
        </w:rPr>
      </w:pPr>
      <w:r w:rsidRPr="008055D0">
        <w:rPr>
          <w:rFonts w:ascii="Times New Roman" w:hAnsi="Times New Roman" w:cs="Times New Roman"/>
          <w:color w:val="000000"/>
          <w:sz w:val="24"/>
          <w:szCs w:val="24"/>
        </w:rPr>
        <w:t>DIAS, Junior. ARAUJO, Guilherme. </w:t>
      </w:r>
      <w:r w:rsidRPr="008055D0">
        <w:rPr>
          <w:rFonts w:ascii="Times New Roman" w:hAnsi="Times New Roman" w:cs="Times New Roman"/>
          <w:b/>
          <w:bCs/>
          <w:color w:val="000000"/>
          <w:sz w:val="24"/>
          <w:szCs w:val="24"/>
        </w:rPr>
        <w:t xml:space="preserve">O </w:t>
      </w:r>
      <w:r w:rsidR="00B834DC" w:rsidRPr="008055D0">
        <w:rPr>
          <w:rFonts w:ascii="Times New Roman" w:hAnsi="Times New Roman" w:cs="Times New Roman"/>
          <w:b/>
          <w:bCs/>
          <w:color w:val="000000"/>
          <w:sz w:val="24"/>
          <w:szCs w:val="24"/>
        </w:rPr>
        <w:t xml:space="preserve">Trabalho </w:t>
      </w:r>
      <w:r w:rsidRPr="008055D0">
        <w:rPr>
          <w:rFonts w:ascii="Times New Roman" w:hAnsi="Times New Roman" w:cs="Times New Roman"/>
          <w:b/>
          <w:bCs/>
          <w:color w:val="000000"/>
          <w:sz w:val="24"/>
          <w:szCs w:val="24"/>
        </w:rPr>
        <w:t>infantil na região norte do Brasil: </w:t>
      </w:r>
      <w:r w:rsidRPr="008055D0">
        <w:rPr>
          <w:rFonts w:ascii="Times New Roman" w:hAnsi="Times New Roman" w:cs="Times New Roman"/>
          <w:color w:val="000000"/>
          <w:sz w:val="24"/>
          <w:szCs w:val="24"/>
        </w:rPr>
        <w:t xml:space="preserve">Uma leitura a partir dos </w:t>
      </w:r>
      <w:proofErr w:type="spellStart"/>
      <w:r w:rsidRPr="008055D0">
        <w:rPr>
          <w:rFonts w:ascii="Times New Roman" w:hAnsi="Times New Roman" w:cs="Times New Roman"/>
          <w:color w:val="000000"/>
          <w:sz w:val="24"/>
          <w:szCs w:val="24"/>
        </w:rPr>
        <w:t>microdados</w:t>
      </w:r>
      <w:proofErr w:type="spellEnd"/>
      <w:r w:rsidRPr="008055D0">
        <w:rPr>
          <w:rFonts w:ascii="Times New Roman" w:hAnsi="Times New Roman" w:cs="Times New Roman"/>
          <w:color w:val="000000"/>
          <w:sz w:val="24"/>
          <w:szCs w:val="24"/>
        </w:rPr>
        <w:t xml:space="preserve"> do Censo Demográfico de 2010. Brasília. 2013. Disponível em &lt;</w:t>
      </w:r>
      <w:hyperlink r:id="rId13" w:tgtFrame="_blank" w:history="1">
        <w:r w:rsidRPr="008055D0">
          <w:rPr>
            <w:rStyle w:val="Hyperlink"/>
            <w:rFonts w:ascii="Times New Roman" w:hAnsi="Times New Roman" w:cs="Times New Roman"/>
            <w:sz w:val="24"/>
            <w:szCs w:val="24"/>
          </w:rPr>
          <w:t>http://www.fnpeti.org.br/arquivos/biblioteca/f8f0f477f206c34dbb681d1a0cef7d8f.pdf</w:t>
        </w:r>
      </w:hyperlink>
      <w:r w:rsidRPr="008055D0">
        <w:rPr>
          <w:rFonts w:ascii="Times New Roman" w:hAnsi="Times New Roman" w:cs="Times New Roman"/>
          <w:color w:val="000000"/>
          <w:sz w:val="24"/>
          <w:szCs w:val="24"/>
        </w:rPr>
        <w:t>.&gt;.</w:t>
      </w:r>
      <w:r>
        <w:rPr>
          <w:rFonts w:ascii="Times New Roman" w:hAnsi="Times New Roman" w:cs="Times New Roman"/>
          <w:color w:val="000000"/>
          <w:sz w:val="24"/>
          <w:szCs w:val="24"/>
        </w:rPr>
        <w:t xml:space="preserve"> </w:t>
      </w:r>
      <w:r w:rsidRPr="007C2A65">
        <w:rPr>
          <w:rFonts w:ascii="Times New Roman" w:hAnsi="Times New Roman" w:cs="Times New Roman"/>
          <w:sz w:val="24"/>
          <w:szCs w:val="24"/>
        </w:rPr>
        <w:t xml:space="preserve">Acesso em </w:t>
      </w:r>
      <w:r>
        <w:rPr>
          <w:rFonts w:ascii="Times New Roman" w:hAnsi="Times New Roman" w:cs="Times New Roman"/>
          <w:sz w:val="24"/>
          <w:szCs w:val="24"/>
        </w:rPr>
        <w:t xml:space="preserve">13 de março de </w:t>
      </w:r>
      <w:r w:rsidRPr="007C2A65">
        <w:rPr>
          <w:rFonts w:ascii="Times New Roman" w:hAnsi="Times New Roman" w:cs="Times New Roman"/>
          <w:sz w:val="24"/>
          <w:szCs w:val="24"/>
        </w:rPr>
        <w:t>201</w:t>
      </w:r>
      <w:r>
        <w:rPr>
          <w:rFonts w:ascii="Times New Roman" w:hAnsi="Times New Roman" w:cs="Times New Roman"/>
          <w:sz w:val="24"/>
          <w:szCs w:val="24"/>
        </w:rPr>
        <w:t>8.</w:t>
      </w:r>
    </w:p>
    <w:p w:rsidR="008055D0" w:rsidRPr="007C2A65" w:rsidRDefault="008055D0" w:rsidP="008055D0">
      <w:pPr>
        <w:pStyle w:val="Textodenotaderodap"/>
        <w:spacing w:after="240"/>
        <w:jc w:val="both"/>
        <w:rPr>
          <w:rFonts w:ascii="Times New Roman" w:hAnsi="Times New Roman" w:cs="Times New Roman"/>
          <w:sz w:val="24"/>
          <w:szCs w:val="24"/>
        </w:rPr>
      </w:pPr>
      <w:r w:rsidRPr="007C2A65">
        <w:rPr>
          <w:rFonts w:ascii="Times New Roman" w:hAnsi="Times New Roman" w:cs="Times New Roman"/>
          <w:sz w:val="24"/>
          <w:szCs w:val="24"/>
        </w:rPr>
        <w:t xml:space="preserve">DUARTE, Clarice Seixas. O ciclo das políticas públicas, In: SMANIO, </w:t>
      </w:r>
      <w:proofErr w:type="spellStart"/>
      <w:r w:rsidRPr="007C2A65">
        <w:rPr>
          <w:rFonts w:ascii="Times New Roman" w:hAnsi="Times New Roman" w:cs="Times New Roman"/>
          <w:sz w:val="24"/>
          <w:szCs w:val="24"/>
        </w:rPr>
        <w:t>Gianpaolo</w:t>
      </w:r>
      <w:proofErr w:type="spellEnd"/>
      <w:r w:rsidRPr="007C2A65">
        <w:rPr>
          <w:rFonts w:ascii="Times New Roman" w:hAnsi="Times New Roman" w:cs="Times New Roman"/>
          <w:sz w:val="24"/>
          <w:szCs w:val="24"/>
        </w:rPr>
        <w:t xml:space="preserve"> </w:t>
      </w:r>
      <w:proofErr w:type="spellStart"/>
      <w:r w:rsidRPr="007C2A65">
        <w:rPr>
          <w:rFonts w:ascii="Times New Roman" w:hAnsi="Times New Roman" w:cs="Times New Roman"/>
          <w:sz w:val="24"/>
          <w:szCs w:val="24"/>
        </w:rPr>
        <w:t>Poggio</w:t>
      </w:r>
      <w:proofErr w:type="spellEnd"/>
      <w:r w:rsidRPr="007C2A65">
        <w:rPr>
          <w:rFonts w:ascii="Times New Roman" w:hAnsi="Times New Roman" w:cs="Times New Roman"/>
          <w:sz w:val="24"/>
          <w:szCs w:val="24"/>
        </w:rPr>
        <w:t xml:space="preserve">; BERTOLIN, </w:t>
      </w:r>
      <w:proofErr w:type="spellStart"/>
      <w:r w:rsidRPr="007C2A65">
        <w:rPr>
          <w:rFonts w:ascii="Times New Roman" w:hAnsi="Times New Roman" w:cs="Times New Roman"/>
          <w:sz w:val="24"/>
          <w:szCs w:val="24"/>
        </w:rPr>
        <w:t>Patricia</w:t>
      </w:r>
      <w:proofErr w:type="spellEnd"/>
      <w:r w:rsidRPr="007C2A65">
        <w:rPr>
          <w:rFonts w:ascii="Times New Roman" w:hAnsi="Times New Roman" w:cs="Times New Roman"/>
          <w:sz w:val="24"/>
          <w:szCs w:val="24"/>
        </w:rPr>
        <w:t xml:space="preserve"> Tuma Martins (Org.). </w:t>
      </w:r>
      <w:r w:rsidRPr="007C2A65">
        <w:rPr>
          <w:rFonts w:ascii="Times New Roman" w:hAnsi="Times New Roman" w:cs="Times New Roman"/>
          <w:b/>
          <w:bCs/>
          <w:sz w:val="24"/>
          <w:szCs w:val="24"/>
        </w:rPr>
        <w:t>O direito e as políticas públicas no Brasil</w:t>
      </w:r>
      <w:r w:rsidRPr="007C2A65">
        <w:rPr>
          <w:rFonts w:ascii="Times New Roman" w:hAnsi="Times New Roman" w:cs="Times New Roman"/>
          <w:i/>
          <w:iCs/>
          <w:sz w:val="24"/>
          <w:szCs w:val="24"/>
        </w:rPr>
        <w:t xml:space="preserve">. </w:t>
      </w:r>
      <w:r w:rsidRPr="007C2A65">
        <w:rPr>
          <w:rFonts w:ascii="Times New Roman" w:hAnsi="Times New Roman" w:cs="Times New Roman"/>
          <w:sz w:val="24"/>
          <w:szCs w:val="24"/>
        </w:rPr>
        <w:t>São Paulo: Atlas, 2013</w:t>
      </w:r>
      <w:r>
        <w:rPr>
          <w:rFonts w:ascii="Times New Roman" w:hAnsi="Times New Roman" w:cs="Times New Roman"/>
          <w:sz w:val="24"/>
          <w:szCs w:val="24"/>
        </w:rPr>
        <w:t>, p. 16-43</w:t>
      </w:r>
      <w:r w:rsidRPr="007C2A65">
        <w:rPr>
          <w:rFonts w:ascii="Times New Roman" w:hAnsi="Times New Roman" w:cs="Times New Roman"/>
          <w:sz w:val="24"/>
          <w:szCs w:val="24"/>
        </w:rPr>
        <w:t>.</w:t>
      </w:r>
    </w:p>
    <w:p w:rsidR="008055D0" w:rsidRPr="007C2A65" w:rsidRDefault="008055D0" w:rsidP="008055D0">
      <w:pPr>
        <w:spacing w:after="240" w:line="240" w:lineRule="auto"/>
        <w:jc w:val="both"/>
        <w:rPr>
          <w:rFonts w:ascii="Times New Roman" w:hAnsi="Times New Roman" w:cs="Times New Roman"/>
          <w:sz w:val="24"/>
          <w:szCs w:val="24"/>
        </w:rPr>
      </w:pPr>
      <w:r w:rsidRPr="007C2A65">
        <w:rPr>
          <w:rFonts w:ascii="Times New Roman" w:hAnsi="Times New Roman" w:cs="Times New Roman"/>
          <w:sz w:val="24"/>
          <w:szCs w:val="24"/>
        </w:rPr>
        <w:t xml:space="preserve">FÓRUM NACIONAL DE ERRADICAÇÃO AO TRABALHO INFANTIL. </w:t>
      </w:r>
      <w:r w:rsidRPr="007C2A65">
        <w:rPr>
          <w:rFonts w:ascii="Times New Roman" w:hAnsi="Times New Roman" w:cs="Times New Roman"/>
          <w:b/>
          <w:sz w:val="24"/>
          <w:szCs w:val="24"/>
        </w:rPr>
        <w:t>Trabalho infantil diminui 19,8% entre 2014 e 2015</w:t>
      </w:r>
      <w:r w:rsidRPr="007C2A65">
        <w:rPr>
          <w:rFonts w:ascii="Times New Roman" w:hAnsi="Times New Roman" w:cs="Times New Roman"/>
          <w:sz w:val="24"/>
          <w:szCs w:val="24"/>
        </w:rPr>
        <w:t>. Disponível em: &lt; http://www.fnpeti.org.br/noticia/1606-trabalho-infantil-diminui-198-entre-2014-e-2015.html&gt;. Acesso em 09</w:t>
      </w:r>
      <w:r>
        <w:rPr>
          <w:rFonts w:ascii="Times New Roman" w:hAnsi="Times New Roman" w:cs="Times New Roman"/>
          <w:sz w:val="24"/>
          <w:szCs w:val="24"/>
        </w:rPr>
        <w:t xml:space="preserve"> de dezembro de </w:t>
      </w:r>
      <w:r w:rsidRPr="007C2A65">
        <w:rPr>
          <w:rFonts w:ascii="Times New Roman" w:hAnsi="Times New Roman" w:cs="Times New Roman"/>
          <w:sz w:val="24"/>
          <w:szCs w:val="24"/>
        </w:rPr>
        <w:t>2017</w:t>
      </w:r>
      <w:r>
        <w:rPr>
          <w:rFonts w:ascii="Times New Roman" w:hAnsi="Times New Roman" w:cs="Times New Roman"/>
          <w:sz w:val="24"/>
          <w:szCs w:val="24"/>
        </w:rPr>
        <w:t>.</w:t>
      </w:r>
    </w:p>
    <w:p w:rsidR="008055D0" w:rsidRPr="007C2A65" w:rsidRDefault="008055D0" w:rsidP="008055D0">
      <w:pPr>
        <w:spacing w:after="240" w:line="240" w:lineRule="auto"/>
        <w:jc w:val="both"/>
        <w:rPr>
          <w:rFonts w:ascii="Times New Roman" w:hAnsi="Times New Roman" w:cs="Times New Roman"/>
          <w:sz w:val="24"/>
          <w:szCs w:val="24"/>
        </w:rPr>
      </w:pPr>
      <w:r w:rsidRPr="007C2A65">
        <w:rPr>
          <w:rFonts w:ascii="Times New Roman" w:hAnsi="Times New Roman" w:cs="Times New Roman"/>
          <w:sz w:val="24"/>
          <w:szCs w:val="24"/>
        </w:rPr>
        <w:t xml:space="preserve">HARVEY, David. </w:t>
      </w:r>
      <w:r w:rsidRPr="007C2A65">
        <w:rPr>
          <w:rFonts w:ascii="Times New Roman" w:hAnsi="Times New Roman" w:cs="Times New Roman"/>
          <w:b/>
          <w:sz w:val="24"/>
          <w:szCs w:val="24"/>
        </w:rPr>
        <w:t>A condição pós-moderna</w:t>
      </w:r>
      <w:r w:rsidRPr="007C2A65">
        <w:rPr>
          <w:rFonts w:ascii="Times New Roman" w:hAnsi="Times New Roman" w:cs="Times New Roman"/>
          <w:sz w:val="24"/>
          <w:szCs w:val="24"/>
        </w:rPr>
        <w:t>. 18. ed. São Paulo: Loyola, 2009.</w:t>
      </w:r>
    </w:p>
    <w:p w:rsidR="008055D0" w:rsidRPr="007C2A65" w:rsidRDefault="008055D0" w:rsidP="008055D0">
      <w:pPr>
        <w:spacing w:after="240" w:line="240" w:lineRule="auto"/>
        <w:jc w:val="both"/>
        <w:rPr>
          <w:rFonts w:ascii="Times New Roman" w:hAnsi="Times New Roman" w:cs="Times New Roman"/>
          <w:sz w:val="24"/>
          <w:szCs w:val="24"/>
        </w:rPr>
      </w:pPr>
      <w:r w:rsidRPr="007C2A65">
        <w:rPr>
          <w:rFonts w:ascii="Times New Roman" w:hAnsi="Times New Roman" w:cs="Times New Roman"/>
          <w:sz w:val="24"/>
          <w:szCs w:val="24"/>
        </w:rPr>
        <w:t xml:space="preserve">HILLESHEIM, Jaime, SILVA, Juliana da. </w:t>
      </w:r>
      <w:r w:rsidRPr="007C2A65">
        <w:rPr>
          <w:rFonts w:ascii="Times New Roman" w:hAnsi="Times New Roman" w:cs="Times New Roman"/>
          <w:b/>
          <w:sz w:val="24"/>
          <w:szCs w:val="24"/>
        </w:rPr>
        <w:t>As marcas do trabalho</w:t>
      </w:r>
      <w:r w:rsidRPr="007C2A65">
        <w:rPr>
          <w:rFonts w:ascii="Times New Roman" w:hAnsi="Times New Roman" w:cs="Times New Roman"/>
          <w:sz w:val="24"/>
          <w:szCs w:val="24"/>
        </w:rPr>
        <w:t>: acidentes envolvendo adolescentes em Blumenau, Relatório Final de Pesquisa,</w:t>
      </w:r>
      <w:r w:rsidRPr="007C2A65">
        <w:rPr>
          <w:rFonts w:ascii="Times New Roman" w:hAnsi="Times New Roman" w:cs="Times New Roman"/>
          <w:b/>
          <w:bCs/>
          <w:sz w:val="24"/>
          <w:szCs w:val="24"/>
        </w:rPr>
        <w:t xml:space="preserve"> </w:t>
      </w:r>
      <w:r w:rsidRPr="007C2A65">
        <w:rPr>
          <w:rFonts w:ascii="Times New Roman" w:hAnsi="Times New Roman" w:cs="Times New Roman"/>
          <w:bCs/>
          <w:sz w:val="24"/>
          <w:szCs w:val="24"/>
        </w:rPr>
        <w:t>II Fórum Anual de Iniciação Científica,</w:t>
      </w:r>
      <w:r w:rsidRPr="007C2A65">
        <w:rPr>
          <w:rFonts w:ascii="Times New Roman" w:hAnsi="Times New Roman" w:cs="Times New Roman"/>
          <w:b/>
          <w:bCs/>
          <w:sz w:val="24"/>
          <w:szCs w:val="24"/>
        </w:rPr>
        <w:t xml:space="preserve"> </w:t>
      </w:r>
      <w:r w:rsidRPr="007C2A65">
        <w:rPr>
          <w:rFonts w:ascii="Times New Roman" w:hAnsi="Times New Roman" w:cs="Times New Roman"/>
          <w:sz w:val="24"/>
          <w:szCs w:val="24"/>
        </w:rPr>
        <w:t>Blumenau, Universidade Regional de Blumenau, set. 2003.</w:t>
      </w:r>
    </w:p>
    <w:p w:rsidR="008055D0" w:rsidRPr="008055D0" w:rsidRDefault="008055D0" w:rsidP="008055D0">
      <w:pPr>
        <w:spacing w:after="240" w:line="240" w:lineRule="auto"/>
        <w:jc w:val="both"/>
        <w:rPr>
          <w:rFonts w:ascii="Times New Roman" w:hAnsi="Times New Roman" w:cs="Times New Roman"/>
          <w:color w:val="000000"/>
          <w:sz w:val="24"/>
          <w:szCs w:val="24"/>
        </w:rPr>
      </w:pPr>
      <w:r w:rsidRPr="008055D0">
        <w:rPr>
          <w:rFonts w:ascii="Times New Roman" w:hAnsi="Times New Roman" w:cs="Times New Roman"/>
          <w:color w:val="000000"/>
          <w:sz w:val="24"/>
          <w:szCs w:val="24"/>
        </w:rPr>
        <w:t>IBGE. </w:t>
      </w:r>
      <w:r w:rsidRPr="008055D0">
        <w:rPr>
          <w:rFonts w:ascii="Times New Roman" w:hAnsi="Times New Roman" w:cs="Times New Roman"/>
          <w:b/>
          <w:bCs/>
          <w:color w:val="000000"/>
          <w:sz w:val="24"/>
          <w:szCs w:val="24"/>
        </w:rPr>
        <w:t xml:space="preserve">Pesquisa Nacional por </w:t>
      </w:r>
      <w:r w:rsidR="00B834DC" w:rsidRPr="008055D0">
        <w:rPr>
          <w:rFonts w:ascii="Times New Roman" w:hAnsi="Times New Roman" w:cs="Times New Roman"/>
          <w:b/>
          <w:bCs/>
          <w:color w:val="000000"/>
          <w:sz w:val="24"/>
          <w:szCs w:val="24"/>
        </w:rPr>
        <w:t xml:space="preserve">Amostra </w:t>
      </w:r>
      <w:r w:rsidRPr="008055D0">
        <w:rPr>
          <w:rFonts w:ascii="Times New Roman" w:hAnsi="Times New Roman" w:cs="Times New Roman"/>
          <w:b/>
          <w:bCs/>
          <w:color w:val="000000"/>
          <w:sz w:val="24"/>
          <w:szCs w:val="24"/>
        </w:rPr>
        <w:t xml:space="preserve">de </w:t>
      </w:r>
      <w:r w:rsidR="00B834DC" w:rsidRPr="008055D0">
        <w:rPr>
          <w:rFonts w:ascii="Times New Roman" w:hAnsi="Times New Roman" w:cs="Times New Roman"/>
          <w:b/>
          <w:bCs/>
          <w:color w:val="000000"/>
          <w:sz w:val="24"/>
          <w:szCs w:val="24"/>
        </w:rPr>
        <w:t>Domicílios Contínua</w:t>
      </w:r>
      <w:r w:rsidRPr="008055D0">
        <w:rPr>
          <w:rFonts w:ascii="Times New Roman" w:hAnsi="Times New Roman" w:cs="Times New Roman"/>
          <w:b/>
          <w:bCs/>
          <w:color w:val="000000"/>
          <w:sz w:val="24"/>
          <w:szCs w:val="24"/>
        </w:rPr>
        <w:t>:</w:t>
      </w:r>
      <w:r w:rsidRPr="008055D0">
        <w:rPr>
          <w:rFonts w:ascii="Times New Roman" w:hAnsi="Times New Roman" w:cs="Times New Roman"/>
          <w:color w:val="000000"/>
          <w:sz w:val="24"/>
          <w:szCs w:val="24"/>
        </w:rPr>
        <w:t> Trabalho infantil 2016. IBGE. 2017. Disponível em &lt; </w:t>
      </w:r>
      <w:hyperlink r:id="rId14" w:tgtFrame="_blank" w:history="1">
        <w:r w:rsidRPr="008055D0">
          <w:rPr>
            <w:rStyle w:val="Hyperlink"/>
            <w:rFonts w:ascii="Times New Roman" w:hAnsi="Times New Roman" w:cs="Times New Roman"/>
            <w:sz w:val="24"/>
            <w:szCs w:val="24"/>
          </w:rPr>
          <w:t>https://loja.ibge.gov.br/pnad-continua-trabalho-infantil-2016.html</w:t>
        </w:r>
      </w:hyperlink>
      <w:r w:rsidRPr="008055D0">
        <w:rPr>
          <w:rFonts w:ascii="Times New Roman" w:hAnsi="Times New Roman" w:cs="Times New Roman"/>
          <w:color w:val="000000"/>
          <w:sz w:val="24"/>
          <w:szCs w:val="24"/>
        </w:rPr>
        <w:t>&gt;.</w:t>
      </w:r>
      <w:r>
        <w:rPr>
          <w:rFonts w:ascii="Times New Roman" w:hAnsi="Times New Roman" w:cs="Times New Roman"/>
          <w:color w:val="000000"/>
          <w:sz w:val="24"/>
          <w:szCs w:val="24"/>
        </w:rPr>
        <w:t xml:space="preserve"> </w:t>
      </w:r>
      <w:r w:rsidRPr="007C2A65">
        <w:rPr>
          <w:rFonts w:ascii="Times New Roman" w:hAnsi="Times New Roman" w:cs="Times New Roman"/>
          <w:sz w:val="24"/>
          <w:szCs w:val="24"/>
        </w:rPr>
        <w:t xml:space="preserve">Acesso em </w:t>
      </w:r>
      <w:r>
        <w:rPr>
          <w:rFonts w:ascii="Times New Roman" w:hAnsi="Times New Roman" w:cs="Times New Roman"/>
          <w:sz w:val="24"/>
          <w:szCs w:val="24"/>
        </w:rPr>
        <w:t xml:space="preserve">20 de março de </w:t>
      </w:r>
      <w:r w:rsidRPr="007C2A65">
        <w:rPr>
          <w:rFonts w:ascii="Times New Roman" w:hAnsi="Times New Roman" w:cs="Times New Roman"/>
          <w:sz w:val="24"/>
          <w:szCs w:val="24"/>
        </w:rPr>
        <w:t>201</w:t>
      </w:r>
      <w:r>
        <w:rPr>
          <w:rFonts w:ascii="Times New Roman" w:hAnsi="Times New Roman" w:cs="Times New Roman"/>
          <w:sz w:val="24"/>
          <w:szCs w:val="24"/>
        </w:rPr>
        <w:t>8.</w:t>
      </w:r>
      <w:r w:rsidRPr="008055D0">
        <w:rPr>
          <w:rFonts w:ascii="Times New Roman" w:hAnsi="Times New Roman" w:cs="Times New Roman"/>
          <w:color w:val="000000"/>
          <w:sz w:val="24"/>
          <w:szCs w:val="24"/>
        </w:rPr>
        <w:t> </w:t>
      </w:r>
    </w:p>
    <w:p w:rsidR="008055D0" w:rsidRPr="007C2A65" w:rsidRDefault="008055D0" w:rsidP="008055D0">
      <w:pPr>
        <w:pStyle w:val="SemEspaamento"/>
        <w:spacing w:after="240"/>
        <w:jc w:val="both"/>
        <w:rPr>
          <w:rFonts w:ascii="Times New Roman" w:hAnsi="Times New Roman" w:cs="Times New Roman"/>
          <w:sz w:val="24"/>
          <w:szCs w:val="24"/>
        </w:rPr>
      </w:pPr>
      <w:r w:rsidRPr="007C2A65">
        <w:rPr>
          <w:rFonts w:ascii="Times New Roman" w:hAnsi="Times New Roman" w:cs="Times New Roman"/>
          <w:sz w:val="24"/>
          <w:szCs w:val="24"/>
        </w:rPr>
        <w:t xml:space="preserve">MINISTÉRIO DO DESENVOLVIMENTO SOCIAL E AGRÁRIO, OIT. </w:t>
      </w:r>
      <w:r w:rsidRPr="007C2A65">
        <w:rPr>
          <w:rFonts w:ascii="Times New Roman" w:hAnsi="Times New Roman" w:cs="Times New Roman"/>
          <w:b/>
          <w:sz w:val="24"/>
          <w:szCs w:val="24"/>
        </w:rPr>
        <w:t xml:space="preserve">Diagnóstico </w:t>
      </w:r>
      <w:r w:rsidR="00B834DC" w:rsidRPr="007C2A65">
        <w:rPr>
          <w:rFonts w:ascii="Times New Roman" w:hAnsi="Times New Roman" w:cs="Times New Roman"/>
          <w:b/>
          <w:sz w:val="24"/>
          <w:szCs w:val="24"/>
        </w:rPr>
        <w:t>intersetorial municipal</w:t>
      </w:r>
      <w:r w:rsidRPr="007C2A65">
        <w:rPr>
          <w:rFonts w:ascii="Times New Roman" w:hAnsi="Times New Roman" w:cs="Times New Roman"/>
          <w:sz w:val="24"/>
          <w:szCs w:val="24"/>
        </w:rPr>
        <w:t>. Disponível em: &lt;www.mds.gov.br/webarquivos/arquivo/</w:t>
      </w:r>
      <w:r w:rsidR="002441A6">
        <w:rPr>
          <w:rFonts w:ascii="Times New Roman" w:hAnsi="Times New Roman" w:cs="Times New Roman"/>
          <w:sz w:val="24"/>
          <w:szCs w:val="24"/>
        </w:rPr>
        <w:t xml:space="preserve"> </w:t>
      </w:r>
      <w:r w:rsidRPr="007C2A65">
        <w:rPr>
          <w:rFonts w:ascii="Times New Roman" w:hAnsi="Times New Roman" w:cs="Times New Roman"/>
          <w:sz w:val="24"/>
          <w:szCs w:val="24"/>
        </w:rPr>
        <w:t>...social/PETI/.../1501402_PA_Belem.pdf&gt;. Acessado em: 10.12.2017</w:t>
      </w:r>
    </w:p>
    <w:p w:rsidR="008055D0" w:rsidRPr="007C2A65" w:rsidRDefault="008055D0" w:rsidP="008055D0">
      <w:pPr>
        <w:spacing w:after="240" w:line="240" w:lineRule="auto"/>
        <w:jc w:val="both"/>
        <w:rPr>
          <w:rFonts w:ascii="Times New Roman" w:hAnsi="Times New Roman" w:cs="Times New Roman"/>
          <w:sz w:val="24"/>
          <w:szCs w:val="24"/>
        </w:rPr>
      </w:pPr>
      <w:r w:rsidRPr="007C2A65">
        <w:rPr>
          <w:rFonts w:ascii="Times New Roman" w:hAnsi="Times New Roman" w:cs="Times New Roman"/>
          <w:sz w:val="24"/>
          <w:szCs w:val="24"/>
        </w:rPr>
        <w:t xml:space="preserve">MINISTÉRIO DO DESENVOLVIMENTO SOCIAL. </w:t>
      </w:r>
      <w:r w:rsidRPr="008055D0">
        <w:rPr>
          <w:rFonts w:ascii="Times New Roman" w:hAnsi="Times New Roman" w:cs="Times New Roman"/>
          <w:b/>
          <w:sz w:val="24"/>
          <w:szCs w:val="24"/>
        </w:rPr>
        <w:t xml:space="preserve">Ação </w:t>
      </w:r>
      <w:r w:rsidR="00B834DC" w:rsidRPr="008055D0">
        <w:rPr>
          <w:rFonts w:ascii="Times New Roman" w:hAnsi="Times New Roman" w:cs="Times New Roman"/>
          <w:b/>
          <w:sz w:val="24"/>
          <w:szCs w:val="24"/>
        </w:rPr>
        <w:t xml:space="preserve">estratégica </w:t>
      </w:r>
      <w:r w:rsidRPr="008055D0">
        <w:rPr>
          <w:rFonts w:ascii="Times New Roman" w:hAnsi="Times New Roman" w:cs="Times New Roman"/>
          <w:b/>
          <w:sz w:val="24"/>
          <w:szCs w:val="24"/>
        </w:rPr>
        <w:t>do Programa de Erradicação do Trabalho Infantil</w:t>
      </w:r>
      <w:r w:rsidRPr="007C2A65">
        <w:rPr>
          <w:rFonts w:ascii="Times New Roman" w:hAnsi="Times New Roman" w:cs="Times New Roman"/>
          <w:sz w:val="24"/>
          <w:szCs w:val="24"/>
        </w:rPr>
        <w:t>. Disponível em: &lt; http://mds.gov.br/assuntos/assistencia-social/servicos-e-programas/peti/peti&gt;. Acessado em: 13.12.2017.</w:t>
      </w:r>
    </w:p>
    <w:p w:rsidR="008055D0" w:rsidRPr="007C2A65" w:rsidRDefault="002441A6" w:rsidP="008055D0">
      <w:pPr>
        <w:spacing w:after="240" w:line="240" w:lineRule="auto"/>
        <w:jc w:val="both"/>
        <w:rPr>
          <w:rStyle w:val="fontstyle01"/>
          <w:rFonts w:ascii="Times New Roman" w:hAnsi="Times New Roman" w:cs="Times New Roman"/>
          <w:color w:val="auto"/>
        </w:rPr>
      </w:pPr>
      <w:r>
        <w:rPr>
          <w:rFonts w:ascii="Times New Roman" w:hAnsi="Times New Roman" w:cs="Times New Roman"/>
          <w:sz w:val="24"/>
          <w:szCs w:val="24"/>
        </w:rPr>
        <w:t>____________</w:t>
      </w:r>
      <w:r w:rsidR="008055D0" w:rsidRPr="007C2A65">
        <w:rPr>
          <w:rFonts w:ascii="Times New Roman" w:hAnsi="Times New Roman" w:cs="Times New Roman"/>
          <w:sz w:val="24"/>
          <w:szCs w:val="24"/>
        </w:rPr>
        <w:t xml:space="preserve">. </w:t>
      </w:r>
      <w:r w:rsidR="008055D0" w:rsidRPr="007C2A65">
        <w:rPr>
          <w:rFonts w:ascii="Times New Roman" w:hAnsi="Times New Roman" w:cs="Times New Roman"/>
          <w:b/>
          <w:sz w:val="24"/>
          <w:szCs w:val="24"/>
        </w:rPr>
        <w:t>Programa de Erradicação do Trabalho Infantil (</w:t>
      </w:r>
      <w:r w:rsidR="00B834DC" w:rsidRPr="007C2A65">
        <w:rPr>
          <w:rFonts w:ascii="Times New Roman" w:hAnsi="Times New Roman" w:cs="Times New Roman"/>
          <w:b/>
          <w:sz w:val="24"/>
          <w:szCs w:val="24"/>
        </w:rPr>
        <w:t>PETI</w:t>
      </w:r>
      <w:r w:rsidR="008055D0" w:rsidRPr="007C2A65">
        <w:rPr>
          <w:rFonts w:ascii="Times New Roman" w:hAnsi="Times New Roman" w:cs="Times New Roman"/>
          <w:b/>
          <w:sz w:val="24"/>
          <w:szCs w:val="24"/>
        </w:rPr>
        <w:t>)</w:t>
      </w:r>
      <w:r w:rsidR="008055D0" w:rsidRPr="007C2A65">
        <w:rPr>
          <w:rFonts w:ascii="Times New Roman" w:hAnsi="Times New Roman" w:cs="Times New Roman"/>
          <w:sz w:val="24"/>
          <w:szCs w:val="24"/>
        </w:rPr>
        <w:t>. Disponível em: &lt; http://mds.gov.br/assuntos/cadastro-unico/o-que-e-e-para-que-serve/programa-de-erradicacao-do-trabalho-infantil-peti&gt;. Acesso em: 13.12.2017</w:t>
      </w:r>
    </w:p>
    <w:p w:rsidR="008055D0" w:rsidRPr="007C2A65" w:rsidRDefault="008055D0" w:rsidP="008055D0">
      <w:pPr>
        <w:spacing w:after="240" w:line="240" w:lineRule="auto"/>
        <w:jc w:val="both"/>
        <w:rPr>
          <w:rFonts w:ascii="Times New Roman" w:hAnsi="Times New Roman" w:cs="Times New Roman"/>
          <w:sz w:val="24"/>
          <w:szCs w:val="24"/>
        </w:rPr>
      </w:pPr>
      <w:r w:rsidRPr="007C2A65">
        <w:rPr>
          <w:rFonts w:ascii="Times New Roman" w:hAnsi="Times New Roman" w:cs="Times New Roman"/>
          <w:sz w:val="24"/>
          <w:szCs w:val="24"/>
        </w:rPr>
        <w:t xml:space="preserve">RODRIGUES, Marcella Regina </w:t>
      </w:r>
      <w:proofErr w:type="spellStart"/>
      <w:r w:rsidRPr="007C2A65">
        <w:rPr>
          <w:rFonts w:ascii="Times New Roman" w:hAnsi="Times New Roman" w:cs="Times New Roman"/>
          <w:sz w:val="24"/>
          <w:szCs w:val="24"/>
        </w:rPr>
        <w:t>Gruppi</w:t>
      </w:r>
      <w:proofErr w:type="spellEnd"/>
      <w:r w:rsidRPr="007C2A65">
        <w:rPr>
          <w:rFonts w:ascii="Times New Roman" w:hAnsi="Times New Roman" w:cs="Times New Roman"/>
          <w:sz w:val="24"/>
          <w:szCs w:val="24"/>
        </w:rPr>
        <w:t xml:space="preserve">. </w:t>
      </w:r>
      <w:r w:rsidRPr="007C2A65">
        <w:rPr>
          <w:rFonts w:ascii="Times New Roman" w:hAnsi="Times New Roman" w:cs="Times New Roman"/>
          <w:b/>
          <w:sz w:val="24"/>
          <w:szCs w:val="24"/>
        </w:rPr>
        <w:t>O combate ao trabalho infantil no estado do Pará: o redesenho do Programa de Erradicação do Trabalho Infantil (PETI) e a sua efetividade.</w:t>
      </w:r>
      <w:r w:rsidRPr="007C2A65">
        <w:rPr>
          <w:rFonts w:ascii="Times New Roman" w:hAnsi="Times New Roman" w:cs="Times New Roman"/>
          <w:sz w:val="24"/>
          <w:szCs w:val="24"/>
        </w:rPr>
        <w:t xml:space="preserve"> Dissertação (Mestrado em Direito, Políticas Públicas e Desenvolvimento), Centro Universitário do Estado do Pará, Belém, 2015, 198f.</w:t>
      </w:r>
    </w:p>
    <w:p w:rsidR="008055D0" w:rsidRPr="007C2A65" w:rsidRDefault="008055D0" w:rsidP="008055D0">
      <w:pPr>
        <w:spacing w:after="240" w:line="240" w:lineRule="auto"/>
        <w:jc w:val="both"/>
        <w:rPr>
          <w:rFonts w:ascii="Times New Roman" w:hAnsi="Times New Roman" w:cs="Times New Roman"/>
          <w:sz w:val="24"/>
          <w:szCs w:val="24"/>
        </w:rPr>
      </w:pPr>
      <w:r w:rsidRPr="007C2A65">
        <w:rPr>
          <w:rFonts w:ascii="Times New Roman" w:hAnsi="Times New Roman" w:cs="Times New Roman"/>
          <w:sz w:val="24"/>
          <w:szCs w:val="24"/>
        </w:rPr>
        <w:t xml:space="preserve">SANSON, Alexandre. </w:t>
      </w:r>
      <w:r w:rsidRPr="007C2A65">
        <w:rPr>
          <w:rFonts w:ascii="Times New Roman" w:hAnsi="Times New Roman" w:cs="Times New Roman"/>
          <w:b/>
          <w:sz w:val="24"/>
          <w:szCs w:val="24"/>
        </w:rPr>
        <w:t>Os grupos de pressão e a consecução das políticas públicas.</w:t>
      </w:r>
      <w:r w:rsidRPr="007C2A65">
        <w:rPr>
          <w:rFonts w:ascii="Times New Roman" w:hAnsi="Times New Roman" w:cs="Times New Roman"/>
          <w:sz w:val="24"/>
          <w:szCs w:val="24"/>
        </w:rPr>
        <w:t xml:space="preserve"> In: SMANIO, </w:t>
      </w:r>
      <w:proofErr w:type="spellStart"/>
      <w:r w:rsidRPr="007C2A65">
        <w:rPr>
          <w:rFonts w:ascii="Times New Roman" w:hAnsi="Times New Roman" w:cs="Times New Roman"/>
          <w:sz w:val="24"/>
          <w:szCs w:val="24"/>
        </w:rPr>
        <w:t>Gianpaolo</w:t>
      </w:r>
      <w:proofErr w:type="spellEnd"/>
      <w:r w:rsidRPr="007C2A65">
        <w:rPr>
          <w:rFonts w:ascii="Times New Roman" w:hAnsi="Times New Roman" w:cs="Times New Roman"/>
          <w:sz w:val="24"/>
          <w:szCs w:val="24"/>
        </w:rPr>
        <w:t xml:space="preserve"> </w:t>
      </w:r>
      <w:proofErr w:type="spellStart"/>
      <w:r w:rsidRPr="007C2A65">
        <w:rPr>
          <w:rFonts w:ascii="Times New Roman" w:hAnsi="Times New Roman" w:cs="Times New Roman"/>
          <w:sz w:val="24"/>
          <w:szCs w:val="24"/>
        </w:rPr>
        <w:t>Poggio</w:t>
      </w:r>
      <w:proofErr w:type="spellEnd"/>
      <w:r w:rsidRPr="007C2A65">
        <w:rPr>
          <w:rFonts w:ascii="Times New Roman" w:hAnsi="Times New Roman" w:cs="Times New Roman"/>
          <w:sz w:val="24"/>
          <w:szCs w:val="24"/>
        </w:rPr>
        <w:t xml:space="preserve">. BERTOLIN, Patrícia Tuma Martins. </w:t>
      </w:r>
      <w:r w:rsidRPr="007C2A65">
        <w:rPr>
          <w:rFonts w:ascii="Times New Roman" w:hAnsi="Times New Roman" w:cs="Times New Roman"/>
          <w:b/>
          <w:bCs/>
          <w:sz w:val="24"/>
          <w:szCs w:val="24"/>
        </w:rPr>
        <w:t xml:space="preserve">O Direito e as </w:t>
      </w:r>
      <w:r w:rsidR="00B834DC" w:rsidRPr="007C2A65">
        <w:rPr>
          <w:rFonts w:ascii="Times New Roman" w:hAnsi="Times New Roman" w:cs="Times New Roman"/>
          <w:b/>
          <w:bCs/>
          <w:sz w:val="24"/>
          <w:szCs w:val="24"/>
        </w:rPr>
        <w:t xml:space="preserve">políticas públicas </w:t>
      </w:r>
      <w:r w:rsidRPr="007C2A65">
        <w:rPr>
          <w:rFonts w:ascii="Times New Roman" w:hAnsi="Times New Roman" w:cs="Times New Roman"/>
          <w:b/>
          <w:bCs/>
          <w:sz w:val="24"/>
          <w:szCs w:val="24"/>
        </w:rPr>
        <w:t>no Brasil</w:t>
      </w:r>
      <w:r w:rsidRPr="007C2A65">
        <w:rPr>
          <w:rFonts w:ascii="Times New Roman" w:hAnsi="Times New Roman" w:cs="Times New Roman"/>
          <w:sz w:val="24"/>
          <w:szCs w:val="24"/>
        </w:rPr>
        <w:t>. São Paulo: Atlas, 2013</w:t>
      </w:r>
      <w:r>
        <w:rPr>
          <w:rFonts w:ascii="Times New Roman" w:hAnsi="Times New Roman" w:cs="Times New Roman"/>
          <w:sz w:val="24"/>
          <w:szCs w:val="24"/>
        </w:rPr>
        <w:t>,</w:t>
      </w:r>
      <w:r w:rsidRPr="008055D0">
        <w:t xml:space="preserve"> </w:t>
      </w:r>
      <w:r w:rsidRPr="008055D0">
        <w:rPr>
          <w:rFonts w:ascii="Times New Roman" w:hAnsi="Times New Roman" w:cs="Times New Roman"/>
          <w:sz w:val="24"/>
          <w:szCs w:val="24"/>
        </w:rPr>
        <w:t>p. 117-138</w:t>
      </w:r>
      <w:r w:rsidRPr="007C2A65">
        <w:rPr>
          <w:rFonts w:ascii="Times New Roman" w:hAnsi="Times New Roman" w:cs="Times New Roman"/>
          <w:sz w:val="24"/>
          <w:szCs w:val="24"/>
        </w:rPr>
        <w:t>.</w:t>
      </w:r>
    </w:p>
    <w:p w:rsidR="008055D0" w:rsidRPr="008055D0" w:rsidRDefault="008055D0" w:rsidP="008055D0">
      <w:pPr>
        <w:jc w:val="both"/>
        <w:rPr>
          <w:rFonts w:ascii="Times New Roman" w:hAnsi="Times New Roman" w:cs="Times New Roman"/>
          <w:color w:val="000000"/>
          <w:sz w:val="24"/>
          <w:szCs w:val="24"/>
        </w:rPr>
      </w:pPr>
      <w:r w:rsidRPr="008055D0">
        <w:rPr>
          <w:rFonts w:ascii="Times New Roman" w:hAnsi="Times New Roman" w:cs="Times New Roman"/>
          <w:color w:val="000000"/>
          <w:sz w:val="24"/>
          <w:szCs w:val="24"/>
        </w:rPr>
        <w:t>SCHWARTZMAN, Simon. </w:t>
      </w:r>
      <w:r w:rsidRPr="008055D0">
        <w:rPr>
          <w:rFonts w:ascii="Times New Roman" w:hAnsi="Times New Roman" w:cs="Times New Roman"/>
          <w:b/>
          <w:bCs/>
          <w:color w:val="000000"/>
          <w:sz w:val="24"/>
          <w:szCs w:val="24"/>
        </w:rPr>
        <w:t>Trabalho infantil no Brasil</w:t>
      </w:r>
      <w:r w:rsidRPr="008055D0">
        <w:rPr>
          <w:rFonts w:ascii="Times New Roman" w:hAnsi="Times New Roman" w:cs="Times New Roman"/>
          <w:color w:val="000000"/>
          <w:sz w:val="24"/>
          <w:szCs w:val="24"/>
        </w:rPr>
        <w:t> - Brasília: OIT, 2001.</w:t>
      </w:r>
    </w:p>
    <w:p w:rsidR="008055D0" w:rsidRPr="007C2A65" w:rsidRDefault="008055D0" w:rsidP="008055D0">
      <w:pPr>
        <w:spacing w:after="240" w:line="240" w:lineRule="auto"/>
        <w:jc w:val="both"/>
        <w:rPr>
          <w:rStyle w:val="fontstyle01"/>
          <w:rFonts w:ascii="Times New Roman" w:hAnsi="Times New Roman" w:cs="Times New Roman"/>
          <w:color w:val="auto"/>
        </w:rPr>
      </w:pPr>
      <w:r w:rsidRPr="007C2A65">
        <w:rPr>
          <w:rStyle w:val="fontstyle01"/>
          <w:rFonts w:ascii="Times New Roman" w:hAnsi="Times New Roman" w:cs="Times New Roman"/>
          <w:color w:val="auto"/>
        </w:rPr>
        <w:t xml:space="preserve">SEN, Amartya. </w:t>
      </w:r>
      <w:r w:rsidRPr="007C2A65">
        <w:rPr>
          <w:rStyle w:val="fontstyle01"/>
          <w:rFonts w:ascii="Times New Roman" w:hAnsi="Times New Roman" w:cs="Times New Roman"/>
          <w:b/>
          <w:color w:val="auto"/>
        </w:rPr>
        <w:t>Desenvolvimento como liberdade</w:t>
      </w:r>
      <w:r w:rsidRPr="007C2A65">
        <w:rPr>
          <w:rStyle w:val="fontstyle01"/>
          <w:rFonts w:ascii="Times New Roman" w:hAnsi="Times New Roman" w:cs="Times New Roman"/>
          <w:color w:val="auto"/>
        </w:rPr>
        <w:t>. São Paulo: Companhia das Letras, 2010.</w:t>
      </w:r>
    </w:p>
    <w:p w:rsidR="008055D0" w:rsidRPr="007C2A65" w:rsidRDefault="008055D0" w:rsidP="008055D0">
      <w:pPr>
        <w:autoSpaceDE w:val="0"/>
        <w:autoSpaceDN w:val="0"/>
        <w:adjustRightInd w:val="0"/>
        <w:spacing w:after="240" w:line="240" w:lineRule="auto"/>
        <w:jc w:val="both"/>
        <w:rPr>
          <w:rFonts w:ascii="Times New Roman" w:hAnsi="Times New Roman" w:cs="Times New Roman"/>
          <w:sz w:val="24"/>
          <w:szCs w:val="24"/>
        </w:rPr>
      </w:pPr>
      <w:r w:rsidRPr="007C2A65">
        <w:rPr>
          <w:rFonts w:ascii="Times New Roman" w:hAnsi="Times New Roman" w:cs="Times New Roman"/>
          <w:sz w:val="24"/>
          <w:szCs w:val="24"/>
        </w:rPr>
        <w:lastRenderedPageBreak/>
        <w:t xml:space="preserve">SOUZA, Celina. Políticas públicas: uma revisão da literatura. </w:t>
      </w:r>
      <w:r w:rsidRPr="007C2A65">
        <w:rPr>
          <w:rFonts w:ascii="Times New Roman" w:hAnsi="Times New Roman" w:cs="Times New Roman"/>
          <w:b/>
          <w:sz w:val="24"/>
          <w:szCs w:val="24"/>
        </w:rPr>
        <w:t>Sociologias</w:t>
      </w:r>
      <w:r w:rsidRPr="007C2A65">
        <w:rPr>
          <w:rFonts w:ascii="Times New Roman" w:hAnsi="Times New Roman" w:cs="Times New Roman"/>
          <w:sz w:val="24"/>
          <w:szCs w:val="24"/>
        </w:rPr>
        <w:t xml:space="preserve">, Porto Alegre, </w:t>
      </w:r>
      <w:r w:rsidRPr="007C2A65" w:rsidDel="007737A8">
        <w:rPr>
          <w:rFonts w:ascii="Times New Roman" w:hAnsi="Times New Roman" w:cs="Times New Roman"/>
          <w:sz w:val="24"/>
          <w:szCs w:val="24"/>
        </w:rPr>
        <w:t xml:space="preserve">ano 8, </w:t>
      </w:r>
      <w:r w:rsidRPr="007C2A65">
        <w:rPr>
          <w:rFonts w:ascii="Times New Roman" w:hAnsi="Times New Roman" w:cs="Times New Roman"/>
          <w:sz w:val="24"/>
          <w:szCs w:val="24"/>
        </w:rPr>
        <w:t>n. 16</w:t>
      </w:r>
      <w:r w:rsidRPr="007C2A65" w:rsidDel="007737A8">
        <w:rPr>
          <w:rFonts w:ascii="Times New Roman" w:hAnsi="Times New Roman" w:cs="Times New Roman"/>
          <w:sz w:val="24"/>
          <w:szCs w:val="24"/>
        </w:rPr>
        <w:t xml:space="preserve">, </w:t>
      </w:r>
      <w:r w:rsidRPr="007C2A65">
        <w:rPr>
          <w:rFonts w:ascii="Times New Roman" w:hAnsi="Times New Roman" w:cs="Times New Roman"/>
          <w:sz w:val="24"/>
          <w:szCs w:val="24"/>
        </w:rPr>
        <w:t>p. 20-45, ano 8, jul./dez. 2006.</w:t>
      </w:r>
    </w:p>
    <w:p w:rsidR="008055D0" w:rsidRPr="008055D0" w:rsidRDefault="008055D0" w:rsidP="001F5B84">
      <w:pPr>
        <w:spacing w:after="240" w:line="240" w:lineRule="auto"/>
        <w:jc w:val="both"/>
        <w:rPr>
          <w:rFonts w:ascii="Times New Roman" w:hAnsi="Times New Roman" w:cs="Times New Roman"/>
          <w:color w:val="000000"/>
          <w:sz w:val="24"/>
          <w:szCs w:val="24"/>
        </w:rPr>
      </w:pPr>
      <w:r w:rsidRPr="007C2A65">
        <w:rPr>
          <w:rFonts w:ascii="Times New Roman" w:hAnsi="Times New Roman" w:cs="Times New Roman"/>
          <w:sz w:val="24"/>
          <w:szCs w:val="24"/>
        </w:rPr>
        <w:t xml:space="preserve">Trabalho Infantil 2016. </w:t>
      </w:r>
      <w:r w:rsidRPr="007C2A65">
        <w:rPr>
          <w:rFonts w:ascii="Times New Roman" w:hAnsi="Times New Roman" w:cs="Times New Roman"/>
          <w:b/>
          <w:sz w:val="24"/>
          <w:szCs w:val="24"/>
        </w:rPr>
        <w:t xml:space="preserve">Pesquisa </w:t>
      </w:r>
      <w:r w:rsidR="00B834DC" w:rsidRPr="007C2A65">
        <w:rPr>
          <w:rFonts w:ascii="Times New Roman" w:hAnsi="Times New Roman" w:cs="Times New Roman"/>
          <w:b/>
          <w:sz w:val="24"/>
          <w:szCs w:val="24"/>
        </w:rPr>
        <w:t xml:space="preserve">Nacional </w:t>
      </w:r>
      <w:r w:rsidR="00B834DC">
        <w:rPr>
          <w:rFonts w:ascii="Times New Roman" w:hAnsi="Times New Roman" w:cs="Times New Roman"/>
          <w:b/>
          <w:sz w:val="24"/>
          <w:szCs w:val="24"/>
        </w:rPr>
        <w:t>p</w:t>
      </w:r>
      <w:r w:rsidR="00B834DC" w:rsidRPr="007C2A65">
        <w:rPr>
          <w:rFonts w:ascii="Times New Roman" w:hAnsi="Times New Roman" w:cs="Times New Roman"/>
          <w:b/>
          <w:sz w:val="24"/>
          <w:szCs w:val="24"/>
        </w:rPr>
        <w:t xml:space="preserve">or Amostra </w:t>
      </w:r>
      <w:r w:rsidR="00B834DC">
        <w:rPr>
          <w:rFonts w:ascii="Times New Roman" w:hAnsi="Times New Roman" w:cs="Times New Roman"/>
          <w:b/>
          <w:sz w:val="24"/>
          <w:szCs w:val="24"/>
        </w:rPr>
        <w:t>d</w:t>
      </w:r>
      <w:r w:rsidR="00B834DC" w:rsidRPr="007C2A65">
        <w:rPr>
          <w:rFonts w:ascii="Times New Roman" w:hAnsi="Times New Roman" w:cs="Times New Roman"/>
          <w:b/>
          <w:sz w:val="24"/>
          <w:szCs w:val="24"/>
        </w:rPr>
        <w:t xml:space="preserve">e </w:t>
      </w:r>
      <w:r w:rsidRPr="007C2A65">
        <w:rPr>
          <w:rFonts w:ascii="Times New Roman" w:hAnsi="Times New Roman" w:cs="Times New Roman"/>
          <w:b/>
          <w:sz w:val="24"/>
          <w:szCs w:val="24"/>
        </w:rPr>
        <w:t>Domicílios Contínua</w:t>
      </w:r>
      <w:r w:rsidRPr="007C2A65">
        <w:rPr>
          <w:rFonts w:ascii="Times New Roman" w:hAnsi="Times New Roman" w:cs="Times New Roman"/>
          <w:sz w:val="24"/>
          <w:szCs w:val="24"/>
        </w:rPr>
        <w:t>. Disponível em: &lt;https://biblioteca.ibge.gov.br/index.php/bibliotecacatalogo?acervo=todos&amp;campo=</w:t>
      </w:r>
      <w:r w:rsidR="002441A6">
        <w:rPr>
          <w:rFonts w:ascii="Times New Roman" w:hAnsi="Times New Roman" w:cs="Times New Roman"/>
          <w:sz w:val="24"/>
          <w:szCs w:val="24"/>
        </w:rPr>
        <w:t xml:space="preserve"> </w:t>
      </w:r>
      <w:r w:rsidRPr="007C2A65">
        <w:rPr>
          <w:rFonts w:ascii="Times New Roman" w:hAnsi="Times New Roman" w:cs="Times New Roman"/>
          <w:sz w:val="24"/>
          <w:szCs w:val="24"/>
        </w:rPr>
        <w:t>todos|todos&amp;notqry=|&amp;opeqry=|and&amp;texto=TRABALHO%20INFANTIL|PNAD%202016&amp;digital=false&amp;fraseexata=&amp;tpbusca=2&gt;. Acesso em 9</w:t>
      </w:r>
      <w:r>
        <w:rPr>
          <w:rFonts w:ascii="Times New Roman" w:hAnsi="Times New Roman" w:cs="Times New Roman"/>
          <w:sz w:val="24"/>
          <w:szCs w:val="24"/>
        </w:rPr>
        <w:t xml:space="preserve"> de dezembro de </w:t>
      </w:r>
      <w:r w:rsidRPr="007C2A65">
        <w:rPr>
          <w:rFonts w:ascii="Times New Roman" w:hAnsi="Times New Roman" w:cs="Times New Roman"/>
          <w:sz w:val="24"/>
          <w:szCs w:val="24"/>
        </w:rPr>
        <w:t>2017</w:t>
      </w:r>
      <w:r>
        <w:rPr>
          <w:rFonts w:ascii="Times New Roman" w:hAnsi="Times New Roman" w:cs="Times New Roman"/>
          <w:sz w:val="24"/>
          <w:szCs w:val="24"/>
        </w:rPr>
        <w:t>.</w:t>
      </w:r>
      <w:r w:rsidRPr="008055D0">
        <w:rPr>
          <w:rFonts w:ascii="Times New Roman" w:hAnsi="Times New Roman" w:cs="Times New Roman"/>
          <w:color w:val="000000"/>
          <w:sz w:val="24"/>
          <w:szCs w:val="24"/>
        </w:rPr>
        <w:t> </w:t>
      </w:r>
    </w:p>
    <w:p w:rsidR="008055D0" w:rsidRPr="00BE405F" w:rsidRDefault="008055D0" w:rsidP="008055D0">
      <w:pPr>
        <w:spacing w:after="240" w:line="240" w:lineRule="auto"/>
        <w:jc w:val="both"/>
        <w:rPr>
          <w:rFonts w:ascii="Times New Roman" w:hAnsi="Times New Roman" w:cs="Times New Roman"/>
          <w:color w:val="000000"/>
          <w:sz w:val="24"/>
          <w:szCs w:val="24"/>
        </w:rPr>
      </w:pPr>
    </w:p>
    <w:sectPr w:rsidR="008055D0" w:rsidRPr="00BE405F" w:rsidSect="00951CCA">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5D8F" w:rsidRDefault="00E65D8F" w:rsidP="002A25E2">
      <w:pPr>
        <w:spacing w:after="0" w:line="240" w:lineRule="auto"/>
      </w:pPr>
      <w:r>
        <w:separator/>
      </w:r>
    </w:p>
  </w:endnote>
  <w:endnote w:type="continuationSeparator" w:id="0">
    <w:p w:rsidR="00E65D8F" w:rsidRDefault="00E65D8F" w:rsidP="002A2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54F9" w:rsidRDefault="00E954F9">
    <w:pPr>
      <w:pStyle w:val="Rodap"/>
      <w:jc w:val="right"/>
    </w:pPr>
  </w:p>
  <w:p w:rsidR="00E954F9" w:rsidRDefault="00E954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5D8F" w:rsidRDefault="00E65D8F" w:rsidP="002A25E2">
      <w:pPr>
        <w:spacing w:after="0" w:line="240" w:lineRule="auto"/>
      </w:pPr>
      <w:r>
        <w:separator/>
      </w:r>
    </w:p>
  </w:footnote>
  <w:footnote w:type="continuationSeparator" w:id="0">
    <w:p w:rsidR="00E65D8F" w:rsidRDefault="00E65D8F" w:rsidP="002A25E2">
      <w:pPr>
        <w:spacing w:after="0" w:line="240" w:lineRule="auto"/>
      </w:pPr>
      <w:r>
        <w:continuationSeparator/>
      </w:r>
    </w:p>
  </w:footnote>
  <w:footnote w:id="1">
    <w:p w:rsidR="0067493D" w:rsidRDefault="0067493D">
      <w:pPr>
        <w:pStyle w:val="Textodenotaderodap"/>
      </w:pPr>
      <w:r>
        <w:rPr>
          <w:rStyle w:val="Refdenotaderodap"/>
        </w:rPr>
        <w:t>*</w:t>
      </w:r>
      <w:r>
        <w:t xml:space="preserve"> </w:t>
      </w:r>
      <w:r w:rsidRPr="00A04CA4">
        <w:rPr>
          <w:rFonts w:ascii="Times New Roman" w:hAnsi="Times New Roman" w:cs="Times New Roman"/>
        </w:rPr>
        <w:t>Mestrando em Direito, Políticas Públicas e Desenvolvimento Regional pelo Centro Universitário do Pará (CESUPA). Especialista em Direito e</w:t>
      </w:r>
      <w:r>
        <w:rPr>
          <w:rFonts w:ascii="Times New Roman" w:hAnsi="Times New Roman" w:cs="Times New Roman"/>
        </w:rPr>
        <w:t xml:space="preserve"> </w:t>
      </w:r>
      <w:r w:rsidRPr="00A04CA4">
        <w:rPr>
          <w:rFonts w:ascii="Times New Roman" w:hAnsi="Times New Roman" w:cs="Times New Roman"/>
        </w:rPr>
        <w:t>Processo do Trabalho (Instituto Damásio de Jesus). Bacharel (</w:t>
      </w:r>
      <w:proofErr w:type="spellStart"/>
      <w:r w:rsidRPr="00A04CA4">
        <w:rPr>
          <w:rFonts w:ascii="Times New Roman" w:hAnsi="Times New Roman" w:cs="Times New Roman"/>
        </w:rPr>
        <w:t>Faci-Devry</w:t>
      </w:r>
      <w:proofErr w:type="spellEnd"/>
      <w:r w:rsidRPr="00A04CA4">
        <w:rPr>
          <w:rFonts w:ascii="Times New Roman" w:hAnsi="Times New Roman" w:cs="Times New Roman"/>
        </w:rPr>
        <w:t>). E-mail: alexmelemadv@hotmail.com</w:t>
      </w:r>
      <w:r>
        <w:rPr>
          <w:rFonts w:ascii="Times New Roman" w:hAnsi="Times New Roman" w:cs="Times New Roman"/>
        </w:rPr>
        <w:t>.</w:t>
      </w:r>
      <w:bookmarkStart w:id="0" w:name="_GoBack"/>
      <w:bookmarkEnd w:id="0"/>
    </w:p>
  </w:footnote>
  <w:footnote w:id="2">
    <w:p w:rsidR="00CE109F" w:rsidRPr="00CE109F" w:rsidRDefault="00CE109F" w:rsidP="00CE109F">
      <w:pPr>
        <w:jc w:val="both"/>
        <w:outlineLvl w:val="0"/>
        <w:rPr>
          <w:rFonts w:ascii="Times New Roman" w:hAnsi="Times New Roman" w:cs="Times New Roman"/>
          <w:sz w:val="20"/>
          <w:szCs w:val="20"/>
        </w:rPr>
      </w:pPr>
      <w:r>
        <w:rPr>
          <w:rStyle w:val="Refdenotaderodap"/>
        </w:rPr>
        <w:t>**</w:t>
      </w:r>
      <w:r>
        <w:t xml:space="preserve"> </w:t>
      </w:r>
      <w:r w:rsidRPr="00A04CA4">
        <w:rPr>
          <w:rFonts w:ascii="Times New Roman" w:hAnsi="Times New Roman" w:cs="Times New Roman"/>
          <w:sz w:val="20"/>
          <w:szCs w:val="20"/>
        </w:rPr>
        <w:t xml:space="preserve">Economista, professora do Programa de Pós-Graduação em Direito do Centro Universitário do Pará (CESUPA) e da Faculdade de Economia da Universidade Federal do Pará (UFPA). E-mail: </w:t>
      </w:r>
      <w:hyperlink r:id="rId1" w:history="1">
        <w:r w:rsidRPr="00A04CA4">
          <w:rPr>
            <w:rFonts w:ascii="Times New Roman" w:hAnsi="Times New Roman" w:cs="Times New Roman"/>
            <w:sz w:val="20"/>
            <w:szCs w:val="20"/>
          </w:rPr>
          <w:t>bethrey@uol.com.br</w:t>
        </w:r>
      </w:hyperlink>
      <w:r>
        <w:rPr>
          <w:rFonts w:ascii="Times New Roman" w:hAnsi="Times New Roman" w:cs="Times New Roman"/>
          <w:sz w:val="20"/>
          <w:szCs w:val="20"/>
        </w:rPr>
        <w:t>.</w:t>
      </w:r>
    </w:p>
  </w:footnote>
  <w:footnote w:id="3">
    <w:p w:rsidR="00E954F9" w:rsidRPr="00C373E3" w:rsidRDefault="00E954F9" w:rsidP="001D76E4">
      <w:pPr>
        <w:pStyle w:val="Textodenotaderodap"/>
        <w:jc w:val="both"/>
        <w:rPr>
          <w:rFonts w:ascii="Times New Roman" w:hAnsi="Times New Roman" w:cs="Times New Roman"/>
        </w:rPr>
      </w:pPr>
      <w:r w:rsidRPr="00C373E3">
        <w:rPr>
          <w:rStyle w:val="Refdenotaderodap"/>
          <w:rFonts w:ascii="Times New Roman" w:hAnsi="Times New Roman" w:cs="Times New Roman"/>
        </w:rPr>
        <w:footnoteRef/>
      </w:r>
      <w:r w:rsidRPr="00C373E3">
        <w:rPr>
          <w:rFonts w:ascii="Times New Roman" w:hAnsi="Times New Roman" w:cs="Times New Roman"/>
        </w:rPr>
        <w:t xml:space="preserve"> Importante ressaltar que a pesquisa não considera o trabalho infantil realizado para consumo próprio </w:t>
      </w:r>
      <w:proofErr w:type="gramStart"/>
      <w:r w:rsidRPr="00C373E3">
        <w:rPr>
          <w:rFonts w:ascii="Times New Roman" w:hAnsi="Times New Roman" w:cs="Times New Roman"/>
        </w:rPr>
        <w:t>e,</w:t>
      </w:r>
      <w:r>
        <w:rPr>
          <w:rFonts w:ascii="Times New Roman" w:hAnsi="Times New Roman" w:cs="Times New Roman"/>
        </w:rPr>
        <w:t xml:space="preserve"> </w:t>
      </w:r>
      <w:r w:rsidRPr="00C373E3">
        <w:rPr>
          <w:rFonts w:ascii="Times New Roman" w:hAnsi="Times New Roman" w:cs="Times New Roman"/>
        </w:rPr>
        <w:t xml:space="preserve">  </w:t>
      </w:r>
      <w:proofErr w:type="gramEnd"/>
      <w:r w:rsidRPr="00C373E3">
        <w:rPr>
          <w:rFonts w:ascii="Times New Roman" w:hAnsi="Times New Roman" w:cs="Times New Roman"/>
        </w:rPr>
        <w:t xml:space="preserve"> igualmente, quanto aos que realizam atividade doméstica. </w:t>
      </w:r>
    </w:p>
  </w:footnote>
  <w:footnote w:id="4">
    <w:p w:rsidR="00E954F9" w:rsidRPr="00C373E3" w:rsidRDefault="00E954F9" w:rsidP="001D76E4">
      <w:pPr>
        <w:pStyle w:val="Textodenotaderodap"/>
        <w:jc w:val="both"/>
        <w:rPr>
          <w:rFonts w:ascii="Times New Roman" w:hAnsi="Times New Roman" w:cs="Times New Roman"/>
        </w:rPr>
      </w:pPr>
      <w:r w:rsidRPr="00C373E3">
        <w:rPr>
          <w:rStyle w:val="Refdenotaderodap"/>
          <w:rFonts w:ascii="Times New Roman" w:hAnsi="Times New Roman" w:cs="Times New Roman"/>
        </w:rPr>
        <w:footnoteRef/>
      </w:r>
      <w:r w:rsidRPr="00C373E3">
        <w:rPr>
          <w:rFonts w:ascii="Times New Roman" w:hAnsi="Times New Roman" w:cs="Times New Roman"/>
        </w:rPr>
        <w:t xml:space="preserve"> Atualmente, a perspectiva de ocupação utilizada pelo PNAD inclui atividades econômicas, domesticas e para   consumo próprio.</w:t>
      </w:r>
    </w:p>
  </w:footnote>
  <w:footnote w:id="5">
    <w:p w:rsidR="00E954F9" w:rsidRPr="00C373E3" w:rsidRDefault="00E954F9" w:rsidP="001D59FB">
      <w:pPr>
        <w:pStyle w:val="Textodenotaderodap"/>
        <w:jc w:val="both"/>
        <w:rPr>
          <w:rFonts w:ascii="Times New Roman" w:hAnsi="Times New Roman" w:cs="Times New Roman"/>
        </w:rPr>
      </w:pPr>
      <w:r w:rsidRPr="00C373E3">
        <w:rPr>
          <w:rStyle w:val="Refdenotaderodap"/>
          <w:rFonts w:ascii="Times New Roman" w:hAnsi="Times New Roman" w:cs="Times New Roman"/>
        </w:rPr>
        <w:footnoteRef/>
      </w:r>
      <w:r w:rsidRPr="00C373E3">
        <w:rPr>
          <w:rFonts w:ascii="Times New Roman" w:hAnsi="Times New Roman" w:cs="Times New Roman"/>
        </w:rPr>
        <w:t xml:space="preserve"> Neste aspecto, o termo criança está sendo utilizado para indicar os indivíduos menores de 18 anos.</w:t>
      </w:r>
    </w:p>
  </w:footnote>
  <w:footnote w:id="6">
    <w:p w:rsidR="00E954F9" w:rsidRPr="007C2BD9" w:rsidRDefault="00E954F9" w:rsidP="007C2BD9">
      <w:pPr>
        <w:pStyle w:val="Textodenotaderodap"/>
        <w:jc w:val="both"/>
        <w:rPr>
          <w:rFonts w:ascii="Times New Roman" w:hAnsi="Times New Roman" w:cs="Times New Roman"/>
        </w:rPr>
      </w:pPr>
      <w:r w:rsidRPr="007C2BD9">
        <w:rPr>
          <w:rStyle w:val="Refdenotaderodap"/>
          <w:rFonts w:ascii="Times New Roman" w:hAnsi="Times New Roman" w:cs="Times New Roman"/>
        </w:rPr>
        <w:footnoteRef/>
      </w:r>
      <w:r w:rsidRPr="007C2BD9">
        <w:rPr>
          <w:rFonts w:ascii="Times New Roman" w:hAnsi="Times New Roman" w:cs="Times New Roman"/>
        </w:rPr>
        <w:t xml:space="preserve"> </w:t>
      </w:r>
      <w:r w:rsidRPr="007C2BD9">
        <w:rPr>
          <w:rFonts w:ascii="Times New Roman" w:hAnsi="Times New Roman" w:cs="Times New Roman"/>
          <w:caps/>
        </w:rPr>
        <w:t xml:space="preserve">a </w:t>
      </w:r>
      <w:r w:rsidRPr="007C2BD9">
        <w:rPr>
          <w:rFonts w:ascii="Times New Roman" w:hAnsi="Times New Roman" w:cs="Times New Roman"/>
        </w:rPr>
        <w:t>inserção do jovem no mercado não é absolutamente prejudicial, havendo algumas ressalvas legais</w:t>
      </w:r>
      <w:r>
        <w:rPr>
          <w:rFonts w:ascii="Times New Roman" w:hAnsi="Times New Roman" w:cs="Times New Roman"/>
        </w:rPr>
        <w:t xml:space="preserve">, como a da </w:t>
      </w:r>
      <w:r w:rsidRPr="007C2BD9">
        <w:rPr>
          <w:rFonts w:ascii="Times New Roman" w:hAnsi="Times New Roman" w:cs="Times New Roman"/>
        </w:rPr>
        <w:t>condição de aprendiz, prevista na lei 10.097/2000, na qual a criança deve, em conjunto com seu labor, frequentar instituição de ensino regular, caso ainda não tenha terminado o ensino médio, e técnico. Outra exceção são os jovens com idade entre 16 e 18 anos, os quais podem exercer trabalhos técnicos e administrativos, desde que não sejam caracterizados como em condições insalubres ou perigosas. Todos estes devem ter uma adequação entre o labor e o desenvolvimento físico, psíquico, moral e social do indivíduo, preservando, portanto, a própria noção de liberdade aqui trabalhada.</w:t>
      </w:r>
    </w:p>
  </w:footnote>
  <w:footnote w:id="7">
    <w:p w:rsidR="00E954F9" w:rsidRPr="004E4A9D" w:rsidRDefault="00E954F9" w:rsidP="00C373E3">
      <w:pPr>
        <w:pStyle w:val="Textodenotaderodap"/>
        <w:jc w:val="both"/>
        <w:rPr>
          <w:rFonts w:ascii="Times New Roman" w:hAnsi="Times New Roman" w:cs="Times New Roman"/>
        </w:rPr>
      </w:pPr>
      <w:r w:rsidRPr="00C373E3">
        <w:rPr>
          <w:rStyle w:val="Refdenotaderodap"/>
          <w:rFonts w:ascii="Times New Roman" w:hAnsi="Times New Roman" w:cs="Times New Roman"/>
        </w:rPr>
        <w:footnoteRef/>
      </w:r>
      <w:r w:rsidRPr="00C373E3">
        <w:rPr>
          <w:rFonts w:ascii="Times New Roman" w:hAnsi="Times New Roman" w:cs="Times New Roman"/>
        </w:rPr>
        <w:t xml:space="preserve"> </w:t>
      </w:r>
      <w:r w:rsidRPr="004E4A9D">
        <w:rPr>
          <w:rFonts w:ascii="Times New Roman" w:hAnsi="Times New Roman" w:cs="Times New Roman"/>
        </w:rPr>
        <w:t>Alguns estudos consideram a pobreza extrema como causa necessária da realização do trabalho infantil, outros, consideram que a pobreza extrema é apenas um intensificador. Para este trabalho, ambas as posições podem corroborar com a temática.</w:t>
      </w:r>
    </w:p>
  </w:footnote>
  <w:footnote w:id="8">
    <w:p w:rsidR="00E954F9" w:rsidRPr="00C373E3" w:rsidRDefault="00E954F9" w:rsidP="00C373E3">
      <w:pPr>
        <w:pStyle w:val="Textodenotaderodap"/>
        <w:jc w:val="both"/>
        <w:rPr>
          <w:rFonts w:ascii="Times New Roman" w:hAnsi="Times New Roman" w:cs="Times New Roman"/>
        </w:rPr>
      </w:pPr>
      <w:r w:rsidRPr="004E4A9D">
        <w:rPr>
          <w:rStyle w:val="Refdenotaderodap"/>
          <w:rFonts w:ascii="Times New Roman" w:hAnsi="Times New Roman" w:cs="Times New Roman"/>
        </w:rPr>
        <w:footnoteRef/>
      </w:r>
      <w:r w:rsidRPr="004E4A9D">
        <w:rPr>
          <w:rFonts w:ascii="Times New Roman" w:hAnsi="Times New Roman" w:cs="Times New Roman"/>
        </w:rPr>
        <w:t xml:space="preserve"> A noção básica nesse enfoque é a de efetivações, concebidas como elementos constitutivos da vida. Uma   efetivação é uma conquista de uma pessoa: é o que ela consegue fazer ou ser e qualquer dessas efetivações reflete, por assim dizer, uma parte do estado dessa pessoa. A capacidade de uma pessoa é uma noção derivada. Ela reflete as várias combinações de efetivações (atividades e modos de ser) que uma pessoa pode alcançar</w:t>
      </w:r>
      <w:bookmarkStart w:id="2" w:name="tx10"/>
      <w:bookmarkEnd w:id="2"/>
      <w:r w:rsidRPr="004E4A9D">
        <w:rPr>
          <w:rFonts w:ascii="Times New Roman" w:hAnsi="Times New Roman" w:cs="Times New Roman"/>
        </w:rPr>
        <w:t>. Isso envolve uma certa concepção da vida como uma combinação de várias ‘atividades e modos de ser’. A capacidade reflete a liberdade pessoal de escolher entre vários modos de viver. A motivação subjacente — o foco na liberdade — é bem apreendida no argumento marxista de que o que necessitamos é ‘substituir o domínio das circunstâncias e do acaso sobre os indivíduos pelo domínio dos indivíduos sobre o acaso e as circunstâncias’" (</w:t>
      </w:r>
      <w:r>
        <w:rPr>
          <w:rFonts w:ascii="Times New Roman" w:hAnsi="Times New Roman" w:cs="Times New Roman"/>
        </w:rPr>
        <w:t>SEN,</w:t>
      </w:r>
      <w:r w:rsidRPr="004E4A9D">
        <w:rPr>
          <w:rFonts w:ascii="Times New Roman" w:hAnsi="Times New Roman" w:cs="Times New Roman"/>
        </w:rPr>
        <w:t xml:space="preserve"> 1993</w:t>
      </w:r>
      <w:r>
        <w:rPr>
          <w:rFonts w:ascii="Times New Roman" w:hAnsi="Times New Roman" w:cs="Times New Roman"/>
        </w:rPr>
        <w:t>,</w:t>
      </w:r>
      <w:r w:rsidRPr="004E4A9D">
        <w:rPr>
          <w:rFonts w:ascii="Times New Roman" w:hAnsi="Times New Roman" w:cs="Times New Roman"/>
        </w:rPr>
        <w:t xml:space="preserve"> </w:t>
      </w:r>
      <w:r>
        <w:rPr>
          <w:rFonts w:ascii="Times New Roman" w:hAnsi="Times New Roman" w:cs="Times New Roman"/>
        </w:rPr>
        <w:t>p</w:t>
      </w:r>
      <w:r w:rsidRPr="004E4A9D">
        <w:rPr>
          <w:rFonts w:ascii="Times New Roman" w:hAnsi="Times New Roman" w:cs="Times New Roman"/>
        </w:rPr>
        <w:t>. 28)</w:t>
      </w:r>
      <w:r>
        <w:rPr>
          <w:rFonts w:ascii="Times New Roman" w:hAnsi="Times New Roman" w:cs="Times New Roman"/>
        </w:rPr>
        <w:t>.</w:t>
      </w:r>
      <w:r w:rsidRPr="00C373E3">
        <w:rPr>
          <w:rFonts w:ascii="Times New Roman" w:hAnsi="Times New Roman" w:cs="Times New Roman"/>
        </w:rPr>
        <w:t xml:space="preserve"> </w:t>
      </w:r>
    </w:p>
  </w:footnote>
  <w:footnote w:id="9">
    <w:p w:rsidR="00E954F9" w:rsidRPr="00AB2954" w:rsidRDefault="00E954F9">
      <w:pPr>
        <w:pStyle w:val="Textodenotaderodap"/>
        <w:rPr>
          <w:rFonts w:ascii="Times New Roman" w:hAnsi="Times New Roman" w:cs="Times New Roman"/>
          <w:sz w:val="22"/>
          <w:szCs w:val="24"/>
        </w:rPr>
      </w:pPr>
      <w:r w:rsidRPr="00AB2954">
        <w:rPr>
          <w:rStyle w:val="Refdenotaderodap"/>
          <w:rFonts w:ascii="Times New Roman" w:hAnsi="Times New Roman" w:cs="Times New Roman"/>
          <w:sz w:val="22"/>
          <w:szCs w:val="24"/>
        </w:rPr>
        <w:footnoteRef/>
      </w:r>
      <w:r w:rsidRPr="00AB2954">
        <w:rPr>
          <w:rFonts w:ascii="Times New Roman" w:hAnsi="Times New Roman" w:cs="Times New Roman"/>
          <w:sz w:val="22"/>
          <w:szCs w:val="24"/>
        </w:rPr>
        <w:t xml:space="preserve"> </w:t>
      </w:r>
      <w:r>
        <w:rPr>
          <w:rFonts w:ascii="Times New Roman" w:hAnsi="Times New Roman" w:cs="Times New Roman"/>
          <w:sz w:val="22"/>
          <w:szCs w:val="24"/>
        </w:rPr>
        <w:t>E</w:t>
      </w:r>
      <w:r w:rsidRPr="00AB2954">
        <w:rPr>
          <w:rFonts w:ascii="Times New Roman" w:hAnsi="Times New Roman" w:cs="Times New Roman"/>
          <w:sz w:val="22"/>
          <w:szCs w:val="24"/>
        </w:rPr>
        <w:t>xcetuando as pessoas de cor, ou raça, amarela, indígena ou sem declaração</w:t>
      </w:r>
      <w:r>
        <w:rPr>
          <w:rFonts w:ascii="Times New Roman" w:hAnsi="Times New Roman" w:cs="Times New Roman"/>
          <w:sz w:val="22"/>
          <w:szCs w:val="24"/>
        </w:rPr>
        <w:t>.</w:t>
      </w:r>
    </w:p>
  </w:footnote>
  <w:footnote w:id="10">
    <w:p w:rsidR="00E954F9" w:rsidRPr="00C373E3" w:rsidRDefault="00E954F9" w:rsidP="00C373E3">
      <w:pPr>
        <w:pStyle w:val="Textodenotaderodap"/>
        <w:jc w:val="both"/>
        <w:rPr>
          <w:rFonts w:ascii="Times New Roman" w:hAnsi="Times New Roman" w:cs="Times New Roman"/>
        </w:rPr>
      </w:pPr>
      <w:r w:rsidRPr="00C373E3">
        <w:rPr>
          <w:rStyle w:val="Refdenotaderodap"/>
          <w:rFonts w:ascii="Times New Roman" w:hAnsi="Times New Roman" w:cs="Times New Roman"/>
        </w:rPr>
        <w:footnoteRef/>
      </w:r>
      <w:r w:rsidRPr="00C373E3">
        <w:rPr>
          <w:rFonts w:ascii="Times New Roman" w:hAnsi="Times New Roman" w:cs="Times New Roman"/>
        </w:rPr>
        <w:t xml:space="preserve"> Grupo que apresenta idade entre 16 e 17 anos.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B6E2B"/>
    <w:multiLevelType w:val="hybridMultilevel"/>
    <w:tmpl w:val="6720D56E"/>
    <w:lvl w:ilvl="0" w:tplc="0ACC8220">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F393EE3"/>
    <w:multiLevelType w:val="hybridMultilevel"/>
    <w:tmpl w:val="06344416"/>
    <w:lvl w:ilvl="0" w:tplc="5F20D1A4">
      <w:start w:val="5"/>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623A104E"/>
    <w:multiLevelType w:val="hybridMultilevel"/>
    <w:tmpl w:val="165AE13A"/>
    <w:lvl w:ilvl="0" w:tplc="68CA6806">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C677F17"/>
    <w:multiLevelType w:val="hybridMultilevel"/>
    <w:tmpl w:val="EB0E323A"/>
    <w:lvl w:ilvl="0" w:tplc="B20050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72DF2AB5"/>
    <w:multiLevelType w:val="hybridMultilevel"/>
    <w:tmpl w:val="10C81F14"/>
    <w:lvl w:ilvl="0" w:tplc="15CC7CB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B0B25D9"/>
    <w:multiLevelType w:val="multilevel"/>
    <w:tmpl w:val="EA126A9E"/>
    <w:lvl w:ilvl="0">
      <w:start w:val="1"/>
      <w:numFmt w:val="decimal"/>
      <w:lvlText w:val="%1."/>
      <w:lvlJc w:val="left"/>
      <w:pPr>
        <w:ind w:left="720" w:hanging="360"/>
      </w:pPr>
      <w:rPr>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DE5"/>
    <w:rsid w:val="00000AA6"/>
    <w:rsid w:val="000033FF"/>
    <w:rsid w:val="000101A5"/>
    <w:rsid w:val="000136BD"/>
    <w:rsid w:val="00014590"/>
    <w:rsid w:val="00017DF5"/>
    <w:rsid w:val="000328E3"/>
    <w:rsid w:val="00033BD0"/>
    <w:rsid w:val="00046647"/>
    <w:rsid w:val="000557FE"/>
    <w:rsid w:val="000644D8"/>
    <w:rsid w:val="00070BD0"/>
    <w:rsid w:val="000964F5"/>
    <w:rsid w:val="000A1C6C"/>
    <w:rsid w:val="000A7FDC"/>
    <w:rsid w:val="000B5E0D"/>
    <w:rsid w:val="000C1040"/>
    <w:rsid w:val="000D4D48"/>
    <w:rsid w:val="000F1744"/>
    <w:rsid w:val="000F2CC9"/>
    <w:rsid w:val="000F3BD4"/>
    <w:rsid w:val="000F628E"/>
    <w:rsid w:val="000F6446"/>
    <w:rsid w:val="00106271"/>
    <w:rsid w:val="00107FD9"/>
    <w:rsid w:val="0012185B"/>
    <w:rsid w:val="0012334A"/>
    <w:rsid w:val="001307C7"/>
    <w:rsid w:val="00163F19"/>
    <w:rsid w:val="00167941"/>
    <w:rsid w:val="0017140C"/>
    <w:rsid w:val="001811BE"/>
    <w:rsid w:val="00193DE2"/>
    <w:rsid w:val="001A2DC1"/>
    <w:rsid w:val="001A42B8"/>
    <w:rsid w:val="001A7187"/>
    <w:rsid w:val="001B64DA"/>
    <w:rsid w:val="001C13CC"/>
    <w:rsid w:val="001D4A6C"/>
    <w:rsid w:val="001D59FB"/>
    <w:rsid w:val="001D76E4"/>
    <w:rsid w:val="001E005D"/>
    <w:rsid w:val="001E4F64"/>
    <w:rsid w:val="001F374B"/>
    <w:rsid w:val="001F5B84"/>
    <w:rsid w:val="002245D3"/>
    <w:rsid w:val="00224F71"/>
    <w:rsid w:val="002267F8"/>
    <w:rsid w:val="00233A5B"/>
    <w:rsid w:val="002441A6"/>
    <w:rsid w:val="00247886"/>
    <w:rsid w:val="00250166"/>
    <w:rsid w:val="002508BF"/>
    <w:rsid w:val="00257AAB"/>
    <w:rsid w:val="002625D3"/>
    <w:rsid w:val="002638DC"/>
    <w:rsid w:val="00266590"/>
    <w:rsid w:val="00273124"/>
    <w:rsid w:val="00275286"/>
    <w:rsid w:val="002766F9"/>
    <w:rsid w:val="00287670"/>
    <w:rsid w:val="00297B73"/>
    <w:rsid w:val="002A25E2"/>
    <w:rsid w:val="002A2FBC"/>
    <w:rsid w:val="002A458E"/>
    <w:rsid w:val="002A67A4"/>
    <w:rsid w:val="002B5D4C"/>
    <w:rsid w:val="002D443E"/>
    <w:rsid w:val="002E026E"/>
    <w:rsid w:val="002E0D0F"/>
    <w:rsid w:val="002E1330"/>
    <w:rsid w:val="002F0A26"/>
    <w:rsid w:val="0030490F"/>
    <w:rsid w:val="00333571"/>
    <w:rsid w:val="00340EF3"/>
    <w:rsid w:val="00341BFA"/>
    <w:rsid w:val="00341FDA"/>
    <w:rsid w:val="00342151"/>
    <w:rsid w:val="00342860"/>
    <w:rsid w:val="00350884"/>
    <w:rsid w:val="00351306"/>
    <w:rsid w:val="00362064"/>
    <w:rsid w:val="0037086E"/>
    <w:rsid w:val="00370E49"/>
    <w:rsid w:val="00371537"/>
    <w:rsid w:val="003764F9"/>
    <w:rsid w:val="00384B1C"/>
    <w:rsid w:val="00390D76"/>
    <w:rsid w:val="00390F0D"/>
    <w:rsid w:val="003929A9"/>
    <w:rsid w:val="003A1ED2"/>
    <w:rsid w:val="003A5390"/>
    <w:rsid w:val="003B5531"/>
    <w:rsid w:val="003B7EC8"/>
    <w:rsid w:val="003C75F8"/>
    <w:rsid w:val="003C7CED"/>
    <w:rsid w:val="003F4CC9"/>
    <w:rsid w:val="003F5AC0"/>
    <w:rsid w:val="003F654D"/>
    <w:rsid w:val="0040214A"/>
    <w:rsid w:val="00410049"/>
    <w:rsid w:val="00411271"/>
    <w:rsid w:val="004139BF"/>
    <w:rsid w:val="00420E57"/>
    <w:rsid w:val="00430013"/>
    <w:rsid w:val="00444A3A"/>
    <w:rsid w:val="00450029"/>
    <w:rsid w:val="00450CF1"/>
    <w:rsid w:val="00451047"/>
    <w:rsid w:val="00455F6A"/>
    <w:rsid w:val="00456DEF"/>
    <w:rsid w:val="004668BA"/>
    <w:rsid w:val="004761EC"/>
    <w:rsid w:val="004775F0"/>
    <w:rsid w:val="00477D68"/>
    <w:rsid w:val="00484932"/>
    <w:rsid w:val="004900AE"/>
    <w:rsid w:val="0049243B"/>
    <w:rsid w:val="0049248F"/>
    <w:rsid w:val="004A199E"/>
    <w:rsid w:val="004A3CFB"/>
    <w:rsid w:val="004B47E3"/>
    <w:rsid w:val="004E2A13"/>
    <w:rsid w:val="004E4A9D"/>
    <w:rsid w:val="004E598B"/>
    <w:rsid w:val="004E5CF2"/>
    <w:rsid w:val="004F4F41"/>
    <w:rsid w:val="004F7401"/>
    <w:rsid w:val="00501D87"/>
    <w:rsid w:val="00502AE1"/>
    <w:rsid w:val="0050769D"/>
    <w:rsid w:val="00513D85"/>
    <w:rsid w:val="005218ED"/>
    <w:rsid w:val="00531E01"/>
    <w:rsid w:val="0053318A"/>
    <w:rsid w:val="00533795"/>
    <w:rsid w:val="00540F48"/>
    <w:rsid w:val="00550682"/>
    <w:rsid w:val="005556A4"/>
    <w:rsid w:val="005575C3"/>
    <w:rsid w:val="0056195C"/>
    <w:rsid w:val="00561E0F"/>
    <w:rsid w:val="005644D4"/>
    <w:rsid w:val="00564BD2"/>
    <w:rsid w:val="005901D2"/>
    <w:rsid w:val="005B14B1"/>
    <w:rsid w:val="005B5416"/>
    <w:rsid w:val="005D0465"/>
    <w:rsid w:val="005E11FB"/>
    <w:rsid w:val="005E537F"/>
    <w:rsid w:val="005F609D"/>
    <w:rsid w:val="0063540A"/>
    <w:rsid w:val="006356DA"/>
    <w:rsid w:val="00635F90"/>
    <w:rsid w:val="00643D60"/>
    <w:rsid w:val="006540F6"/>
    <w:rsid w:val="00654D7E"/>
    <w:rsid w:val="006649F0"/>
    <w:rsid w:val="006675F0"/>
    <w:rsid w:val="0067493D"/>
    <w:rsid w:val="00683448"/>
    <w:rsid w:val="00683B2A"/>
    <w:rsid w:val="00683D3A"/>
    <w:rsid w:val="006851CE"/>
    <w:rsid w:val="00695EAA"/>
    <w:rsid w:val="00697036"/>
    <w:rsid w:val="006B0F81"/>
    <w:rsid w:val="006C7E91"/>
    <w:rsid w:val="006D1411"/>
    <w:rsid w:val="006D421E"/>
    <w:rsid w:val="006D5AE4"/>
    <w:rsid w:val="006E4136"/>
    <w:rsid w:val="006F15C2"/>
    <w:rsid w:val="006F1D7F"/>
    <w:rsid w:val="00707524"/>
    <w:rsid w:val="00726123"/>
    <w:rsid w:val="007318BA"/>
    <w:rsid w:val="0073384F"/>
    <w:rsid w:val="0074145B"/>
    <w:rsid w:val="00741A1A"/>
    <w:rsid w:val="007460F3"/>
    <w:rsid w:val="00753D23"/>
    <w:rsid w:val="00765AD1"/>
    <w:rsid w:val="00770686"/>
    <w:rsid w:val="00772062"/>
    <w:rsid w:val="00772AE7"/>
    <w:rsid w:val="00774AE0"/>
    <w:rsid w:val="00775210"/>
    <w:rsid w:val="00777EEF"/>
    <w:rsid w:val="007826AC"/>
    <w:rsid w:val="00782FF9"/>
    <w:rsid w:val="007857AE"/>
    <w:rsid w:val="00786ED0"/>
    <w:rsid w:val="00794F69"/>
    <w:rsid w:val="007A2D83"/>
    <w:rsid w:val="007B1AE6"/>
    <w:rsid w:val="007C2A65"/>
    <w:rsid w:val="007C2BD9"/>
    <w:rsid w:val="007D5671"/>
    <w:rsid w:val="007E1A1B"/>
    <w:rsid w:val="007E2429"/>
    <w:rsid w:val="008055D0"/>
    <w:rsid w:val="008152DA"/>
    <w:rsid w:val="008235F6"/>
    <w:rsid w:val="00824EFF"/>
    <w:rsid w:val="00852CC0"/>
    <w:rsid w:val="00870592"/>
    <w:rsid w:val="00876D69"/>
    <w:rsid w:val="00897E3F"/>
    <w:rsid w:val="008A3095"/>
    <w:rsid w:val="008A512C"/>
    <w:rsid w:val="008B078B"/>
    <w:rsid w:val="008B0AD4"/>
    <w:rsid w:val="008C7067"/>
    <w:rsid w:val="008D2A7B"/>
    <w:rsid w:val="008E0C84"/>
    <w:rsid w:val="008E5AC0"/>
    <w:rsid w:val="008F50F0"/>
    <w:rsid w:val="00917B7D"/>
    <w:rsid w:val="00923103"/>
    <w:rsid w:val="00927397"/>
    <w:rsid w:val="00930EED"/>
    <w:rsid w:val="00932D24"/>
    <w:rsid w:val="00937853"/>
    <w:rsid w:val="0094119F"/>
    <w:rsid w:val="00941330"/>
    <w:rsid w:val="00951CCA"/>
    <w:rsid w:val="00966EC8"/>
    <w:rsid w:val="00967220"/>
    <w:rsid w:val="00970064"/>
    <w:rsid w:val="009805B2"/>
    <w:rsid w:val="009834C1"/>
    <w:rsid w:val="00984F28"/>
    <w:rsid w:val="0098690F"/>
    <w:rsid w:val="009A0956"/>
    <w:rsid w:val="009A1ED6"/>
    <w:rsid w:val="009A3C1E"/>
    <w:rsid w:val="009A4213"/>
    <w:rsid w:val="009B0760"/>
    <w:rsid w:val="009B1D3B"/>
    <w:rsid w:val="009B31A2"/>
    <w:rsid w:val="009C2652"/>
    <w:rsid w:val="009C4E9F"/>
    <w:rsid w:val="009D13D6"/>
    <w:rsid w:val="009E08CD"/>
    <w:rsid w:val="009E1CAD"/>
    <w:rsid w:val="009E5365"/>
    <w:rsid w:val="009E769A"/>
    <w:rsid w:val="009F1B76"/>
    <w:rsid w:val="009F60AB"/>
    <w:rsid w:val="00A01C5D"/>
    <w:rsid w:val="00A04CA4"/>
    <w:rsid w:val="00A20C00"/>
    <w:rsid w:val="00A3418E"/>
    <w:rsid w:val="00A4774A"/>
    <w:rsid w:val="00A50ECB"/>
    <w:rsid w:val="00A53A39"/>
    <w:rsid w:val="00A55172"/>
    <w:rsid w:val="00A55988"/>
    <w:rsid w:val="00A55A26"/>
    <w:rsid w:val="00A55F78"/>
    <w:rsid w:val="00A615EA"/>
    <w:rsid w:val="00A61DA8"/>
    <w:rsid w:val="00A709FC"/>
    <w:rsid w:val="00A73A11"/>
    <w:rsid w:val="00A83C68"/>
    <w:rsid w:val="00A929F5"/>
    <w:rsid w:val="00AB15AD"/>
    <w:rsid w:val="00AB2954"/>
    <w:rsid w:val="00AB79A9"/>
    <w:rsid w:val="00AC2CF3"/>
    <w:rsid w:val="00AE3422"/>
    <w:rsid w:val="00B014E8"/>
    <w:rsid w:val="00B10041"/>
    <w:rsid w:val="00B15B8D"/>
    <w:rsid w:val="00B20F48"/>
    <w:rsid w:val="00B23013"/>
    <w:rsid w:val="00B23020"/>
    <w:rsid w:val="00B23CDD"/>
    <w:rsid w:val="00B24532"/>
    <w:rsid w:val="00B25D42"/>
    <w:rsid w:val="00B36646"/>
    <w:rsid w:val="00B446F5"/>
    <w:rsid w:val="00B4577B"/>
    <w:rsid w:val="00B46365"/>
    <w:rsid w:val="00B67D91"/>
    <w:rsid w:val="00B74275"/>
    <w:rsid w:val="00B834DC"/>
    <w:rsid w:val="00B87983"/>
    <w:rsid w:val="00BA4189"/>
    <w:rsid w:val="00BA4EB0"/>
    <w:rsid w:val="00BB1EE1"/>
    <w:rsid w:val="00BC04CD"/>
    <w:rsid w:val="00BD3F69"/>
    <w:rsid w:val="00BE06C2"/>
    <w:rsid w:val="00BE405F"/>
    <w:rsid w:val="00BE4883"/>
    <w:rsid w:val="00BE5EEA"/>
    <w:rsid w:val="00BE7602"/>
    <w:rsid w:val="00BF3AD5"/>
    <w:rsid w:val="00BF6233"/>
    <w:rsid w:val="00BF7DBE"/>
    <w:rsid w:val="00C05D57"/>
    <w:rsid w:val="00C105A3"/>
    <w:rsid w:val="00C255F5"/>
    <w:rsid w:val="00C27E8E"/>
    <w:rsid w:val="00C3679C"/>
    <w:rsid w:val="00C373E3"/>
    <w:rsid w:val="00C5431C"/>
    <w:rsid w:val="00C63D66"/>
    <w:rsid w:val="00C65D28"/>
    <w:rsid w:val="00C70E8A"/>
    <w:rsid w:val="00C75B64"/>
    <w:rsid w:val="00C9005B"/>
    <w:rsid w:val="00C96883"/>
    <w:rsid w:val="00CB1854"/>
    <w:rsid w:val="00CB1F30"/>
    <w:rsid w:val="00CB49F8"/>
    <w:rsid w:val="00CB6D12"/>
    <w:rsid w:val="00CC0B81"/>
    <w:rsid w:val="00CC697E"/>
    <w:rsid w:val="00CE109F"/>
    <w:rsid w:val="00CE5FD7"/>
    <w:rsid w:val="00CE7AA7"/>
    <w:rsid w:val="00CF3582"/>
    <w:rsid w:val="00CF63E5"/>
    <w:rsid w:val="00CF6430"/>
    <w:rsid w:val="00D00E6C"/>
    <w:rsid w:val="00D031DF"/>
    <w:rsid w:val="00D04987"/>
    <w:rsid w:val="00D15333"/>
    <w:rsid w:val="00D23647"/>
    <w:rsid w:val="00D43B90"/>
    <w:rsid w:val="00D477CD"/>
    <w:rsid w:val="00D61684"/>
    <w:rsid w:val="00D62E3D"/>
    <w:rsid w:val="00D6701F"/>
    <w:rsid w:val="00D67B97"/>
    <w:rsid w:val="00DA7F25"/>
    <w:rsid w:val="00DC02B5"/>
    <w:rsid w:val="00DC10D9"/>
    <w:rsid w:val="00DD5C73"/>
    <w:rsid w:val="00DD79CF"/>
    <w:rsid w:val="00DE4430"/>
    <w:rsid w:val="00DE70DE"/>
    <w:rsid w:val="00DE7F11"/>
    <w:rsid w:val="00DF5169"/>
    <w:rsid w:val="00DF77E7"/>
    <w:rsid w:val="00E0140F"/>
    <w:rsid w:val="00E02A94"/>
    <w:rsid w:val="00E13E44"/>
    <w:rsid w:val="00E1450D"/>
    <w:rsid w:val="00E24AF1"/>
    <w:rsid w:val="00E31D45"/>
    <w:rsid w:val="00E340C9"/>
    <w:rsid w:val="00E52382"/>
    <w:rsid w:val="00E65D8F"/>
    <w:rsid w:val="00E70660"/>
    <w:rsid w:val="00E718EE"/>
    <w:rsid w:val="00E72044"/>
    <w:rsid w:val="00E76EA5"/>
    <w:rsid w:val="00E879EF"/>
    <w:rsid w:val="00E90EB2"/>
    <w:rsid w:val="00E935AD"/>
    <w:rsid w:val="00E954F9"/>
    <w:rsid w:val="00EA2972"/>
    <w:rsid w:val="00EA4EF6"/>
    <w:rsid w:val="00EA6BA7"/>
    <w:rsid w:val="00EB248C"/>
    <w:rsid w:val="00EB49F6"/>
    <w:rsid w:val="00EC1CF3"/>
    <w:rsid w:val="00EC68BE"/>
    <w:rsid w:val="00EC6F77"/>
    <w:rsid w:val="00ED381C"/>
    <w:rsid w:val="00EE1164"/>
    <w:rsid w:val="00EF144B"/>
    <w:rsid w:val="00EF1570"/>
    <w:rsid w:val="00EF1DE5"/>
    <w:rsid w:val="00F25F09"/>
    <w:rsid w:val="00F26C40"/>
    <w:rsid w:val="00F31E9C"/>
    <w:rsid w:val="00F362AA"/>
    <w:rsid w:val="00F36BFC"/>
    <w:rsid w:val="00F61CCD"/>
    <w:rsid w:val="00F71377"/>
    <w:rsid w:val="00F760A6"/>
    <w:rsid w:val="00F8356D"/>
    <w:rsid w:val="00F97943"/>
    <w:rsid w:val="00F97D4E"/>
    <w:rsid w:val="00FA2441"/>
    <w:rsid w:val="00FB4AEE"/>
    <w:rsid w:val="00FB56A0"/>
    <w:rsid w:val="00FC30F1"/>
    <w:rsid w:val="00FC7E03"/>
    <w:rsid w:val="00FD24DE"/>
    <w:rsid w:val="00FD3692"/>
    <w:rsid w:val="00FD386F"/>
    <w:rsid w:val="00FD672C"/>
    <w:rsid w:val="00FE1E30"/>
    <w:rsid w:val="00FE5BE9"/>
    <w:rsid w:val="00FE7921"/>
    <w:rsid w:val="00FF15A1"/>
    <w:rsid w:val="00FF2D1B"/>
    <w:rsid w:val="00FF4E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2B8C3"/>
  <w15:chartTrackingRefBased/>
  <w15:docId w15:val="{38A57DF6-9D69-4307-898E-F16C4C3B4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1DE5"/>
  </w:style>
  <w:style w:type="paragraph" w:styleId="Ttulo1">
    <w:name w:val="heading 1"/>
    <w:basedOn w:val="Normal"/>
    <w:link w:val="Ttulo1Char"/>
    <w:uiPriority w:val="9"/>
    <w:qFormat/>
    <w:rsid w:val="00CB18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unhideWhenUsed/>
    <w:qFormat/>
    <w:rsid w:val="008B0A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F1DE5"/>
    <w:pPr>
      <w:ind w:left="720"/>
      <w:contextualSpacing/>
    </w:pPr>
  </w:style>
  <w:style w:type="paragraph" w:styleId="Textodenotaderodap">
    <w:name w:val="footnote text"/>
    <w:basedOn w:val="Normal"/>
    <w:link w:val="TextodenotaderodapChar"/>
    <w:uiPriority w:val="99"/>
    <w:unhideWhenUsed/>
    <w:rsid w:val="002A25E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2A25E2"/>
    <w:rPr>
      <w:sz w:val="20"/>
      <w:szCs w:val="20"/>
    </w:rPr>
  </w:style>
  <w:style w:type="character" w:styleId="Refdenotaderodap">
    <w:name w:val="footnote reference"/>
    <w:basedOn w:val="Fontepargpadro"/>
    <w:uiPriority w:val="99"/>
    <w:semiHidden/>
    <w:unhideWhenUsed/>
    <w:rsid w:val="002A25E2"/>
    <w:rPr>
      <w:vertAlign w:val="superscript"/>
    </w:rPr>
  </w:style>
  <w:style w:type="character" w:customStyle="1" w:styleId="fontstyle01">
    <w:name w:val="fontstyle01"/>
    <w:basedOn w:val="Fontepargpadro"/>
    <w:rsid w:val="002A25E2"/>
    <w:rPr>
      <w:rFonts w:ascii="Garamond" w:hAnsi="Garamond" w:hint="default"/>
      <w:b w:val="0"/>
      <w:bCs w:val="0"/>
      <w:i w:val="0"/>
      <w:iCs w:val="0"/>
      <w:color w:val="000000"/>
      <w:sz w:val="24"/>
      <w:szCs w:val="24"/>
    </w:rPr>
  </w:style>
  <w:style w:type="character" w:customStyle="1" w:styleId="fontstyle21">
    <w:name w:val="fontstyle21"/>
    <w:basedOn w:val="Fontepargpadro"/>
    <w:rsid w:val="009B31A2"/>
    <w:rPr>
      <w:rFonts w:ascii="TimesNewRomanPS-BoldMT" w:hAnsi="TimesNewRomanPS-BoldMT" w:hint="default"/>
      <w:b/>
      <w:bCs/>
      <w:i w:val="0"/>
      <w:iCs w:val="0"/>
      <w:color w:val="000000"/>
      <w:sz w:val="24"/>
      <w:szCs w:val="24"/>
    </w:rPr>
  </w:style>
  <w:style w:type="character" w:customStyle="1" w:styleId="fontstyle31">
    <w:name w:val="fontstyle31"/>
    <w:basedOn w:val="Fontepargpadro"/>
    <w:rsid w:val="009B31A2"/>
    <w:rPr>
      <w:rFonts w:ascii="TimesNewRomanPS-ItalicMT" w:hAnsi="TimesNewRomanPS-ItalicMT" w:hint="default"/>
      <w:b w:val="0"/>
      <w:bCs w:val="0"/>
      <w:i/>
      <w:iCs/>
      <w:color w:val="000000"/>
      <w:sz w:val="24"/>
      <w:szCs w:val="24"/>
    </w:rPr>
  </w:style>
  <w:style w:type="character" w:styleId="Hyperlink">
    <w:name w:val="Hyperlink"/>
    <w:basedOn w:val="Fontepargpadro"/>
    <w:uiPriority w:val="99"/>
    <w:unhideWhenUsed/>
    <w:rsid w:val="006D421E"/>
    <w:rPr>
      <w:color w:val="0563C1" w:themeColor="hyperlink"/>
      <w:u w:val="single"/>
    </w:rPr>
  </w:style>
  <w:style w:type="character" w:styleId="MenoPendente">
    <w:name w:val="Unresolved Mention"/>
    <w:basedOn w:val="Fontepargpadro"/>
    <w:uiPriority w:val="99"/>
    <w:semiHidden/>
    <w:unhideWhenUsed/>
    <w:rsid w:val="006D421E"/>
    <w:rPr>
      <w:color w:val="808080"/>
      <w:shd w:val="clear" w:color="auto" w:fill="E6E6E6"/>
    </w:rPr>
  </w:style>
  <w:style w:type="paragraph" w:styleId="Legenda">
    <w:name w:val="caption"/>
    <w:basedOn w:val="Normal"/>
    <w:next w:val="Normal"/>
    <w:uiPriority w:val="35"/>
    <w:unhideWhenUsed/>
    <w:qFormat/>
    <w:rsid w:val="004E5CF2"/>
    <w:pPr>
      <w:spacing w:after="200" w:line="240" w:lineRule="auto"/>
    </w:pPr>
    <w:rPr>
      <w:i/>
      <w:iCs/>
      <w:color w:val="44546A" w:themeColor="text2"/>
      <w:sz w:val="18"/>
      <w:szCs w:val="18"/>
    </w:rPr>
  </w:style>
  <w:style w:type="paragraph" w:styleId="Cabealho">
    <w:name w:val="header"/>
    <w:basedOn w:val="Normal"/>
    <w:link w:val="CabealhoChar"/>
    <w:uiPriority w:val="99"/>
    <w:unhideWhenUsed/>
    <w:rsid w:val="00BE06C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06C2"/>
  </w:style>
  <w:style w:type="paragraph" w:styleId="Rodap">
    <w:name w:val="footer"/>
    <w:basedOn w:val="Normal"/>
    <w:link w:val="RodapChar"/>
    <w:uiPriority w:val="99"/>
    <w:unhideWhenUsed/>
    <w:rsid w:val="00BE06C2"/>
    <w:pPr>
      <w:tabs>
        <w:tab w:val="center" w:pos="4252"/>
        <w:tab w:val="right" w:pos="8504"/>
      </w:tabs>
      <w:spacing w:after="0" w:line="240" w:lineRule="auto"/>
    </w:pPr>
  </w:style>
  <w:style w:type="character" w:customStyle="1" w:styleId="RodapChar">
    <w:name w:val="Rodapé Char"/>
    <w:basedOn w:val="Fontepargpadro"/>
    <w:link w:val="Rodap"/>
    <w:uiPriority w:val="99"/>
    <w:rsid w:val="00BE06C2"/>
  </w:style>
  <w:style w:type="character" w:styleId="HiperlinkVisitado">
    <w:name w:val="FollowedHyperlink"/>
    <w:basedOn w:val="Fontepargpadro"/>
    <w:uiPriority w:val="99"/>
    <w:semiHidden/>
    <w:unhideWhenUsed/>
    <w:rsid w:val="003B7EC8"/>
    <w:rPr>
      <w:color w:val="954F72" w:themeColor="followedHyperlink"/>
      <w:u w:val="single"/>
    </w:rPr>
  </w:style>
  <w:style w:type="character" w:customStyle="1" w:styleId="alt-edited">
    <w:name w:val="alt-edited"/>
    <w:basedOn w:val="Fontepargpadro"/>
    <w:rsid w:val="00F61CCD"/>
  </w:style>
  <w:style w:type="character" w:customStyle="1" w:styleId="Ttulo1Char">
    <w:name w:val="Título 1 Char"/>
    <w:basedOn w:val="Fontepargpadro"/>
    <w:link w:val="Ttulo1"/>
    <w:uiPriority w:val="9"/>
    <w:rsid w:val="00CB1854"/>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8B0AD4"/>
    <w:rPr>
      <w:rFonts w:asciiTheme="majorHAnsi" w:eastAsiaTheme="majorEastAsia" w:hAnsiTheme="majorHAnsi" w:cstheme="majorBidi"/>
      <w:color w:val="2F5496" w:themeColor="accent1" w:themeShade="BF"/>
      <w:sz w:val="26"/>
      <w:szCs w:val="26"/>
    </w:rPr>
  </w:style>
  <w:style w:type="character" w:styleId="CitaoHTML">
    <w:name w:val="HTML Cite"/>
    <w:basedOn w:val="Fontepargpadro"/>
    <w:uiPriority w:val="99"/>
    <w:semiHidden/>
    <w:unhideWhenUsed/>
    <w:rsid w:val="004A3CFB"/>
    <w:rPr>
      <w:i/>
      <w:iCs/>
    </w:rPr>
  </w:style>
  <w:style w:type="paragraph" w:styleId="SemEspaamento">
    <w:name w:val="No Spacing"/>
    <w:uiPriority w:val="1"/>
    <w:qFormat/>
    <w:rsid w:val="004A3CFB"/>
    <w:pPr>
      <w:spacing w:after="0" w:line="240" w:lineRule="auto"/>
    </w:pPr>
  </w:style>
  <w:style w:type="paragraph" w:styleId="Textodebalo">
    <w:name w:val="Balloon Text"/>
    <w:basedOn w:val="Normal"/>
    <w:link w:val="TextodebaloChar"/>
    <w:uiPriority w:val="99"/>
    <w:semiHidden/>
    <w:unhideWhenUsed/>
    <w:rsid w:val="009C4E9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C4E9F"/>
    <w:rPr>
      <w:rFonts w:ascii="Segoe UI" w:hAnsi="Segoe UI" w:cs="Segoe UI"/>
      <w:sz w:val="18"/>
      <w:szCs w:val="18"/>
    </w:rPr>
  </w:style>
  <w:style w:type="paragraph" w:styleId="Reviso">
    <w:name w:val="Revision"/>
    <w:hidden/>
    <w:uiPriority w:val="99"/>
    <w:semiHidden/>
    <w:rsid w:val="00017DF5"/>
    <w:pPr>
      <w:spacing w:after="0" w:line="240" w:lineRule="auto"/>
    </w:pPr>
  </w:style>
  <w:style w:type="table" w:styleId="Tabelacomgrade">
    <w:name w:val="Table Grid"/>
    <w:basedOn w:val="Tabelanormal"/>
    <w:uiPriority w:val="39"/>
    <w:rsid w:val="00E954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2">
    <w:name w:val="Plain Table 2"/>
    <w:basedOn w:val="Tabelanormal"/>
    <w:uiPriority w:val="42"/>
    <w:rsid w:val="00E954F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adeGrade5Escura-nfase3">
    <w:name w:val="Grid Table 5 Dark Accent 3"/>
    <w:basedOn w:val="Tabelanormal"/>
    <w:uiPriority w:val="50"/>
    <w:rsid w:val="00BF7DB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Standard">
    <w:name w:val="Standard"/>
    <w:rsid w:val="000B5E0D"/>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8599294">
      <w:bodyDiv w:val="1"/>
      <w:marLeft w:val="0"/>
      <w:marRight w:val="0"/>
      <w:marTop w:val="0"/>
      <w:marBottom w:val="0"/>
      <w:divBdr>
        <w:top w:val="none" w:sz="0" w:space="0" w:color="auto"/>
        <w:left w:val="none" w:sz="0" w:space="0" w:color="auto"/>
        <w:bottom w:val="none" w:sz="0" w:space="0" w:color="auto"/>
        <w:right w:val="none" w:sz="0" w:space="0" w:color="auto"/>
      </w:divBdr>
    </w:div>
    <w:div w:id="1356804846">
      <w:bodyDiv w:val="1"/>
      <w:marLeft w:val="0"/>
      <w:marRight w:val="0"/>
      <w:marTop w:val="0"/>
      <w:marBottom w:val="0"/>
      <w:divBdr>
        <w:top w:val="none" w:sz="0" w:space="0" w:color="auto"/>
        <w:left w:val="none" w:sz="0" w:space="0" w:color="auto"/>
        <w:bottom w:val="none" w:sz="0" w:space="0" w:color="auto"/>
        <w:right w:val="none" w:sz="0" w:space="0" w:color="auto"/>
      </w:divBdr>
    </w:div>
    <w:div w:id="1629361466">
      <w:bodyDiv w:val="1"/>
      <w:marLeft w:val="0"/>
      <w:marRight w:val="0"/>
      <w:marTop w:val="0"/>
      <w:marBottom w:val="0"/>
      <w:divBdr>
        <w:top w:val="none" w:sz="0" w:space="0" w:color="auto"/>
        <w:left w:val="none" w:sz="0" w:space="0" w:color="auto"/>
        <w:bottom w:val="none" w:sz="0" w:space="0" w:color="auto"/>
        <w:right w:val="none" w:sz="0" w:space="0" w:color="auto"/>
      </w:divBdr>
    </w:div>
    <w:div w:id="1710766306">
      <w:bodyDiv w:val="1"/>
      <w:marLeft w:val="0"/>
      <w:marRight w:val="0"/>
      <w:marTop w:val="0"/>
      <w:marBottom w:val="0"/>
      <w:divBdr>
        <w:top w:val="none" w:sz="0" w:space="0" w:color="auto"/>
        <w:left w:val="none" w:sz="0" w:space="0" w:color="auto"/>
        <w:bottom w:val="none" w:sz="0" w:space="0" w:color="auto"/>
        <w:right w:val="none" w:sz="0" w:space="0" w:color="auto"/>
      </w:divBdr>
    </w:div>
    <w:div w:id="1789470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fnpeti.org.br/arquivos/biblioteca/f8f0f477f206c34dbb681d1a0cef7d8f.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loja.ibge.gov.br/pnad-continua-trabalho-infantil-2016.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bethrey@uol.com.br"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Pasta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Planilha1!$G$7</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Planilha1!$F$8:$F$13</c:f>
              <c:strCache>
                <c:ptCount val="6"/>
                <c:pt idx="0">
                  <c:v>Brasil</c:v>
                </c:pt>
                <c:pt idx="1">
                  <c:v>Norte</c:v>
                </c:pt>
                <c:pt idx="2">
                  <c:v>Nordeste</c:v>
                </c:pt>
                <c:pt idx="3">
                  <c:v>Sudeste</c:v>
                </c:pt>
                <c:pt idx="4">
                  <c:v>Sul</c:v>
                </c:pt>
                <c:pt idx="5">
                  <c:v>Centro-Oeste</c:v>
                </c:pt>
              </c:strCache>
            </c:strRef>
          </c:cat>
          <c:val>
            <c:numRef>
              <c:f>Planilha1!$G$8:$G$13</c:f>
              <c:numCache>
                <c:formatCode>0.0</c:formatCode>
                <c:ptCount val="6"/>
                <c:pt idx="0">
                  <c:v>4.5999999999999996</c:v>
                </c:pt>
                <c:pt idx="1">
                  <c:v>5.7</c:v>
                </c:pt>
                <c:pt idx="2">
                  <c:v>4.4000000000000004</c:v>
                </c:pt>
                <c:pt idx="3">
                  <c:v>3.7</c:v>
                </c:pt>
                <c:pt idx="4">
                  <c:v>6.3</c:v>
                </c:pt>
                <c:pt idx="5">
                  <c:v>5</c:v>
                </c:pt>
              </c:numCache>
            </c:numRef>
          </c:val>
          <c:extLst>
            <c:ext xmlns:c16="http://schemas.microsoft.com/office/drawing/2014/chart" uri="{C3380CC4-5D6E-409C-BE32-E72D297353CC}">
              <c16:uniqueId val="{00000000-02F6-4AD1-A1CD-D32FB488C41E}"/>
            </c:ext>
          </c:extLst>
        </c:ser>
        <c:ser>
          <c:idx val="1"/>
          <c:order val="1"/>
          <c:tx>
            <c:strRef>
              <c:f>Planilha1!$H$7</c:f>
              <c:strCache>
                <c:ptCount val="1"/>
                <c:pt idx="0">
                  <c:v>5 a 13 anos</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Planilha1!$F$8:$F$13</c:f>
              <c:strCache>
                <c:ptCount val="6"/>
                <c:pt idx="0">
                  <c:v>Brasil</c:v>
                </c:pt>
                <c:pt idx="1">
                  <c:v>Norte</c:v>
                </c:pt>
                <c:pt idx="2">
                  <c:v>Nordeste</c:v>
                </c:pt>
                <c:pt idx="3">
                  <c:v>Sudeste</c:v>
                </c:pt>
                <c:pt idx="4">
                  <c:v>Sul</c:v>
                </c:pt>
                <c:pt idx="5">
                  <c:v>Centro-Oeste</c:v>
                </c:pt>
              </c:strCache>
            </c:strRef>
          </c:cat>
          <c:val>
            <c:numRef>
              <c:f>Planilha1!$H$8:$H$13</c:f>
              <c:numCache>
                <c:formatCode>0.0</c:formatCode>
                <c:ptCount val="6"/>
                <c:pt idx="0">
                  <c:v>0.7</c:v>
                </c:pt>
                <c:pt idx="1">
                  <c:v>1.5</c:v>
                </c:pt>
                <c:pt idx="2">
                  <c:v>1</c:v>
                </c:pt>
                <c:pt idx="3">
                  <c:v>0.3</c:v>
                </c:pt>
                <c:pt idx="4">
                  <c:v>0.7</c:v>
                </c:pt>
                <c:pt idx="5">
                  <c:v>0.6</c:v>
                </c:pt>
              </c:numCache>
            </c:numRef>
          </c:val>
          <c:extLst>
            <c:ext xmlns:c16="http://schemas.microsoft.com/office/drawing/2014/chart" uri="{C3380CC4-5D6E-409C-BE32-E72D297353CC}">
              <c16:uniqueId val="{00000001-02F6-4AD1-A1CD-D32FB488C41E}"/>
            </c:ext>
          </c:extLst>
        </c:ser>
        <c:ser>
          <c:idx val="2"/>
          <c:order val="2"/>
          <c:tx>
            <c:strRef>
              <c:f>Planilha1!$I$7</c:f>
              <c:strCache>
                <c:ptCount val="1"/>
                <c:pt idx="0">
                  <c:v>14 a 17 anos</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Planilha1!$F$8:$F$13</c:f>
              <c:strCache>
                <c:ptCount val="6"/>
                <c:pt idx="0">
                  <c:v>Brasil</c:v>
                </c:pt>
                <c:pt idx="1">
                  <c:v>Norte</c:v>
                </c:pt>
                <c:pt idx="2">
                  <c:v>Nordeste</c:v>
                </c:pt>
                <c:pt idx="3">
                  <c:v>Sudeste</c:v>
                </c:pt>
                <c:pt idx="4">
                  <c:v>Sul</c:v>
                </c:pt>
                <c:pt idx="5">
                  <c:v>Centro-Oeste</c:v>
                </c:pt>
              </c:strCache>
            </c:strRef>
          </c:cat>
          <c:val>
            <c:numRef>
              <c:f>Planilha1!$I$8:$I$13</c:f>
              <c:numCache>
                <c:formatCode>0.0</c:formatCode>
                <c:ptCount val="6"/>
                <c:pt idx="0">
                  <c:v>11.9</c:v>
                </c:pt>
                <c:pt idx="1">
                  <c:v>14.8</c:v>
                </c:pt>
                <c:pt idx="2">
                  <c:v>10.9</c:v>
                </c:pt>
                <c:pt idx="3">
                  <c:v>9.9</c:v>
                </c:pt>
                <c:pt idx="4">
                  <c:v>16.600000000000001</c:v>
                </c:pt>
                <c:pt idx="5">
                  <c:v>14</c:v>
                </c:pt>
              </c:numCache>
            </c:numRef>
          </c:val>
          <c:extLst>
            <c:ext xmlns:c16="http://schemas.microsoft.com/office/drawing/2014/chart" uri="{C3380CC4-5D6E-409C-BE32-E72D297353CC}">
              <c16:uniqueId val="{00000002-02F6-4AD1-A1CD-D32FB488C41E}"/>
            </c:ext>
          </c:extLst>
        </c:ser>
        <c:dLbls>
          <c:showLegendKey val="0"/>
          <c:showVal val="0"/>
          <c:showCatName val="0"/>
          <c:showSerName val="0"/>
          <c:showPercent val="0"/>
          <c:showBubbleSize val="0"/>
        </c:dLbls>
        <c:gapWidth val="219"/>
        <c:overlap val="-27"/>
        <c:axId val="321091144"/>
        <c:axId val="410516648"/>
      </c:barChart>
      <c:catAx>
        <c:axId val="321091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410516648"/>
        <c:crosses val="autoZero"/>
        <c:auto val="1"/>
        <c:lblAlgn val="ctr"/>
        <c:lblOffset val="100"/>
        <c:noMultiLvlLbl val="0"/>
      </c:catAx>
      <c:valAx>
        <c:axId val="410516648"/>
        <c:scaling>
          <c:orientation val="minMax"/>
        </c:scaling>
        <c:delete val="1"/>
        <c:axPos val="l"/>
        <c:numFmt formatCode="0.0" sourceLinked="1"/>
        <c:majorTickMark val="none"/>
        <c:minorTickMark val="none"/>
        <c:tickLblPos val="nextTo"/>
        <c:crossAx val="321091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Planilha1!$M$7</c:f>
              <c:strCache>
                <c:ptCount val="1"/>
                <c:pt idx="0">
                  <c:v>2014</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Planilha1!$L$8:$L$13</c:f>
              <c:strCache>
                <c:ptCount val="6"/>
                <c:pt idx="0">
                  <c:v>Brasil</c:v>
                </c:pt>
                <c:pt idx="1">
                  <c:v>Norte</c:v>
                </c:pt>
                <c:pt idx="2">
                  <c:v>Nordeste</c:v>
                </c:pt>
                <c:pt idx="3">
                  <c:v>Sudeste</c:v>
                </c:pt>
                <c:pt idx="4">
                  <c:v>Sul</c:v>
                </c:pt>
                <c:pt idx="5">
                  <c:v>Centro-Oeste</c:v>
                </c:pt>
              </c:strCache>
            </c:strRef>
          </c:cat>
          <c:val>
            <c:numRef>
              <c:f>Planilha1!$M$8:$M$13</c:f>
              <c:numCache>
                <c:formatCode>General</c:formatCode>
                <c:ptCount val="6"/>
                <c:pt idx="0">
                  <c:v>8.1</c:v>
                </c:pt>
                <c:pt idx="1">
                  <c:v>9.1999999999999993</c:v>
                </c:pt>
                <c:pt idx="2">
                  <c:v>8.6999999999999993</c:v>
                </c:pt>
                <c:pt idx="3">
                  <c:v>6.6</c:v>
                </c:pt>
                <c:pt idx="4">
                  <c:v>10.199999999999999</c:v>
                </c:pt>
                <c:pt idx="5">
                  <c:v>8.1999999999999993</c:v>
                </c:pt>
              </c:numCache>
            </c:numRef>
          </c:val>
          <c:extLst>
            <c:ext xmlns:c16="http://schemas.microsoft.com/office/drawing/2014/chart" uri="{C3380CC4-5D6E-409C-BE32-E72D297353CC}">
              <c16:uniqueId val="{00000000-3422-4972-90D6-DB3855256AFD}"/>
            </c:ext>
          </c:extLst>
        </c:ser>
        <c:ser>
          <c:idx val="1"/>
          <c:order val="1"/>
          <c:tx>
            <c:strRef>
              <c:f>Planilha1!$N$7</c:f>
              <c:strCache>
                <c:ptCount val="1"/>
                <c:pt idx="0">
                  <c:v>2015</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Planilha1!$L$8:$L$13</c:f>
              <c:strCache>
                <c:ptCount val="6"/>
                <c:pt idx="0">
                  <c:v>Brasil</c:v>
                </c:pt>
                <c:pt idx="1">
                  <c:v>Norte</c:v>
                </c:pt>
                <c:pt idx="2">
                  <c:v>Nordeste</c:v>
                </c:pt>
                <c:pt idx="3">
                  <c:v>Sudeste</c:v>
                </c:pt>
                <c:pt idx="4">
                  <c:v>Sul</c:v>
                </c:pt>
                <c:pt idx="5">
                  <c:v>Centro-Oeste</c:v>
                </c:pt>
              </c:strCache>
            </c:strRef>
          </c:cat>
          <c:val>
            <c:numRef>
              <c:f>Planilha1!$N$8:$N$13</c:f>
              <c:numCache>
                <c:formatCode>General</c:formatCode>
                <c:ptCount val="6"/>
                <c:pt idx="0">
                  <c:v>6.6</c:v>
                </c:pt>
                <c:pt idx="1">
                  <c:v>7.1</c:v>
                </c:pt>
                <c:pt idx="2">
                  <c:v>6.7</c:v>
                </c:pt>
                <c:pt idx="3">
                  <c:v>5.6</c:v>
                </c:pt>
                <c:pt idx="4">
                  <c:v>8.3000000000000007</c:v>
                </c:pt>
                <c:pt idx="5">
                  <c:v>7.2</c:v>
                </c:pt>
              </c:numCache>
            </c:numRef>
          </c:val>
          <c:extLst>
            <c:ext xmlns:c16="http://schemas.microsoft.com/office/drawing/2014/chart" uri="{C3380CC4-5D6E-409C-BE32-E72D297353CC}">
              <c16:uniqueId val="{00000001-3422-4972-90D6-DB3855256AFD}"/>
            </c:ext>
          </c:extLst>
        </c:ser>
        <c:dLbls>
          <c:showLegendKey val="0"/>
          <c:showVal val="0"/>
          <c:showCatName val="0"/>
          <c:showSerName val="0"/>
          <c:showPercent val="0"/>
          <c:showBubbleSize val="0"/>
        </c:dLbls>
        <c:gapWidth val="219"/>
        <c:overlap val="-27"/>
        <c:axId val="407121032"/>
        <c:axId val="407123000"/>
      </c:barChart>
      <c:catAx>
        <c:axId val="407121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crossAx val="407123000"/>
        <c:crosses val="autoZero"/>
        <c:auto val="1"/>
        <c:lblAlgn val="ctr"/>
        <c:lblOffset val="100"/>
        <c:noMultiLvlLbl val="0"/>
      </c:catAx>
      <c:valAx>
        <c:axId val="407123000"/>
        <c:scaling>
          <c:orientation val="minMax"/>
        </c:scaling>
        <c:delete val="1"/>
        <c:axPos val="l"/>
        <c:numFmt formatCode="General" sourceLinked="1"/>
        <c:majorTickMark val="none"/>
        <c:minorTickMark val="none"/>
        <c:tickLblPos val="nextTo"/>
        <c:crossAx val="4071210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324F0-9068-4A20-834A-03B46C0FF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19</Pages>
  <Words>6233</Words>
  <Characters>33661</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Melém</dc:creator>
  <cp:keywords/>
  <dc:description/>
  <cp:lastModifiedBy>Beth R</cp:lastModifiedBy>
  <cp:revision>108</cp:revision>
  <cp:lastPrinted>2018-04-09T09:46:00Z</cp:lastPrinted>
  <dcterms:created xsi:type="dcterms:W3CDTF">2018-03-23T23:30:00Z</dcterms:created>
  <dcterms:modified xsi:type="dcterms:W3CDTF">2018-06-30T11:55:00Z</dcterms:modified>
</cp:coreProperties>
</file>